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7668C" w:rsidRPr="00D969AA" w:rsidRDefault="00C97A01" w:rsidP="00C97A01">
      <w:pPr>
        <w:widowControl w:val="0"/>
        <w:tabs>
          <w:tab w:val="left" w:pos="540"/>
          <w:tab w:val="left" w:pos="1080"/>
          <w:tab w:val="left" w:pos="1260"/>
          <w:tab w:val="center" w:pos="4666"/>
          <w:tab w:val="left" w:pos="5580"/>
        </w:tabs>
        <w:overflowPunct w:val="0"/>
        <w:autoSpaceDE w:val="0"/>
        <w:autoSpaceDN w:val="0"/>
        <w:adjustRightInd w:val="0"/>
        <w:snapToGrid w:val="0"/>
        <w:spacing w:after="0" w:line="240" w:lineRule="auto"/>
        <w:rPr>
          <w:rFonts w:ascii="Bookman Old Style" w:hAnsi="Bookman Old Style" w:cs="Tahoma"/>
          <w:b/>
          <w:bCs/>
          <w:caps/>
          <w:sz w:val="40"/>
          <w:szCs w:val="40"/>
          <w:lang w:val="en-US"/>
        </w:rPr>
      </w:pPr>
      <w:r w:rsidRPr="00C97A01">
        <w:rPr>
          <w:rFonts w:ascii="Franklin Gothic Book" w:hAnsi="Franklin Gothic Book" w:cs="Tahoma"/>
          <w:b/>
          <w:bCs/>
          <w:caps/>
          <w:sz w:val="28"/>
          <w:szCs w:val="28"/>
        </w:rPr>
        <w:tab/>
      </w:r>
      <w:r w:rsidRPr="00C97A01">
        <w:rPr>
          <w:rFonts w:ascii="Franklin Gothic Book" w:hAnsi="Franklin Gothic Book" w:cs="Tahoma"/>
          <w:b/>
          <w:bCs/>
          <w:caps/>
          <w:sz w:val="28"/>
          <w:szCs w:val="28"/>
        </w:rPr>
        <w:tab/>
      </w:r>
      <w:r w:rsidRPr="00C97A01">
        <w:rPr>
          <w:rFonts w:ascii="Franklin Gothic Book" w:hAnsi="Franklin Gothic Book" w:cs="Tahoma"/>
          <w:b/>
          <w:bCs/>
          <w:caps/>
          <w:sz w:val="28"/>
          <w:szCs w:val="28"/>
        </w:rPr>
        <w:tab/>
      </w:r>
      <w:r w:rsidRPr="00C97A01">
        <w:rPr>
          <w:rFonts w:ascii="Franklin Gothic Book" w:hAnsi="Franklin Gothic Book" w:cs="Tahoma"/>
          <w:b/>
          <w:bCs/>
          <w:caps/>
          <w:sz w:val="28"/>
          <w:szCs w:val="28"/>
        </w:rPr>
        <w:tab/>
      </w:r>
      <w:r w:rsidR="0047668C" w:rsidRPr="00D969AA">
        <w:rPr>
          <w:rFonts w:ascii="Bookman Old Style" w:hAnsi="Bookman Old Style" w:cs="Tahoma"/>
          <w:b/>
          <w:bCs/>
          <w:caps/>
          <w:sz w:val="40"/>
          <w:szCs w:val="40"/>
        </w:rPr>
        <w:t>BAB I</w:t>
      </w:r>
      <w:r w:rsidR="0047668C" w:rsidRPr="00D969AA">
        <w:rPr>
          <w:rFonts w:ascii="Bookman Old Style" w:hAnsi="Bookman Old Style" w:cs="Tahoma"/>
          <w:b/>
          <w:bCs/>
          <w:caps/>
          <w:sz w:val="40"/>
          <w:szCs w:val="40"/>
          <w:lang w:val="en-US"/>
        </w:rPr>
        <w:t>V</w:t>
      </w:r>
      <w:r w:rsidRPr="00D969AA">
        <w:rPr>
          <w:rFonts w:ascii="Bookman Old Style" w:hAnsi="Bookman Old Style" w:cs="Tahoma"/>
          <w:b/>
          <w:bCs/>
          <w:caps/>
          <w:sz w:val="40"/>
          <w:szCs w:val="40"/>
          <w:lang w:val="en-US"/>
        </w:rPr>
        <w:tab/>
      </w:r>
    </w:p>
    <w:p w:rsidR="00D969AA" w:rsidRDefault="008B52B0" w:rsidP="008B52B0">
      <w:pPr>
        <w:widowControl w:val="0"/>
        <w:tabs>
          <w:tab w:val="left" w:pos="540"/>
          <w:tab w:val="left" w:pos="1080"/>
          <w:tab w:val="left" w:pos="1260"/>
        </w:tabs>
        <w:overflowPunct w:val="0"/>
        <w:autoSpaceDE w:val="0"/>
        <w:autoSpaceDN w:val="0"/>
        <w:adjustRightInd w:val="0"/>
        <w:snapToGrid w:val="0"/>
        <w:spacing w:after="0" w:line="240" w:lineRule="auto"/>
        <w:jc w:val="center"/>
        <w:rPr>
          <w:rFonts w:ascii="Bookman Old Style" w:hAnsi="Bookman Old Style" w:cs="Tahoma"/>
          <w:b/>
          <w:bCs/>
          <w:caps/>
          <w:sz w:val="40"/>
          <w:szCs w:val="40"/>
          <w:lang w:val="en-US"/>
        </w:rPr>
      </w:pPr>
      <w:r w:rsidRPr="00D969AA">
        <w:rPr>
          <w:rFonts w:ascii="Bookman Old Style" w:hAnsi="Bookman Old Style" w:cs="Tahoma"/>
          <w:b/>
          <w:bCs/>
          <w:caps/>
          <w:sz w:val="40"/>
          <w:szCs w:val="40"/>
          <w:lang w:val="en-US"/>
        </w:rPr>
        <w:t xml:space="preserve">SASARAN DAN PRIORITAS </w:t>
      </w:r>
    </w:p>
    <w:p w:rsidR="0047668C" w:rsidRPr="00D969AA" w:rsidRDefault="008B52B0" w:rsidP="008B52B0">
      <w:pPr>
        <w:widowControl w:val="0"/>
        <w:tabs>
          <w:tab w:val="left" w:pos="540"/>
          <w:tab w:val="left" w:pos="1080"/>
          <w:tab w:val="left" w:pos="1260"/>
        </w:tabs>
        <w:overflowPunct w:val="0"/>
        <w:autoSpaceDE w:val="0"/>
        <w:autoSpaceDN w:val="0"/>
        <w:adjustRightInd w:val="0"/>
        <w:snapToGrid w:val="0"/>
        <w:spacing w:after="0" w:line="240" w:lineRule="auto"/>
        <w:jc w:val="center"/>
        <w:rPr>
          <w:rFonts w:ascii="Bookman Old Style" w:hAnsi="Bookman Old Style" w:cs="Tahoma"/>
          <w:b/>
          <w:bCs/>
          <w:caps/>
          <w:sz w:val="40"/>
          <w:szCs w:val="40"/>
          <w:lang w:val="en-US"/>
        </w:rPr>
      </w:pPr>
      <w:r w:rsidRPr="00D969AA">
        <w:rPr>
          <w:rFonts w:ascii="Bookman Old Style" w:hAnsi="Bookman Old Style" w:cs="Tahoma"/>
          <w:b/>
          <w:bCs/>
          <w:caps/>
          <w:sz w:val="40"/>
          <w:szCs w:val="40"/>
          <w:lang w:val="en-US"/>
        </w:rPr>
        <w:t>PEMBANGUNAN DAERAH</w:t>
      </w:r>
    </w:p>
    <w:p w:rsidR="000B1BBE" w:rsidRDefault="000B1BBE" w:rsidP="00D969AA">
      <w:pPr>
        <w:widowControl w:val="0"/>
        <w:tabs>
          <w:tab w:val="left" w:pos="720"/>
        </w:tabs>
        <w:spacing w:after="120" w:line="360" w:lineRule="auto"/>
        <w:jc w:val="both"/>
        <w:rPr>
          <w:rFonts w:ascii="Bookman Old Style" w:eastAsia="Times New Roman" w:hAnsi="Bookman Old Style" w:cs="Tahoma"/>
          <w:b/>
          <w:sz w:val="24"/>
          <w:szCs w:val="24"/>
          <w:lang w:val="en-US" w:eastAsia="id-ID"/>
        </w:rPr>
      </w:pPr>
    </w:p>
    <w:p w:rsidR="00CC77D3" w:rsidRPr="00DF213C" w:rsidRDefault="00A2111F" w:rsidP="00D969AA">
      <w:pPr>
        <w:widowControl w:val="0"/>
        <w:tabs>
          <w:tab w:val="left" w:pos="720"/>
        </w:tabs>
        <w:spacing w:after="120" w:line="360" w:lineRule="auto"/>
        <w:jc w:val="both"/>
        <w:rPr>
          <w:rFonts w:ascii="Bookman Old Style" w:hAnsi="Bookman Old Style" w:cs="Tahoma"/>
          <w:iCs/>
          <w:sz w:val="24"/>
          <w:szCs w:val="24"/>
          <w:lang w:val="en-US"/>
        </w:rPr>
      </w:pPr>
      <w:r>
        <w:rPr>
          <w:rFonts w:ascii="Bookman Old Style" w:eastAsia="Times New Roman" w:hAnsi="Bookman Old Style" w:cs="Tahoma"/>
          <w:b/>
          <w:sz w:val="24"/>
          <w:szCs w:val="24"/>
          <w:lang w:val="en-US" w:eastAsia="id-ID"/>
        </w:rPr>
        <w:tab/>
      </w:r>
      <w:r w:rsidR="00CC77D3" w:rsidRPr="00DF213C">
        <w:rPr>
          <w:rFonts w:ascii="Bookman Old Style" w:hAnsi="Bookman Old Style" w:cs="Tahoma"/>
          <w:iCs/>
          <w:sz w:val="24"/>
          <w:szCs w:val="24"/>
        </w:rPr>
        <w:t xml:space="preserve">Dengan mempertimbangkan potensi, kondisi, permasalahan, tantangan, peluang dan yang dihadapi Provinsi Sumatera Utara, dan mempertimbangkan keberagaman budaya yang hidup dalam masyarakat, isu-isu strategis </w:t>
      </w:r>
      <w:r w:rsidR="00CC77D3" w:rsidRPr="00DF213C">
        <w:rPr>
          <w:rFonts w:ascii="Bookman Old Style" w:hAnsi="Bookman Old Style" w:cs="Tahoma"/>
          <w:iCs/>
          <w:sz w:val="24"/>
          <w:szCs w:val="24"/>
          <w:lang w:val="en-US"/>
        </w:rPr>
        <w:t>baik dalam konteks Global, Nasional, Provinsi dan Kabupaten/Kota</w:t>
      </w:r>
      <w:r w:rsidR="00CC77D3" w:rsidRPr="00DF213C">
        <w:rPr>
          <w:rFonts w:ascii="Bookman Old Style" w:hAnsi="Bookman Old Style" w:cs="Tahoma"/>
          <w:iCs/>
          <w:sz w:val="24"/>
          <w:szCs w:val="24"/>
        </w:rPr>
        <w:t xml:space="preserve">, maka dengan merujuk kepada </w:t>
      </w:r>
      <w:r w:rsidR="00CC77D3" w:rsidRPr="00DF213C">
        <w:rPr>
          <w:rFonts w:ascii="Bookman Old Style" w:hAnsi="Bookman Old Style" w:cs="Tahoma"/>
          <w:iCs/>
          <w:sz w:val="24"/>
          <w:szCs w:val="24"/>
          <w:lang w:val="en-US"/>
        </w:rPr>
        <w:t>:</w:t>
      </w:r>
    </w:p>
    <w:p w:rsidR="000816B4" w:rsidRPr="00DF213C" w:rsidRDefault="000816B4" w:rsidP="00510D8B">
      <w:pPr>
        <w:pStyle w:val="ListParagraph"/>
        <w:widowControl w:val="0"/>
        <w:numPr>
          <w:ilvl w:val="0"/>
          <w:numId w:val="2"/>
        </w:numPr>
        <w:tabs>
          <w:tab w:val="left" w:pos="416"/>
        </w:tabs>
        <w:spacing w:after="120" w:line="360" w:lineRule="auto"/>
        <w:ind w:left="360"/>
        <w:jc w:val="both"/>
        <w:rPr>
          <w:rFonts w:ascii="Bookman Old Style" w:hAnsi="Bookman Old Style" w:cs="Tahoma"/>
          <w:iCs/>
          <w:lang w:val="id-ID"/>
        </w:rPr>
      </w:pPr>
      <w:r w:rsidRPr="00DF213C">
        <w:rPr>
          <w:rFonts w:ascii="Bookman Old Style" w:hAnsi="Bookman Old Style" w:cs="Tahoma"/>
          <w:iCs/>
          <w:lang w:val="id-ID"/>
        </w:rPr>
        <w:t xml:space="preserve">Pasal 5 ayat </w:t>
      </w:r>
      <w:r w:rsidR="005E313D">
        <w:rPr>
          <w:rFonts w:ascii="Bookman Old Style" w:hAnsi="Bookman Old Style" w:cs="Tahoma"/>
          <w:iCs/>
        </w:rPr>
        <w:t>(</w:t>
      </w:r>
      <w:r w:rsidRPr="00DF213C">
        <w:rPr>
          <w:rFonts w:ascii="Bookman Old Style" w:hAnsi="Bookman Old Style" w:cs="Tahoma"/>
          <w:iCs/>
          <w:lang w:val="id-ID"/>
        </w:rPr>
        <w:t>3</w:t>
      </w:r>
      <w:r w:rsidR="005E313D">
        <w:rPr>
          <w:rFonts w:ascii="Bookman Old Style" w:hAnsi="Bookman Old Style" w:cs="Tahoma"/>
          <w:iCs/>
        </w:rPr>
        <w:t>)</w:t>
      </w:r>
      <w:r w:rsidRPr="00DF213C">
        <w:rPr>
          <w:rFonts w:ascii="Bookman Old Style" w:hAnsi="Bookman Old Style" w:cs="Tahoma"/>
          <w:iCs/>
          <w:lang w:val="id-ID"/>
        </w:rPr>
        <w:t xml:space="preserve"> U</w:t>
      </w:r>
      <w:r w:rsidR="002B34BD" w:rsidRPr="00DF213C">
        <w:rPr>
          <w:rFonts w:ascii="Bookman Old Style" w:hAnsi="Bookman Old Style" w:cs="Tahoma"/>
          <w:iCs/>
          <w:lang w:val="id-ID"/>
        </w:rPr>
        <w:t>ndang-</w:t>
      </w:r>
      <w:r w:rsidRPr="00DF213C">
        <w:rPr>
          <w:rFonts w:ascii="Bookman Old Style" w:hAnsi="Bookman Old Style" w:cs="Tahoma"/>
          <w:iCs/>
          <w:lang w:val="id-ID"/>
        </w:rPr>
        <w:t>U</w:t>
      </w:r>
      <w:r w:rsidR="002B34BD" w:rsidRPr="00DF213C">
        <w:rPr>
          <w:rFonts w:ascii="Bookman Old Style" w:hAnsi="Bookman Old Style" w:cs="Tahoma"/>
          <w:iCs/>
          <w:lang w:val="id-ID"/>
        </w:rPr>
        <w:t>ndang</w:t>
      </w:r>
      <w:r w:rsidRPr="00DF213C">
        <w:rPr>
          <w:rFonts w:ascii="Bookman Old Style" w:hAnsi="Bookman Old Style" w:cs="Tahoma"/>
          <w:iCs/>
          <w:lang w:val="id-ID"/>
        </w:rPr>
        <w:t xml:space="preserve"> 25 Tahun 2004 tentang Sistem Perencanaan Pembangunan Nasional </w:t>
      </w:r>
      <w:r w:rsidRPr="00DF213C">
        <w:rPr>
          <w:rFonts w:ascii="Bookman Old Style" w:hAnsi="Bookman Old Style" w:cs="Tahoma"/>
          <w:iCs/>
        </w:rPr>
        <w:t>yang menyatakan bahwa RKPD merupakan penjabaran dari RPJM Daerah dan mengacu pada RKP, memuat rancangan kerangka ekonomi Daerah, prioritas pembangunan Daerah, rencana kerja, dan pendanaannya, baik yang dilaksanakan langsung oleh pemerintah maupun yang ditempuh dengan mendorong partisipasi masyarakat</w:t>
      </w:r>
      <w:r w:rsidR="005E313D">
        <w:rPr>
          <w:rFonts w:ascii="Bookman Old Style" w:hAnsi="Bookman Old Style" w:cs="Tahoma"/>
          <w:iCs/>
        </w:rPr>
        <w:t>;</w:t>
      </w:r>
    </w:p>
    <w:p w:rsidR="00BF7AD1" w:rsidRPr="005E313D" w:rsidRDefault="00BF7AD1" w:rsidP="00510D8B">
      <w:pPr>
        <w:pStyle w:val="ListParagraph"/>
        <w:widowControl w:val="0"/>
        <w:numPr>
          <w:ilvl w:val="0"/>
          <w:numId w:val="2"/>
        </w:numPr>
        <w:tabs>
          <w:tab w:val="left" w:pos="416"/>
        </w:tabs>
        <w:spacing w:after="120" w:line="360" w:lineRule="auto"/>
        <w:ind w:left="360"/>
        <w:jc w:val="both"/>
        <w:rPr>
          <w:rFonts w:ascii="Bookman Old Style" w:hAnsi="Bookman Old Style" w:cs="Tahoma"/>
          <w:iCs/>
          <w:lang w:val="id-ID"/>
        </w:rPr>
      </w:pPr>
      <w:r w:rsidRPr="00DF213C">
        <w:rPr>
          <w:rFonts w:ascii="Bookman Old Style" w:hAnsi="Bookman Old Style" w:cs="Tahoma"/>
          <w:iCs/>
          <w:lang w:val="id-ID"/>
        </w:rPr>
        <w:t xml:space="preserve">Pasal 263 Ayat (4) </w:t>
      </w:r>
      <w:r w:rsidR="002B34BD" w:rsidRPr="00DF213C">
        <w:rPr>
          <w:rFonts w:ascii="Bookman Old Style" w:hAnsi="Bookman Old Style" w:cs="Tahoma"/>
          <w:iCs/>
          <w:lang w:val="id-ID"/>
        </w:rPr>
        <w:t>Undang-Undang 23 Tahun 2014 tentang Pemerintahan Daerah yang menyatakan bahwa RKPD  sebagaimana  dimaksud  pada  ayat  (1)  huruf  c merupakan  penjabaran  dari  RPJMD  yang  memuat rancangan  kerangka  ekonomi  Daerah,  prioritas pembangunan  Daerah,  serta  rencana  kerja  dan  pendanaan untuk  jangka  waktu  1  (satu)  tahun  yang  disusun  dengan berpedoman  pada  Rencana  Kerja  Pemerintah  dan  program strategis nasional yang ditetapkan oleh Pemerintah Pusat</w:t>
      </w:r>
      <w:r w:rsidR="005E313D" w:rsidRPr="00024CD4">
        <w:rPr>
          <w:rFonts w:ascii="Bookman Old Style" w:hAnsi="Bookman Old Style" w:cs="Tahoma"/>
          <w:iCs/>
          <w:lang w:val="id-ID"/>
        </w:rPr>
        <w:t>;</w:t>
      </w:r>
    </w:p>
    <w:p w:rsidR="00921743" w:rsidRPr="00DF213C" w:rsidRDefault="00524E4B" w:rsidP="00D969AA">
      <w:pPr>
        <w:widowControl w:val="0"/>
        <w:tabs>
          <w:tab w:val="left" w:pos="720"/>
        </w:tabs>
        <w:spacing w:after="120" w:line="360" w:lineRule="auto"/>
        <w:jc w:val="both"/>
        <w:rPr>
          <w:rFonts w:ascii="Bookman Old Style" w:hAnsi="Bookman Old Style" w:cs="Tahoma"/>
          <w:iCs/>
          <w:sz w:val="24"/>
          <w:szCs w:val="24"/>
        </w:rPr>
      </w:pPr>
      <w:r>
        <w:rPr>
          <w:rFonts w:ascii="Bookman Old Style" w:hAnsi="Bookman Old Style" w:cs="Tahoma"/>
          <w:iCs/>
          <w:sz w:val="24"/>
          <w:szCs w:val="24"/>
        </w:rPr>
        <w:tab/>
      </w:r>
      <w:r w:rsidR="00921743" w:rsidRPr="00DF213C">
        <w:rPr>
          <w:rFonts w:ascii="Bookman Old Style" w:hAnsi="Bookman Old Style" w:cs="Tahoma"/>
          <w:iCs/>
          <w:sz w:val="24"/>
          <w:szCs w:val="24"/>
        </w:rPr>
        <w:t xml:space="preserve">Berlandaskan pada peraturan perundang-undangan tersebut maka </w:t>
      </w:r>
      <w:r w:rsidR="005E313D">
        <w:rPr>
          <w:rFonts w:ascii="Bookman Old Style" w:hAnsi="Bookman Old Style" w:cs="Tahoma"/>
          <w:iCs/>
          <w:sz w:val="24"/>
          <w:szCs w:val="24"/>
          <w:lang w:val="en-US"/>
        </w:rPr>
        <w:t>p</w:t>
      </w:r>
      <w:r w:rsidR="00921743" w:rsidRPr="00DF213C">
        <w:rPr>
          <w:rFonts w:ascii="Bookman Old Style" w:hAnsi="Bookman Old Style" w:cs="Tahoma"/>
          <w:iCs/>
          <w:sz w:val="24"/>
          <w:szCs w:val="24"/>
        </w:rPr>
        <w:t xml:space="preserve">rioritas dan </w:t>
      </w:r>
      <w:r w:rsidR="005E313D">
        <w:rPr>
          <w:rFonts w:ascii="Bookman Old Style" w:hAnsi="Bookman Old Style" w:cs="Tahoma"/>
          <w:iCs/>
          <w:sz w:val="24"/>
          <w:szCs w:val="24"/>
          <w:lang w:val="en-US"/>
        </w:rPr>
        <w:t>s</w:t>
      </w:r>
      <w:r w:rsidR="00921743" w:rsidRPr="00DF213C">
        <w:rPr>
          <w:rFonts w:ascii="Bookman Old Style" w:hAnsi="Bookman Old Style" w:cs="Tahoma"/>
          <w:iCs/>
          <w:sz w:val="24"/>
          <w:szCs w:val="24"/>
        </w:rPr>
        <w:t xml:space="preserve">asaran RKPD Provinsi Sumatera Utara Tahun </w:t>
      </w:r>
      <w:r w:rsidR="00E84F13">
        <w:rPr>
          <w:rFonts w:ascii="Bookman Old Style" w:hAnsi="Bookman Old Style" w:cs="Tahoma"/>
          <w:iCs/>
          <w:sz w:val="24"/>
          <w:szCs w:val="24"/>
          <w:lang w:val="en-US"/>
        </w:rPr>
        <w:t>2020</w:t>
      </w:r>
      <w:r w:rsidR="00921743" w:rsidRPr="00DF213C">
        <w:rPr>
          <w:rFonts w:ascii="Bookman Old Style" w:hAnsi="Bookman Old Style" w:cs="Tahoma"/>
          <w:iCs/>
          <w:sz w:val="24"/>
          <w:szCs w:val="24"/>
        </w:rPr>
        <w:t xml:space="preserve"> ini </w:t>
      </w:r>
      <w:r w:rsidR="008A130D" w:rsidRPr="00DF213C">
        <w:rPr>
          <w:rFonts w:ascii="Bookman Old Style" w:hAnsi="Bookman Old Style" w:cs="Tahoma"/>
          <w:iCs/>
          <w:sz w:val="24"/>
          <w:szCs w:val="24"/>
        </w:rPr>
        <w:t xml:space="preserve">disusun </w:t>
      </w:r>
      <w:r w:rsidR="00921743" w:rsidRPr="00DF213C">
        <w:rPr>
          <w:rFonts w:ascii="Bookman Old Style" w:hAnsi="Bookman Old Style" w:cs="Tahoma"/>
          <w:iCs/>
          <w:sz w:val="24"/>
          <w:szCs w:val="24"/>
        </w:rPr>
        <w:t>berlandaskan kepada :</w:t>
      </w:r>
    </w:p>
    <w:p w:rsidR="001F174E" w:rsidRPr="00DF213C" w:rsidRDefault="001F174E" w:rsidP="00510D8B">
      <w:pPr>
        <w:pStyle w:val="ListParagraph"/>
        <w:widowControl w:val="0"/>
        <w:numPr>
          <w:ilvl w:val="0"/>
          <w:numId w:val="3"/>
        </w:numPr>
        <w:tabs>
          <w:tab w:val="left" w:pos="416"/>
        </w:tabs>
        <w:spacing w:after="120" w:line="360" w:lineRule="auto"/>
        <w:ind w:left="360"/>
        <w:jc w:val="both"/>
        <w:rPr>
          <w:rFonts w:ascii="Bookman Old Style" w:hAnsi="Bookman Old Style" w:cs="Tahoma"/>
          <w:iCs/>
          <w:lang w:val="id-ID"/>
        </w:rPr>
      </w:pPr>
      <w:r w:rsidRPr="00DF213C">
        <w:rPr>
          <w:rFonts w:ascii="Bookman Old Style" w:hAnsi="Bookman Old Style" w:cs="Tahoma"/>
          <w:iCs/>
        </w:rPr>
        <w:t xml:space="preserve">Peraturan Daerah Provinsi Sumatera Utara Nomor </w:t>
      </w:r>
      <w:r w:rsidR="0011176C">
        <w:rPr>
          <w:rFonts w:ascii="Bookman Old Style" w:hAnsi="Bookman Old Style" w:cs="Tahoma"/>
          <w:iCs/>
        </w:rPr>
        <w:t>12</w:t>
      </w:r>
      <w:r w:rsidRPr="00DF213C">
        <w:rPr>
          <w:rFonts w:ascii="Bookman Old Style" w:hAnsi="Bookman Old Style" w:cs="Tahoma"/>
          <w:iCs/>
        </w:rPr>
        <w:t xml:space="preserve"> Tahun </w:t>
      </w:r>
      <w:r w:rsidR="0011176C">
        <w:rPr>
          <w:rFonts w:ascii="Bookman Old Style" w:hAnsi="Bookman Old Style" w:cs="Tahoma"/>
          <w:iCs/>
        </w:rPr>
        <w:t>2008</w:t>
      </w:r>
      <w:r w:rsidRPr="00DF213C">
        <w:rPr>
          <w:rFonts w:ascii="Bookman Old Style" w:hAnsi="Bookman Old Style" w:cs="Tahoma"/>
          <w:iCs/>
        </w:rPr>
        <w:t xml:space="preserve"> tentang Rencana Pembangunan </w:t>
      </w:r>
      <w:r w:rsidR="0011176C">
        <w:rPr>
          <w:rFonts w:ascii="Bookman Old Style" w:hAnsi="Bookman Old Style" w:cs="Tahoma"/>
          <w:iCs/>
        </w:rPr>
        <w:t xml:space="preserve">Jangka Panjang Daerah </w:t>
      </w:r>
      <w:r w:rsidRPr="00DF213C">
        <w:rPr>
          <w:rFonts w:ascii="Bookman Old Style" w:hAnsi="Bookman Old Style" w:cs="Tahoma"/>
          <w:iCs/>
        </w:rPr>
        <w:t>(</w:t>
      </w:r>
      <w:r w:rsidR="0011176C">
        <w:rPr>
          <w:rFonts w:ascii="Bookman Old Style" w:hAnsi="Bookman Old Style" w:cs="Tahoma"/>
          <w:iCs/>
        </w:rPr>
        <w:t>RPJPD</w:t>
      </w:r>
      <w:r w:rsidRPr="00DF213C">
        <w:rPr>
          <w:rFonts w:ascii="Bookman Old Style" w:hAnsi="Bookman Old Style" w:cs="Tahoma"/>
          <w:iCs/>
        </w:rPr>
        <w:t xml:space="preserve">) Provinsi Sumatera Utara Tahun </w:t>
      </w:r>
      <w:r w:rsidR="0011176C">
        <w:rPr>
          <w:rFonts w:ascii="Bookman Old Style" w:hAnsi="Bookman Old Style" w:cs="Tahoma"/>
          <w:iCs/>
        </w:rPr>
        <w:t>2005 - 2025</w:t>
      </w:r>
      <w:r w:rsidRPr="00DF213C">
        <w:rPr>
          <w:rFonts w:ascii="Bookman Old Style" w:hAnsi="Bookman Old Style" w:cs="Tahoma"/>
          <w:iCs/>
          <w:lang w:val="id-ID"/>
        </w:rPr>
        <w:t xml:space="preserve">, dengan mempedomani Sasaran Pokok/Arah Kebijakan </w:t>
      </w:r>
      <w:r w:rsidR="0011176C">
        <w:rPr>
          <w:rFonts w:ascii="Bookman Old Style" w:hAnsi="Bookman Old Style" w:cs="Tahoma"/>
          <w:iCs/>
        </w:rPr>
        <w:t>RP</w:t>
      </w:r>
      <w:r w:rsidR="00B076EB">
        <w:rPr>
          <w:rFonts w:ascii="Bookman Old Style" w:hAnsi="Bookman Old Style" w:cs="Tahoma"/>
          <w:iCs/>
        </w:rPr>
        <w:t xml:space="preserve">JPD untuk Tahapan RPJMD </w:t>
      </w:r>
      <w:r w:rsidR="0011176C">
        <w:rPr>
          <w:rFonts w:ascii="Bookman Old Style" w:hAnsi="Bookman Old Style" w:cs="Tahoma"/>
          <w:iCs/>
          <w:lang w:val="id-ID"/>
        </w:rPr>
        <w:t xml:space="preserve"> Ke Empat Tahun 2019</w:t>
      </w:r>
      <w:r w:rsidR="0011176C">
        <w:rPr>
          <w:rFonts w:ascii="Bookman Old Style" w:hAnsi="Bookman Old Style" w:cs="Tahoma"/>
          <w:iCs/>
        </w:rPr>
        <w:t xml:space="preserve"> - 2023</w:t>
      </w:r>
      <w:r w:rsidRPr="00DF213C">
        <w:rPr>
          <w:rFonts w:ascii="Bookman Old Style" w:hAnsi="Bookman Old Style" w:cs="Tahoma"/>
          <w:iCs/>
          <w:lang w:val="id-ID"/>
        </w:rPr>
        <w:t>;</w:t>
      </w:r>
    </w:p>
    <w:p w:rsidR="00D84EB0" w:rsidRDefault="00D84EB0" w:rsidP="00510D8B">
      <w:pPr>
        <w:pStyle w:val="ListParagraph"/>
        <w:widowControl w:val="0"/>
        <w:numPr>
          <w:ilvl w:val="0"/>
          <w:numId w:val="3"/>
        </w:numPr>
        <w:tabs>
          <w:tab w:val="left" w:pos="416"/>
        </w:tabs>
        <w:spacing w:after="120" w:line="360" w:lineRule="auto"/>
        <w:ind w:left="360"/>
        <w:jc w:val="both"/>
        <w:rPr>
          <w:rFonts w:ascii="Bookman Old Style" w:hAnsi="Bookman Old Style" w:cs="Tahoma"/>
          <w:iCs/>
          <w:lang w:val="id-ID"/>
        </w:rPr>
      </w:pPr>
      <w:r w:rsidRPr="00DF213C">
        <w:rPr>
          <w:rFonts w:ascii="Bookman Old Style" w:hAnsi="Bookman Old Style" w:cs="Tahoma"/>
          <w:iCs/>
        </w:rPr>
        <w:t xml:space="preserve">Peraturan Daerah Provinsi Sumatera Utara Nomor </w:t>
      </w:r>
      <w:r w:rsidR="00987781">
        <w:rPr>
          <w:rFonts w:ascii="Bookman Old Style" w:hAnsi="Bookman Old Style" w:cs="Tahoma"/>
          <w:iCs/>
        </w:rPr>
        <w:t>5</w:t>
      </w:r>
      <w:r w:rsidRPr="00DF213C">
        <w:rPr>
          <w:rFonts w:ascii="Bookman Old Style" w:hAnsi="Bookman Old Style" w:cs="Tahoma"/>
          <w:iCs/>
        </w:rPr>
        <w:t xml:space="preserve"> Tahun </w:t>
      </w:r>
      <w:r>
        <w:rPr>
          <w:rFonts w:ascii="Bookman Old Style" w:hAnsi="Bookman Old Style" w:cs="Tahoma"/>
          <w:iCs/>
        </w:rPr>
        <w:t>2019</w:t>
      </w:r>
      <w:r w:rsidRPr="00DF213C">
        <w:rPr>
          <w:rFonts w:ascii="Bookman Old Style" w:hAnsi="Bookman Old Style" w:cs="Tahoma"/>
          <w:iCs/>
        </w:rPr>
        <w:t xml:space="preserve"> tentang Rencana Pembangunan </w:t>
      </w:r>
      <w:r>
        <w:rPr>
          <w:rFonts w:ascii="Bookman Old Style" w:hAnsi="Bookman Old Style" w:cs="Tahoma"/>
          <w:iCs/>
        </w:rPr>
        <w:t xml:space="preserve">Jangka Menengah Daerah </w:t>
      </w:r>
      <w:r w:rsidRPr="00DF213C">
        <w:rPr>
          <w:rFonts w:ascii="Bookman Old Style" w:hAnsi="Bookman Old Style" w:cs="Tahoma"/>
          <w:iCs/>
        </w:rPr>
        <w:t>(</w:t>
      </w:r>
      <w:r>
        <w:rPr>
          <w:rFonts w:ascii="Bookman Old Style" w:hAnsi="Bookman Old Style" w:cs="Tahoma"/>
          <w:iCs/>
        </w:rPr>
        <w:t>RPJMD</w:t>
      </w:r>
      <w:r w:rsidRPr="00DF213C">
        <w:rPr>
          <w:rFonts w:ascii="Bookman Old Style" w:hAnsi="Bookman Old Style" w:cs="Tahoma"/>
          <w:iCs/>
        </w:rPr>
        <w:t xml:space="preserve">) Provinsi Sumatera Utara Tahun </w:t>
      </w:r>
      <w:r>
        <w:rPr>
          <w:rFonts w:ascii="Bookman Old Style" w:hAnsi="Bookman Old Style" w:cs="Tahoma"/>
          <w:iCs/>
        </w:rPr>
        <w:t>201</w:t>
      </w:r>
      <w:r w:rsidR="00FE777F">
        <w:rPr>
          <w:rFonts w:ascii="Bookman Old Style" w:hAnsi="Bookman Old Style" w:cs="Tahoma"/>
          <w:iCs/>
        </w:rPr>
        <w:t>9</w:t>
      </w:r>
      <w:r>
        <w:rPr>
          <w:rFonts w:ascii="Bookman Old Style" w:hAnsi="Bookman Old Style" w:cs="Tahoma"/>
          <w:iCs/>
        </w:rPr>
        <w:t xml:space="preserve"> - 2023</w:t>
      </w:r>
      <w:r w:rsidRPr="00DF213C">
        <w:rPr>
          <w:rFonts w:ascii="Bookman Old Style" w:hAnsi="Bookman Old Style" w:cs="Tahoma"/>
          <w:iCs/>
          <w:lang w:val="id-ID"/>
        </w:rPr>
        <w:t>,</w:t>
      </w:r>
    </w:p>
    <w:p w:rsidR="00921743" w:rsidRPr="00DF213C" w:rsidRDefault="00D84EB0" w:rsidP="00510D8B">
      <w:pPr>
        <w:pStyle w:val="ListParagraph"/>
        <w:widowControl w:val="0"/>
        <w:numPr>
          <w:ilvl w:val="0"/>
          <w:numId w:val="3"/>
        </w:numPr>
        <w:tabs>
          <w:tab w:val="left" w:pos="416"/>
        </w:tabs>
        <w:spacing w:after="120" w:line="360" w:lineRule="auto"/>
        <w:ind w:left="360"/>
        <w:jc w:val="both"/>
        <w:rPr>
          <w:rFonts w:ascii="Bookman Old Style" w:hAnsi="Bookman Old Style" w:cs="Tahoma"/>
          <w:iCs/>
          <w:lang w:val="id-ID"/>
        </w:rPr>
      </w:pPr>
      <w:r>
        <w:rPr>
          <w:rFonts w:ascii="Bookman Old Style" w:hAnsi="Bookman Old Style" w:cs="Tahoma"/>
          <w:iCs/>
        </w:rPr>
        <w:lastRenderedPageBreak/>
        <w:t xml:space="preserve">Rancangan Teknokratik </w:t>
      </w:r>
      <w:r w:rsidR="00921743" w:rsidRPr="00DF213C">
        <w:rPr>
          <w:rFonts w:ascii="Bookman Old Style" w:hAnsi="Bookman Old Style" w:cs="Tahoma"/>
          <w:iCs/>
          <w:lang w:val="id-ID"/>
        </w:rPr>
        <w:t>RPJM Nasional 20</w:t>
      </w:r>
      <w:r>
        <w:rPr>
          <w:rFonts w:ascii="Bookman Old Style" w:hAnsi="Bookman Old Style" w:cs="Tahoma"/>
          <w:iCs/>
        </w:rPr>
        <w:t>20</w:t>
      </w:r>
      <w:r w:rsidR="00921743" w:rsidRPr="00DF213C">
        <w:rPr>
          <w:rFonts w:ascii="Bookman Old Style" w:hAnsi="Bookman Old Style" w:cs="Tahoma"/>
          <w:iCs/>
          <w:lang w:val="id-ID"/>
        </w:rPr>
        <w:t>-20</w:t>
      </w:r>
      <w:r>
        <w:rPr>
          <w:rFonts w:ascii="Bookman Old Style" w:hAnsi="Bookman Old Style" w:cs="Tahoma"/>
          <w:iCs/>
        </w:rPr>
        <w:t>24</w:t>
      </w:r>
      <w:r w:rsidR="00921743" w:rsidRPr="00DF213C">
        <w:rPr>
          <w:rFonts w:ascii="Bookman Old Style" w:hAnsi="Bookman Old Style" w:cs="Franklin Gothic Medium"/>
          <w:iCs/>
        </w:rPr>
        <w:t xml:space="preserve">, dengan mempedomani </w:t>
      </w:r>
      <w:r w:rsidR="00921743" w:rsidRPr="00DF213C">
        <w:rPr>
          <w:rFonts w:ascii="Bookman Old Style" w:hAnsi="Bookman Old Style" w:cs="Franklin Gothic Medium"/>
          <w:iCs/>
          <w:lang w:val="id-ID"/>
        </w:rPr>
        <w:t xml:space="preserve">Sasaran Pokok/Arah Kebijakan Tahun </w:t>
      </w:r>
      <w:r w:rsidR="00C43030" w:rsidRPr="00DF213C">
        <w:rPr>
          <w:rFonts w:ascii="Bookman Old Style" w:hAnsi="Bookman Old Style" w:cs="Franklin Gothic Medium"/>
          <w:iCs/>
          <w:lang w:val="id-ID"/>
        </w:rPr>
        <w:t>20</w:t>
      </w:r>
      <w:r>
        <w:rPr>
          <w:rFonts w:ascii="Bookman Old Style" w:hAnsi="Bookman Old Style" w:cs="Franklin Gothic Medium"/>
          <w:iCs/>
        </w:rPr>
        <w:t>20</w:t>
      </w:r>
      <w:r w:rsidR="001F174E" w:rsidRPr="00DF213C">
        <w:rPr>
          <w:rFonts w:ascii="Bookman Old Style" w:hAnsi="Bookman Old Style" w:cs="Franklin Gothic Medium"/>
          <w:iCs/>
          <w:lang w:val="id-ID"/>
        </w:rPr>
        <w:t>;</w:t>
      </w:r>
    </w:p>
    <w:p w:rsidR="00921743" w:rsidRPr="00DF213C" w:rsidRDefault="00921743" w:rsidP="00510D8B">
      <w:pPr>
        <w:pStyle w:val="ListParagraph"/>
        <w:widowControl w:val="0"/>
        <w:numPr>
          <w:ilvl w:val="0"/>
          <w:numId w:val="3"/>
        </w:numPr>
        <w:tabs>
          <w:tab w:val="left" w:pos="416"/>
        </w:tabs>
        <w:spacing w:after="120" w:line="360" w:lineRule="auto"/>
        <w:ind w:left="360"/>
        <w:jc w:val="both"/>
        <w:rPr>
          <w:rFonts w:ascii="Bookman Old Style" w:hAnsi="Bookman Old Style" w:cs="Tahoma"/>
          <w:iCs/>
          <w:lang w:val="id-ID"/>
        </w:rPr>
      </w:pPr>
      <w:r w:rsidRPr="00DF213C">
        <w:rPr>
          <w:rFonts w:ascii="Bookman Old Style" w:hAnsi="Bookman Old Style" w:cs="Tahoma"/>
          <w:iCs/>
          <w:lang w:val="id-ID"/>
        </w:rPr>
        <w:t>Sinkronisasi dengan RKP Tahun 20</w:t>
      </w:r>
      <w:r w:rsidR="00D84EB0">
        <w:rPr>
          <w:rFonts w:ascii="Bookman Old Style" w:hAnsi="Bookman Old Style" w:cs="Tahoma"/>
          <w:iCs/>
        </w:rPr>
        <w:t>20</w:t>
      </w:r>
      <w:r w:rsidRPr="00DF213C">
        <w:rPr>
          <w:rFonts w:ascii="Bookman Old Style" w:hAnsi="Bookman Old Style" w:cs="Tahoma"/>
          <w:iCs/>
        </w:rPr>
        <w:t xml:space="preserve">, dengan mencermati </w:t>
      </w:r>
      <w:r w:rsidRPr="00DF213C">
        <w:rPr>
          <w:rFonts w:ascii="Bookman Old Style" w:hAnsi="Bookman Old Style" w:cs="Franklin Gothic Medium"/>
          <w:iCs/>
          <w:lang w:val="id-ID"/>
        </w:rPr>
        <w:t>Isu Strategis, Prioritas</w:t>
      </w:r>
      <w:r w:rsidR="0011176C">
        <w:rPr>
          <w:rFonts w:ascii="Bookman Old Style" w:hAnsi="Bookman Old Style" w:cs="Franklin Gothic Medium"/>
          <w:iCs/>
        </w:rPr>
        <w:t xml:space="preserve"> Nasional</w:t>
      </w:r>
      <w:r w:rsidRPr="00DF213C">
        <w:rPr>
          <w:rFonts w:ascii="Bookman Old Style" w:hAnsi="Bookman Old Style" w:cs="Franklin Gothic Medium"/>
          <w:iCs/>
          <w:lang w:val="id-ID"/>
        </w:rPr>
        <w:t>, Program</w:t>
      </w:r>
      <w:r w:rsidR="0011176C">
        <w:rPr>
          <w:rFonts w:ascii="Bookman Old Style" w:hAnsi="Bookman Old Style" w:cs="Franklin Gothic Medium"/>
          <w:iCs/>
        </w:rPr>
        <w:t xml:space="preserve"> Prioritas, </w:t>
      </w:r>
      <w:r w:rsidRPr="00DF213C">
        <w:rPr>
          <w:rFonts w:ascii="Bookman Old Style" w:hAnsi="Bookman Old Style" w:cs="Franklin Gothic Medium"/>
          <w:iCs/>
          <w:lang w:val="id-ID"/>
        </w:rPr>
        <w:t>Kegiat</w:t>
      </w:r>
      <w:r w:rsidRPr="00DF213C">
        <w:rPr>
          <w:rFonts w:ascii="Bookman Old Style" w:hAnsi="Bookman Old Style" w:cs="Tahoma"/>
          <w:iCs/>
          <w:lang w:val="id-ID"/>
        </w:rPr>
        <w:t>an</w:t>
      </w:r>
      <w:r w:rsidR="004E5A36">
        <w:rPr>
          <w:rFonts w:ascii="Bookman Old Style" w:hAnsi="Bookman Old Style" w:cs="Tahoma"/>
          <w:iCs/>
        </w:rPr>
        <w:t xml:space="preserve"> </w:t>
      </w:r>
      <w:r w:rsidRPr="00DF213C">
        <w:rPr>
          <w:rFonts w:ascii="Bookman Old Style" w:hAnsi="Bookman Old Style" w:cs="Tahoma"/>
          <w:iCs/>
          <w:lang w:val="id-ID"/>
        </w:rPr>
        <w:t>Prioritas Pembangunan Nasional Tahun 201</w:t>
      </w:r>
      <w:r w:rsidR="0011176C">
        <w:rPr>
          <w:rFonts w:ascii="Bookman Old Style" w:hAnsi="Bookman Old Style" w:cs="Tahoma"/>
          <w:iCs/>
          <w:lang w:val="id-ID"/>
        </w:rPr>
        <w:t>9</w:t>
      </w:r>
      <w:r w:rsidR="0011526B" w:rsidRPr="00DF213C">
        <w:rPr>
          <w:rFonts w:ascii="Bookman Old Style" w:hAnsi="Bookman Old Style" w:cs="Tahoma"/>
          <w:iCs/>
        </w:rPr>
        <w:t>.</w:t>
      </w:r>
    </w:p>
    <w:p w:rsidR="003136D4" w:rsidRPr="00DF213C" w:rsidRDefault="003136D4" w:rsidP="00DF213C">
      <w:pPr>
        <w:pStyle w:val="ListParagraph"/>
        <w:widowControl w:val="0"/>
        <w:tabs>
          <w:tab w:val="left" w:pos="416"/>
        </w:tabs>
        <w:spacing w:after="120" w:line="360" w:lineRule="auto"/>
        <w:ind w:left="0"/>
        <w:jc w:val="both"/>
        <w:rPr>
          <w:rFonts w:ascii="Bookman Old Style" w:hAnsi="Bookman Old Style" w:cs="Tahoma"/>
          <w:iCs/>
          <w:lang w:val="id-ID"/>
        </w:rPr>
      </w:pPr>
    </w:p>
    <w:p w:rsidR="006A0B62" w:rsidRPr="00DF213C" w:rsidRDefault="00524E4B" w:rsidP="00D969AA">
      <w:pPr>
        <w:pStyle w:val="ListParagraph"/>
        <w:widowControl w:val="0"/>
        <w:tabs>
          <w:tab w:val="left" w:pos="720"/>
        </w:tabs>
        <w:spacing w:after="120" w:line="360" w:lineRule="auto"/>
        <w:ind w:left="0"/>
        <w:jc w:val="both"/>
        <w:rPr>
          <w:rFonts w:ascii="Bookman Old Style" w:hAnsi="Bookman Old Style" w:cs="Tahoma"/>
          <w:iCs/>
        </w:rPr>
      </w:pPr>
      <w:r>
        <w:rPr>
          <w:rFonts w:ascii="Bookman Old Style" w:hAnsi="Bookman Old Style" w:cs="Tahoma"/>
          <w:iCs/>
        </w:rPr>
        <w:tab/>
      </w:r>
      <w:r w:rsidR="006A0B62" w:rsidRPr="00DF213C">
        <w:rPr>
          <w:rFonts w:ascii="Bookman Old Style" w:hAnsi="Bookman Old Style" w:cs="Tahoma"/>
          <w:iCs/>
        </w:rPr>
        <w:t xml:space="preserve">Selain itu dalam penentuan Prioritas dan Sasaran Pembangunan </w:t>
      </w:r>
      <w:r w:rsidR="008D03F4">
        <w:rPr>
          <w:rFonts w:ascii="Bookman Old Style" w:hAnsi="Bookman Old Style" w:cs="Tahoma"/>
          <w:iCs/>
        </w:rPr>
        <w:t xml:space="preserve">                        </w:t>
      </w:r>
      <w:r w:rsidR="006A0B62" w:rsidRPr="00DF213C">
        <w:rPr>
          <w:rFonts w:ascii="Bookman Old Style" w:hAnsi="Bookman Old Style" w:cs="Tahoma"/>
          <w:iCs/>
        </w:rPr>
        <w:t>Tahun 20</w:t>
      </w:r>
      <w:r w:rsidR="00D84EB0">
        <w:rPr>
          <w:rFonts w:ascii="Bookman Old Style" w:hAnsi="Bookman Old Style" w:cs="Tahoma"/>
          <w:iCs/>
        </w:rPr>
        <w:t>20</w:t>
      </w:r>
      <w:r w:rsidR="006A0B62" w:rsidRPr="00DF213C">
        <w:rPr>
          <w:rFonts w:ascii="Bookman Old Style" w:hAnsi="Bookman Old Style" w:cs="Tahoma"/>
          <w:iCs/>
        </w:rPr>
        <w:t xml:space="preserve">, juga dengan melihat dan </w:t>
      </w:r>
      <w:proofErr w:type="gramStart"/>
      <w:r w:rsidR="006A0B62" w:rsidRPr="00DF213C">
        <w:rPr>
          <w:rFonts w:ascii="Bookman Old Style" w:hAnsi="Bookman Old Style" w:cs="Tahoma"/>
          <w:iCs/>
        </w:rPr>
        <w:t>mencermati :</w:t>
      </w:r>
      <w:proofErr w:type="gramEnd"/>
    </w:p>
    <w:p w:rsidR="00AF3839" w:rsidRPr="00E274FB" w:rsidRDefault="003136D4" w:rsidP="00510D8B">
      <w:pPr>
        <w:pStyle w:val="ListParagraph"/>
        <w:widowControl w:val="0"/>
        <w:numPr>
          <w:ilvl w:val="0"/>
          <w:numId w:val="4"/>
        </w:numPr>
        <w:tabs>
          <w:tab w:val="left" w:pos="416"/>
        </w:tabs>
        <w:spacing w:after="120" w:line="360" w:lineRule="auto"/>
        <w:ind w:left="360"/>
        <w:jc w:val="both"/>
        <w:rPr>
          <w:rFonts w:ascii="Bookman Old Style" w:hAnsi="Bookman Old Style" w:cs="Tahoma"/>
          <w:iCs/>
          <w:lang w:val="id-ID"/>
        </w:rPr>
      </w:pPr>
      <w:r w:rsidRPr="00DF213C">
        <w:rPr>
          <w:rFonts w:ascii="Bookman Old Style" w:hAnsi="Bookman Old Style" w:cs="Tahoma"/>
          <w:iCs/>
        </w:rPr>
        <w:t xml:space="preserve">Peraturan Daerah Provinsi Sumatera Utara Nomor </w:t>
      </w:r>
      <w:r w:rsidR="00DF213C" w:rsidRPr="00E274FB">
        <w:rPr>
          <w:rFonts w:ascii="Bookman Old Style" w:hAnsi="Bookman Old Style" w:cs="Tahoma"/>
          <w:iCs/>
          <w:lang w:val="id-ID"/>
        </w:rPr>
        <w:t xml:space="preserve">2 </w:t>
      </w:r>
      <w:r w:rsidR="00AF3839" w:rsidRPr="00E274FB">
        <w:rPr>
          <w:rFonts w:ascii="Bookman Old Style" w:hAnsi="Bookman Old Style" w:cs="Tahoma"/>
          <w:iCs/>
          <w:lang w:val="id-ID"/>
        </w:rPr>
        <w:t xml:space="preserve">Tahun 2017 tentang </w:t>
      </w:r>
      <w:r w:rsidR="006A0B62" w:rsidRPr="00E274FB">
        <w:rPr>
          <w:rFonts w:ascii="Bookman Old Style" w:hAnsi="Bookman Old Style" w:cs="Tahoma"/>
          <w:iCs/>
          <w:lang w:val="id-ID"/>
        </w:rPr>
        <w:t>RTRW Provsu 20</w:t>
      </w:r>
      <w:r w:rsidR="00AF3839" w:rsidRPr="00E274FB">
        <w:rPr>
          <w:rFonts w:ascii="Bookman Old Style" w:hAnsi="Bookman Old Style" w:cs="Tahoma"/>
          <w:iCs/>
          <w:lang w:val="id-ID"/>
        </w:rPr>
        <w:t>1</w:t>
      </w:r>
      <w:r w:rsidR="0011176C">
        <w:rPr>
          <w:rFonts w:ascii="Bookman Old Style" w:hAnsi="Bookman Old Style" w:cs="Tahoma"/>
          <w:iCs/>
        </w:rPr>
        <w:t>7</w:t>
      </w:r>
      <w:r w:rsidR="006A0B62" w:rsidRPr="00E274FB">
        <w:rPr>
          <w:rFonts w:ascii="Bookman Old Style" w:hAnsi="Bookman Old Style" w:cs="Tahoma"/>
          <w:iCs/>
          <w:lang w:val="id-ID"/>
        </w:rPr>
        <w:t>-20</w:t>
      </w:r>
      <w:r w:rsidR="00C43030" w:rsidRPr="00E274FB">
        <w:rPr>
          <w:rFonts w:ascii="Bookman Old Style" w:hAnsi="Bookman Old Style" w:cs="Tahoma"/>
          <w:iCs/>
          <w:lang w:val="id-ID"/>
        </w:rPr>
        <w:t>32</w:t>
      </w:r>
      <w:r w:rsidR="002F7640" w:rsidRPr="00E274FB">
        <w:rPr>
          <w:rFonts w:ascii="Bookman Old Style" w:hAnsi="Bookman Old Style" w:cs="Tahoma"/>
          <w:iCs/>
          <w:lang w:val="id-ID"/>
        </w:rPr>
        <w:t>;</w:t>
      </w:r>
    </w:p>
    <w:p w:rsidR="00255DAA" w:rsidRPr="00DF213C" w:rsidRDefault="006A0B62" w:rsidP="00510D8B">
      <w:pPr>
        <w:pStyle w:val="ListParagraph"/>
        <w:widowControl w:val="0"/>
        <w:numPr>
          <w:ilvl w:val="0"/>
          <w:numId w:val="4"/>
        </w:numPr>
        <w:tabs>
          <w:tab w:val="left" w:pos="416"/>
        </w:tabs>
        <w:spacing w:after="120" w:line="360" w:lineRule="auto"/>
        <w:ind w:left="360"/>
        <w:jc w:val="both"/>
        <w:rPr>
          <w:rFonts w:ascii="Bookman Old Style" w:hAnsi="Bookman Old Style" w:cs="Tahoma"/>
          <w:iCs/>
          <w:lang w:val="id-ID"/>
        </w:rPr>
      </w:pPr>
      <w:r w:rsidRPr="00DF213C">
        <w:rPr>
          <w:rFonts w:ascii="Bookman Old Style" w:hAnsi="Bookman Old Style" w:cs="Tahoma"/>
          <w:iCs/>
        </w:rPr>
        <w:t>Pokok-Pokok Pikiran DPRD Provinsi Sumatera Utara berdasarkan hasil rapat dengan DPRD, seperti rapat dengar pendapat dan/atau rapat hasil penyerapan aspirasi melalui reses DPRD Provinsi Sumatera Utara;</w:t>
      </w:r>
    </w:p>
    <w:p w:rsidR="00B80EF6" w:rsidRPr="00D84EB0" w:rsidRDefault="00D84EB0" w:rsidP="00510D8B">
      <w:pPr>
        <w:pStyle w:val="ListParagraph"/>
        <w:widowControl w:val="0"/>
        <w:numPr>
          <w:ilvl w:val="0"/>
          <w:numId w:val="4"/>
        </w:numPr>
        <w:tabs>
          <w:tab w:val="left" w:pos="416"/>
        </w:tabs>
        <w:spacing w:after="120" w:line="360" w:lineRule="auto"/>
        <w:ind w:left="360"/>
        <w:jc w:val="both"/>
        <w:rPr>
          <w:rFonts w:ascii="Bookman Old Style" w:hAnsi="Bookman Old Style" w:cs="Tahoma"/>
          <w:iCs/>
          <w:lang w:val="id-ID"/>
        </w:rPr>
      </w:pPr>
      <w:r>
        <w:rPr>
          <w:rFonts w:ascii="Bookman Old Style" w:eastAsia="Bookman Old Style" w:hAnsi="Bookman Old Style" w:cs="Bookman Old Style"/>
        </w:rPr>
        <w:t xml:space="preserve">Hasil evaluasi pelaksanaan Rencana Pembangunan </w:t>
      </w:r>
      <w:r>
        <w:rPr>
          <w:rFonts w:ascii="Bookman Old Style" w:eastAsia="Bookman Old Style" w:hAnsi="Bookman Old Style" w:cs="Bookman Old Style"/>
          <w:spacing w:val="-2"/>
        </w:rPr>
        <w:t>J</w:t>
      </w:r>
      <w:r>
        <w:rPr>
          <w:rFonts w:ascii="Bookman Old Style" w:eastAsia="Bookman Old Style" w:hAnsi="Bookman Old Style" w:cs="Bookman Old Style"/>
        </w:rPr>
        <w:t xml:space="preserve">angka Menengah </w:t>
      </w:r>
      <w:r>
        <w:rPr>
          <w:rFonts w:ascii="Bookman Old Style" w:eastAsia="Bookman Old Style" w:hAnsi="Bookman Old Style" w:cs="Bookman Old Style"/>
          <w:spacing w:val="-2"/>
        </w:rPr>
        <w:t>D</w:t>
      </w:r>
      <w:r>
        <w:rPr>
          <w:rFonts w:ascii="Bookman Old Style" w:eastAsia="Bookman Old Style" w:hAnsi="Bookman Old Style" w:cs="Bookman Old Style"/>
        </w:rPr>
        <w:t>aerah (RPJMD) Provinsi</w:t>
      </w:r>
      <w:r>
        <w:rPr>
          <w:rFonts w:ascii="Bookman Old Style" w:eastAsia="Bookman Old Style" w:hAnsi="Bookman Old Style" w:cs="Bookman Old Style"/>
          <w:spacing w:val="5"/>
        </w:rPr>
        <w:t xml:space="preserve"> Sumatera Utara</w:t>
      </w:r>
      <w:r>
        <w:rPr>
          <w:rFonts w:ascii="Bookman Old Style" w:eastAsia="Bookman Old Style" w:hAnsi="Bookman Old Style" w:cs="Bookman Old Style"/>
          <w:spacing w:val="3"/>
        </w:rPr>
        <w:t xml:space="preserve"> </w:t>
      </w:r>
      <w:r>
        <w:rPr>
          <w:rFonts w:ascii="Bookman Old Style" w:eastAsia="Bookman Old Style" w:hAnsi="Bookman Old Style" w:cs="Bookman Old Style"/>
          <w:spacing w:val="-2"/>
        </w:rPr>
        <w:t>T</w:t>
      </w:r>
      <w:r>
        <w:rPr>
          <w:rFonts w:ascii="Bookman Old Style" w:eastAsia="Bookman Old Style" w:hAnsi="Bookman Old Style" w:cs="Bookman Old Style"/>
        </w:rPr>
        <w:t>ahun</w:t>
      </w:r>
      <w:r>
        <w:rPr>
          <w:rFonts w:ascii="Bookman Old Style" w:eastAsia="Bookman Old Style" w:hAnsi="Bookman Old Style" w:cs="Bookman Old Style"/>
          <w:spacing w:val="5"/>
        </w:rPr>
        <w:t xml:space="preserve"> </w:t>
      </w:r>
      <w:r>
        <w:rPr>
          <w:rFonts w:ascii="Bookman Old Style" w:eastAsia="Bookman Old Style" w:hAnsi="Bookman Old Style" w:cs="Bookman Old Style"/>
        </w:rPr>
        <w:t>201</w:t>
      </w:r>
      <w:r>
        <w:rPr>
          <w:rFonts w:ascii="Bookman Old Style" w:eastAsia="Bookman Old Style" w:hAnsi="Bookman Old Style" w:cs="Bookman Old Style"/>
          <w:spacing w:val="1"/>
        </w:rPr>
        <w:t>3</w:t>
      </w:r>
      <w:r>
        <w:rPr>
          <w:rFonts w:ascii="Bookman Old Style" w:eastAsia="Bookman Old Style" w:hAnsi="Bookman Old Style" w:cs="Bookman Old Style"/>
        </w:rPr>
        <w:t>-2018</w:t>
      </w:r>
      <w:r>
        <w:rPr>
          <w:rFonts w:ascii="Bookman Old Style" w:hAnsi="Bookman Old Style" w:cs="Tahoma"/>
          <w:iCs/>
        </w:rPr>
        <w:t>;</w:t>
      </w:r>
    </w:p>
    <w:p w:rsidR="00D84EB0" w:rsidRDefault="000D2BA7" w:rsidP="00510D8B">
      <w:pPr>
        <w:pStyle w:val="ListParagraph"/>
        <w:widowControl w:val="0"/>
        <w:numPr>
          <w:ilvl w:val="0"/>
          <w:numId w:val="4"/>
        </w:numPr>
        <w:tabs>
          <w:tab w:val="left" w:pos="416"/>
        </w:tabs>
        <w:spacing w:after="120" w:line="360" w:lineRule="auto"/>
        <w:ind w:left="360"/>
        <w:jc w:val="both"/>
        <w:rPr>
          <w:rFonts w:ascii="Bookman Old Style" w:hAnsi="Bookman Old Style" w:cs="Tahoma"/>
          <w:iCs/>
          <w:lang w:val="id-ID"/>
        </w:rPr>
      </w:pPr>
      <w:r>
        <w:rPr>
          <w:rFonts w:ascii="Bookman Old Style" w:eastAsia="Bookman Old Style" w:hAnsi="Bookman Old Style" w:cs="Bookman Old Style"/>
        </w:rPr>
        <w:t>Hasil</w:t>
      </w:r>
      <w:r>
        <w:rPr>
          <w:rFonts w:ascii="Bookman Old Style" w:eastAsia="Bookman Old Style" w:hAnsi="Bookman Old Style" w:cs="Bookman Old Style"/>
          <w:spacing w:val="5"/>
        </w:rPr>
        <w:t xml:space="preserve"> </w:t>
      </w:r>
      <w:r>
        <w:rPr>
          <w:rFonts w:ascii="Bookman Old Style" w:eastAsia="Bookman Old Style" w:hAnsi="Bookman Old Style" w:cs="Bookman Old Style"/>
        </w:rPr>
        <w:t>evaluasi kinerja</w:t>
      </w:r>
      <w:r>
        <w:rPr>
          <w:rFonts w:ascii="Bookman Old Style" w:eastAsia="Bookman Old Style" w:hAnsi="Bookman Old Style" w:cs="Bookman Old Style"/>
          <w:spacing w:val="5"/>
        </w:rPr>
        <w:t xml:space="preserve"> </w:t>
      </w:r>
      <w:r>
        <w:rPr>
          <w:rFonts w:ascii="Bookman Old Style" w:eastAsia="Bookman Old Style" w:hAnsi="Bookman Old Style" w:cs="Bookman Old Style"/>
        </w:rPr>
        <w:t xml:space="preserve">RKPD </w:t>
      </w:r>
      <w:r>
        <w:rPr>
          <w:rFonts w:ascii="Bookman Old Style" w:eastAsia="Bookman Old Style" w:hAnsi="Bookman Old Style" w:cs="Bookman Old Style"/>
          <w:spacing w:val="-2"/>
        </w:rPr>
        <w:t>T</w:t>
      </w:r>
      <w:r>
        <w:rPr>
          <w:rFonts w:ascii="Bookman Old Style" w:eastAsia="Bookman Old Style" w:hAnsi="Bookman Old Style" w:cs="Bookman Old Style"/>
        </w:rPr>
        <w:t>ahun</w:t>
      </w:r>
      <w:r>
        <w:rPr>
          <w:rFonts w:ascii="Bookman Old Style" w:eastAsia="Bookman Old Style" w:hAnsi="Bookman Old Style" w:cs="Bookman Old Style"/>
          <w:spacing w:val="2"/>
        </w:rPr>
        <w:t xml:space="preserve"> </w:t>
      </w:r>
      <w:r>
        <w:rPr>
          <w:rFonts w:ascii="Bookman Old Style" w:eastAsia="Bookman Old Style" w:hAnsi="Bookman Old Style" w:cs="Bookman Old Style"/>
        </w:rPr>
        <w:t>2018.</w:t>
      </w:r>
    </w:p>
    <w:p w:rsidR="000B1BBE" w:rsidRPr="00D969AA" w:rsidRDefault="000B1BBE" w:rsidP="000B1BBE">
      <w:pPr>
        <w:widowControl w:val="0"/>
        <w:tabs>
          <w:tab w:val="left" w:pos="540"/>
          <w:tab w:val="left" w:pos="1080"/>
          <w:tab w:val="left" w:pos="1260"/>
        </w:tabs>
        <w:overflowPunct w:val="0"/>
        <w:autoSpaceDE w:val="0"/>
        <w:autoSpaceDN w:val="0"/>
        <w:adjustRightInd w:val="0"/>
        <w:snapToGrid w:val="0"/>
        <w:spacing w:after="0" w:line="240" w:lineRule="auto"/>
        <w:jc w:val="center"/>
        <w:rPr>
          <w:rFonts w:ascii="Bookman Old Style" w:hAnsi="Bookman Old Style" w:cs="Tahoma"/>
          <w:b/>
          <w:bCs/>
          <w:caps/>
          <w:sz w:val="40"/>
          <w:szCs w:val="40"/>
          <w:lang w:val="en-US"/>
        </w:rPr>
      </w:pPr>
    </w:p>
    <w:p w:rsidR="000B1BBE" w:rsidRDefault="000B1BBE" w:rsidP="000B1BBE">
      <w:pPr>
        <w:widowControl w:val="0"/>
        <w:numPr>
          <w:ilvl w:val="1"/>
          <w:numId w:val="1"/>
        </w:numPr>
        <w:tabs>
          <w:tab w:val="left" w:pos="416"/>
        </w:tabs>
        <w:spacing w:after="120" w:line="360" w:lineRule="auto"/>
        <w:jc w:val="both"/>
        <w:rPr>
          <w:rFonts w:ascii="Bookman Old Style" w:eastAsia="Times New Roman" w:hAnsi="Bookman Old Style" w:cs="Tahoma"/>
          <w:b/>
          <w:sz w:val="24"/>
          <w:szCs w:val="24"/>
          <w:lang w:val="en-US" w:eastAsia="id-ID"/>
        </w:rPr>
      </w:pPr>
      <w:r>
        <w:rPr>
          <w:rFonts w:ascii="Bookman Old Style" w:eastAsia="Times New Roman" w:hAnsi="Bookman Old Style" w:cs="Tahoma"/>
          <w:b/>
          <w:sz w:val="24"/>
          <w:szCs w:val="24"/>
          <w:lang w:val="en-US" w:eastAsia="id-ID"/>
        </w:rPr>
        <w:t>Tujuan dan Sasaran Pembangunan</w:t>
      </w:r>
    </w:p>
    <w:p w:rsidR="00D969AA" w:rsidRDefault="000B1BBE" w:rsidP="00717A09">
      <w:pPr>
        <w:pStyle w:val="ListParagraph"/>
        <w:widowControl w:val="0"/>
        <w:numPr>
          <w:ilvl w:val="2"/>
          <w:numId w:val="1"/>
        </w:numPr>
        <w:tabs>
          <w:tab w:val="clear" w:pos="720"/>
        </w:tabs>
        <w:spacing w:after="120" w:line="360" w:lineRule="auto"/>
        <w:ind w:left="851" w:hanging="851"/>
        <w:jc w:val="both"/>
        <w:rPr>
          <w:rFonts w:ascii="Bookman Old Style" w:hAnsi="Bookman Old Style" w:cs="Tahoma"/>
          <w:b/>
        </w:rPr>
      </w:pPr>
      <w:r>
        <w:rPr>
          <w:rFonts w:ascii="Bookman Old Style" w:hAnsi="Bookman Old Style" w:cs="Tahoma"/>
          <w:b/>
        </w:rPr>
        <w:t xml:space="preserve">Telaahan </w:t>
      </w:r>
      <w:r w:rsidR="00717A09">
        <w:rPr>
          <w:rFonts w:ascii="Bookman Old Style" w:hAnsi="Bookman Old Style" w:cs="Tahoma"/>
          <w:b/>
        </w:rPr>
        <w:t>Tujuan d</w:t>
      </w:r>
      <w:r w:rsidR="00717A09" w:rsidRPr="00E478C6">
        <w:rPr>
          <w:rFonts w:ascii="Bookman Old Style" w:hAnsi="Bookman Old Style" w:cs="Tahoma"/>
          <w:b/>
        </w:rPr>
        <w:t xml:space="preserve">an Sasaran Pembangunan </w:t>
      </w:r>
      <w:r w:rsidR="00717A09">
        <w:rPr>
          <w:rFonts w:ascii="Bookman Old Style" w:hAnsi="Bookman Old Style" w:cs="Tahoma"/>
          <w:b/>
        </w:rPr>
        <w:t>Nasional</w:t>
      </w:r>
      <w:r>
        <w:rPr>
          <w:rFonts w:ascii="Bookman Old Style" w:hAnsi="Bookman Old Style" w:cs="Tahoma"/>
          <w:b/>
        </w:rPr>
        <w:t xml:space="preserve"> Tahun 2020</w:t>
      </w:r>
    </w:p>
    <w:p w:rsidR="00717A09" w:rsidRDefault="00E478C6" w:rsidP="00717A09">
      <w:pPr>
        <w:pStyle w:val="ListParagraph"/>
        <w:widowControl w:val="0"/>
        <w:spacing w:line="360" w:lineRule="auto"/>
        <w:ind w:left="0" w:firstLine="851"/>
        <w:jc w:val="both"/>
        <w:rPr>
          <w:rFonts w:ascii="Bookman Old Style" w:hAnsi="Bookman Old Style" w:cs="Arial"/>
          <w:color w:val="444444"/>
          <w:shd w:val="clear" w:color="auto" w:fill="FFFFFF"/>
        </w:rPr>
      </w:pPr>
      <w:r w:rsidRPr="00E478C6">
        <w:rPr>
          <w:rFonts w:ascii="Bookman Old Style" w:hAnsi="Bookman Old Style" w:cs="Tahoma"/>
        </w:rPr>
        <w:t xml:space="preserve">Tujuan pembangunan nasional </w:t>
      </w:r>
      <w:r w:rsidRPr="00E478C6">
        <w:rPr>
          <w:rFonts w:ascii="Bookman Old Style" w:hAnsi="Bookman Old Style" w:cs="Arial"/>
          <w:color w:val="444444"/>
          <w:shd w:val="clear" w:color="auto" w:fill="FFFFFF"/>
        </w:rPr>
        <w:t xml:space="preserve">untuk Mewujudkan </w:t>
      </w:r>
      <w:r w:rsidR="005E313D" w:rsidRPr="00E478C6">
        <w:rPr>
          <w:rFonts w:ascii="Bookman Old Style" w:hAnsi="Bookman Old Style" w:cs="Arial"/>
          <w:color w:val="444444"/>
          <w:shd w:val="clear" w:color="auto" w:fill="FFFFFF"/>
        </w:rPr>
        <w:t xml:space="preserve">Masyarakat </w:t>
      </w:r>
      <w:r w:rsidRPr="00E478C6">
        <w:rPr>
          <w:rFonts w:ascii="Bookman Old Style" w:hAnsi="Bookman Old Style" w:cs="Arial"/>
          <w:color w:val="444444"/>
          <w:shd w:val="clear" w:color="auto" w:fill="FFFFFF"/>
        </w:rPr>
        <w:t xml:space="preserve">Indonesia </w:t>
      </w:r>
      <w:r w:rsidR="005E313D" w:rsidRPr="00E478C6">
        <w:rPr>
          <w:rFonts w:ascii="Bookman Old Style" w:hAnsi="Bookman Old Style" w:cs="Arial"/>
          <w:color w:val="444444"/>
          <w:shd w:val="clear" w:color="auto" w:fill="FFFFFF"/>
        </w:rPr>
        <w:t xml:space="preserve">Yang Damai, Berkeadilan, Demokratis, Berdaya Saing, Maju </w:t>
      </w:r>
      <w:r w:rsidR="005E313D">
        <w:rPr>
          <w:rFonts w:ascii="Bookman Old Style" w:hAnsi="Bookman Old Style" w:cs="Arial"/>
          <w:color w:val="444444"/>
          <w:shd w:val="clear" w:color="auto" w:fill="FFFFFF"/>
        </w:rPr>
        <w:t>d</w:t>
      </w:r>
      <w:r w:rsidR="005E313D" w:rsidRPr="00E478C6">
        <w:rPr>
          <w:rFonts w:ascii="Bookman Old Style" w:hAnsi="Bookman Old Style" w:cs="Arial"/>
          <w:color w:val="444444"/>
          <w:shd w:val="clear" w:color="auto" w:fill="FFFFFF"/>
        </w:rPr>
        <w:t xml:space="preserve">an Sejahtera </w:t>
      </w:r>
      <w:r w:rsidR="005E313D">
        <w:rPr>
          <w:rFonts w:ascii="Bookman Old Style" w:hAnsi="Bookman Old Style" w:cs="Arial"/>
          <w:color w:val="444444"/>
          <w:shd w:val="clear" w:color="auto" w:fill="FFFFFF"/>
        </w:rPr>
        <w:t>dalam</w:t>
      </w:r>
      <w:r w:rsidR="005E313D" w:rsidRPr="00E478C6">
        <w:rPr>
          <w:rFonts w:ascii="Bookman Old Style" w:hAnsi="Bookman Old Style" w:cs="Arial"/>
          <w:color w:val="444444"/>
          <w:shd w:val="clear" w:color="auto" w:fill="FFFFFF"/>
        </w:rPr>
        <w:t xml:space="preserve"> Wadah </w:t>
      </w:r>
      <w:r w:rsidRPr="00E478C6">
        <w:rPr>
          <w:rFonts w:ascii="Bookman Old Style" w:hAnsi="Bookman Old Style" w:cs="Arial"/>
          <w:color w:val="444444"/>
          <w:shd w:val="clear" w:color="auto" w:fill="FFFFFF"/>
        </w:rPr>
        <w:t xml:space="preserve">NKRI </w:t>
      </w:r>
      <w:r w:rsidR="005E313D" w:rsidRPr="00E478C6">
        <w:rPr>
          <w:rFonts w:ascii="Bookman Old Style" w:hAnsi="Bookman Old Style" w:cs="Arial"/>
          <w:color w:val="444444"/>
          <w:shd w:val="clear" w:color="auto" w:fill="FFFFFF"/>
        </w:rPr>
        <w:t>(</w:t>
      </w:r>
      <w:r w:rsidRPr="00E478C6">
        <w:rPr>
          <w:rFonts w:ascii="Bookman Old Style" w:hAnsi="Bookman Old Style" w:cs="Arial"/>
          <w:color w:val="444444"/>
          <w:shd w:val="clear" w:color="auto" w:fill="FFFFFF"/>
        </w:rPr>
        <w:t>Negara Kesatuan Republik Indonesia) yang tentunya didukung oleh masyarakat Indonesia yang mandiri,</w:t>
      </w:r>
      <w:r w:rsidR="005E313D">
        <w:rPr>
          <w:rFonts w:ascii="Bookman Old Style" w:hAnsi="Bookman Old Style" w:cs="Arial"/>
          <w:color w:val="444444"/>
          <w:shd w:val="clear" w:color="auto" w:fill="FFFFFF"/>
        </w:rPr>
        <w:t xml:space="preserve"> </w:t>
      </w:r>
      <w:r w:rsidRPr="00E478C6">
        <w:rPr>
          <w:rFonts w:ascii="Bookman Old Style" w:hAnsi="Bookman Old Style" w:cs="Arial"/>
          <w:color w:val="444444"/>
          <w:shd w:val="clear" w:color="auto" w:fill="FFFFFF"/>
        </w:rPr>
        <w:t>sehat, beriman, bertakwa, berakhlak mulia, cinta tanah air, berkesadaran hukum dan lingkungan, disiplin dan mempunyai etos kerja yang tinggi serta mengusai IPTEK (</w:t>
      </w:r>
      <w:r w:rsidR="005E313D" w:rsidRPr="00E478C6">
        <w:rPr>
          <w:rFonts w:ascii="Bookman Old Style" w:hAnsi="Bookman Old Style" w:cs="Arial"/>
          <w:color w:val="444444"/>
          <w:shd w:val="clear" w:color="auto" w:fill="FFFFFF"/>
        </w:rPr>
        <w:t>Ilmu Pengetahuan Teknologi</w:t>
      </w:r>
      <w:r w:rsidRPr="00E478C6">
        <w:rPr>
          <w:rFonts w:ascii="Bookman Old Style" w:hAnsi="Bookman Old Style" w:cs="Arial"/>
          <w:color w:val="444444"/>
          <w:shd w:val="clear" w:color="auto" w:fill="FFFFFF"/>
        </w:rPr>
        <w:t xml:space="preserve">). </w:t>
      </w:r>
    </w:p>
    <w:p w:rsidR="00EB5A9B" w:rsidRDefault="00E478C6" w:rsidP="00717A09">
      <w:pPr>
        <w:pStyle w:val="ListParagraph"/>
        <w:widowControl w:val="0"/>
        <w:spacing w:line="360" w:lineRule="auto"/>
        <w:ind w:left="0" w:firstLine="851"/>
        <w:jc w:val="both"/>
        <w:rPr>
          <w:rFonts w:ascii="Bookman Old Style" w:hAnsi="Bookman Old Style" w:cs="Arial"/>
          <w:color w:val="444444"/>
          <w:shd w:val="clear" w:color="auto" w:fill="FFFFFF"/>
        </w:rPr>
      </w:pPr>
      <w:r w:rsidRPr="00E478C6">
        <w:rPr>
          <w:rFonts w:ascii="Bookman Old Style" w:hAnsi="Bookman Old Style" w:cs="Arial"/>
          <w:color w:val="444444"/>
          <w:shd w:val="clear" w:color="auto" w:fill="FFFFFF"/>
        </w:rPr>
        <w:t>Tujuan pembangunan nasional juga tertuang dalam Pembukaan UUD 1945 alinea IV, yaitu untuk melindungi segenap bangsa Indonesia dan seluruh tumpah darah Indonesia, memajukan kesejahteraan umum, mencerdaskan kehidupan bangsa, dan ikut melaksanakan ketertiban dunia yang berdasarkan kemerdekaan, perdamaian abadi dan berkeadilan sosial serta mewujudkan cita-cita bangsa sebagaimana termaktub dalam alinea II Pembukaan UUD 1945.</w:t>
      </w:r>
    </w:p>
    <w:p w:rsidR="000B1BBE" w:rsidRPr="005E7C31" w:rsidRDefault="000B1BBE" w:rsidP="005E7C31">
      <w:pPr>
        <w:pStyle w:val="ListParagraph"/>
        <w:widowControl w:val="0"/>
        <w:spacing w:line="360" w:lineRule="auto"/>
        <w:ind w:left="0" w:firstLine="851"/>
        <w:jc w:val="both"/>
        <w:rPr>
          <w:rFonts w:ascii="Bookman Old Style" w:hAnsi="Bookman Old Style" w:cs="Arial"/>
          <w:lang w:val="es-ES"/>
        </w:rPr>
      </w:pPr>
      <w:r>
        <w:rPr>
          <w:rFonts w:ascii="Bookman Old Style" w:hAnsi="Bookman Old Style" w:cs="Arial"/>
          <w:color w:val="444444"/>
          <w:shd w:val="clear" w:color="auto" w:fill="FFFFFF"/>
        </w:rPr>
        <w:t>Untuk itu p</w:t>
      </w:r>
      <w:r w:rsidRPr="000B1BBE">
        <w:rPr>
          <w:rFonts w:ascii="Bookman Old Style" w:hAnsi="Bookman Old Style" w:cs="Arial"/>
          <w:color w:val="444444"/>
          <w:shd w:val="clear" w:color="auto" w:fill="FFFFFF"/>
        </w:rPr>
        <w:t xml:space="preserve">erumusan tujuan dan sasaran pembangunan daerah tidak lepas dari tujuan dan sasaran pembangunan nasional. Sinergi tujuan dan sasaran pembangunan Provinsi </w:t>
      </w:r>
      <w:r>
        <w:rPr>
          <w:rFonts w:ascii="Bookman Old Style" w:hAnsi="Bookman Old Style" w:cs="Arial"/>
          <w:color w:val="444444"/>
          <w:shd w:val="clear" w:color="auto" w:fill="FFFFFF"/>
        </w:rPr>
        <w:t>Sumatera Utara</w:t>
      </w:r>
      <w:r w:rsidRPr="000B1BBE">
        <w:rPr>
          <w:rFonts w:ascii="Bookman Old Style" w:hAnsi="Bookman Old Style" w:cs="Arial"/>
          <w:color w:val="444444"/>
          <w:shd w:val="clear" w:color="auto" w:fill="FFFFFF"/>
        </w:rPr>
        <w:t xml:space="preserve"> dengan pembangunan </w:t>
      </w:r>
      <w:r w:rsidRPr="000B1BBE">
        <w:rPr>
          <w:rFonts w:ascii="Bookman Old Style" w:hAnsi="Bookman Old Style" w:cs="Arial"/>
          <w:color w:val="444444"/>
          <w:shd w:val="clear" w:color="auto" w:fill="FFFFFF"/>
        </w:rPr>
        <w:lastRenderedPageBreak/>
        <w:t xml:space="preserve">nasional dilakukan melalui telaahan substansi dan target yang akan dicapai pada Tahun 2020.  </w:t>
      </w:r>
      <w:r w:rsidRPr="005E7C31">
        <w:rPr>
          <w:rFonts w:ascii="Bookman Old Style" w:hAnsi="Bookman Old Style" w:cs="Arial"/>
          <w:color w:val="444444"/>
          <w:shd w:val="clear" w:color="auto" w:fill="FFFFFF"/>
        </w:rPr>
        <w:t>Pemerintah telah menetapkan beberapa sasaran utama dalam Rancangan Awal RKP Tahun 2020 yang mencakup: (1) Sasaran makro ekonomi, (2) Pembangunan manusia dan masyarakat, dan (3) Dimensi pemerataan. Pengukuran keberhasilan pencapaian sasaran-sasaran tersebut menggunakan 5 (lima) indikator sebagaimana ditampilkan pada Tabel 4.1. Pencapaian target indikator kinerja pada Tahun 2020 dilakukan dengan melibatkan antartingkatan pemerintahan maupun masyarakat.</w:t>
      </w:r>
    </w:p>
    <w:p w:rsidR="000B1BBE" w:rsidRDefault="000B1BBE" w:rsidP="00F22392">
      <w:pPr>
        <w:pStyle w:val="ListParagraph"/>
        <w:numPr>
          <w:ilvl w:val="0"/>
          <w:numId w:val="66"/>
        </w:numPr>
        <w:tabs>
          <w:tab w:val="left" w:pos="1440"/>
        </w:tabs>
        <w:ind w:left="851" w:firstLine="3544"/>
        <w:rPr>
          <w:rFonts w:ascii="Bookman Old Style" w:hAnsi="Bookman Old Style" w:cs="Arial"/>
          <w:b/>
          <w:bCs/>
          <w:color w:val="444444"/>
          <w:shd w:val="clear" w:color="auto" w:fill="FFFFFF"/>
        </w:rPr>
      </w:pPr>
    </w:p>
    <w:p w:rsidR="000B1BBE" w:rsidRDefault="000B1BBE" w:rsidP="000B1BBE">
      <w:pPr>
        <w:tabs>
          <w:tab w:val="left" w:pos="1440"/>
        </w:tabs>
        <w:jc w:val="center"/>
        <w:rPr>
          <w:rFonts w:ascii="Bookman Old Style" w:hAnsi="Bookman Old Style" w:cs="Arial"/>
          <w:b/>
          <w:bCs/>
          <w:color w:val="444444"/>
          <w:shd w:val="clear" w:color="auto" w:fill="FFFFFF"/>
        </w:rPr>
      </w:pPr>
      <w:r w:rsidRPr="000B1BBE">
        <w:rPr>
          <w:rFonts w:ascii="Bookman Old Style" w:hAnsi="Bookman Old Style" w:cs="Arial"/>
          <w:b/>
          <w:bCs/>
          <w:color w:val="444444"/>
          <w:shd w:val="clear" w:color="auto" w:fill="FFFFFF"/>
        </w:rPr>
        <w:t>Indikator Pembangunan Tahun 2020</w:t>
      </w:r>
    </w:p>
    <w:tbl>
      <w:tblPr>
        <w:tblStyle w:val="TableGrid"/>
        <w:tblW w:w="0" w:type="auto"/>
        <w:jc w:val="center"/>
        <w:tblLook w:val="04A0" w:firstRow="1" w:lastRow="0" w:firstColumn="1" w:lastColumn="0" w:noHBand="0" w:noVBand="1"/>
      </w:tblPr>
      <w:tblGrid>
        <w:gridCol w:w="620"/>
        <w:gridCol w:w="5454"/>
        <w:gridCol w:w="3064"/>
      </w:tblGrid>
      <w:tr w:rsidR="000B1BBE" w:rsidTr="00E84F13">
        <w:trPr>
          <w:trHeight w:val="296"/>
          <w:jc w:val="center"/>
        </w:trPr>
        <w:tc>
          <w:tcPr>
            <w:tcW w:w="620" w:type="dxa"/>
          </w:tcPr>
          <w:p w:rsidR="000B1BBE" w:rsidRDefault="000B1BBE"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No</w:t>
            </w:r>
          </w:p>
        </w:tc>
        <w:tc>
          <w:tcPr>
            <w:tcW w:w="5454" w:type="dxa"/>
          </w:tcPr>
          <w:p w:rsidR="000B1BBE" w:rsidRDefault="000B1BBE"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 xml:space="preserve">Indikator </w:t>
            </w:r>
          </w:p>
        </w:tc>
        <w:tc>
          <w:tcPr>
            <w:tcW w:w="3064" w:type="dxa"/>
          </w:tcPr>
          <w:p w:rsidR="000B1BBE" w:rsidRDefault="000B1BBE"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Skenario 2020</w:t>
            </w:r>
          </w:p>
        </w:tc>
      </w:tr>
      <w:tr w:rsidR="000B1BBE" w:rsidTr="00E84F13">
        <w:trPr>
          <w:trHeight w:val="296"/>
          <w:jc w:val="center"/>
        </w:trPr>
        <w:tc>
          <w:tcPr>
            <w:tcW w:w="620" w:type="dxa"/>
          </w:tcPr>
          <w:p w:rsidR="000B1BBE" w:rsidRPr="000B1BBE" w:rsidRDefault="000B1BBE" w:rsidP="00E84F13">
            <w:pPr>
              <w:tabs>
                <w:tab w:val="left" w:pos="1440"/>
              </w:tabs>
              <w:spacing w:after="0"/>
              <w:jc w:val="center"/>
              <w:rPr>
                <w:rFonts w:ascii="Bookman Old Style" w:hAnsi="Bookman Old Style" w:cs="Arial"/>
                <w:b/>
                <w:bCs/>
                <w:color w:val="444444"/>
                <w:shd w:val="clear" w:color="auto" w:fill="FFFFFF"/>
                <w:lang w:val="en-US"/>
              </w:rPr>
            </w:pPr>
            <w:r>
              <w:rPr>
                <w:rFonts w:ascii="Bookman Old Style" w:hAnsi="Bookman Old Style" w:cs="Arial"/>
                <w:b/>
                <w:bCs/>
                <w:color w:val="444444"/>
                <w:shd w:val="clear" w:color="auto" w:fill="FFFFFF"/>
                <w:lang w:val="en-US"/>
              </w:rPr>
              <w:t>1</w:t>
            </w:r>
          </w:p>
        </w:tc>
        <w:tc>
          <w:tcPr>
            <w:tcW w:w="5454" w:type="dxa"/>
          </w:tcPr>
          <w:p w:rsidR="000B1BBE" w:rsidRDefault="000B1BBE"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Pertumbuhan Ekonomi</w:t>
            </w:r>
          </w:p>
        </w:tc>
        <w:tc>
          <w:tcPr>
            <w:tcW w:w="3064" w:type="dxa"/>
          </w:tcPr>
          <w:p w:rsidR="000B1BBE" w:rsidRDefault="000B1BBE"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5,3 - 5,5 2</w:t>
            </w:r>
          </w:p>
        </w:tc>
      </w:tr>
      <w:tr w:rsidR="000B1BBE" w:rsidTr="00E84F13">
        <w:trPr>
          <w:trHeight w:val="296"/>
          <w:jc w:val="center"/>
        </w:trPr>
        <w:tc>
          <w:tcPr>
            <w:tcW w:w="620" w:type="dxa"/>
          </w:tcPr>
          <w:p w:rsidR="000B1BBE" w:rsidRPr="000B1BBE" w:rsidRDefault="000B1BBE" w:rsidP="00E84F13">
            <w:pPr>
              <w:tabs>
                <w:tab w:val="left" w:pos="1440"/>
              </w:tabs>
              <w:spacing w:after="0"/>
              <w:jc w:val="center"/>
              <w:rPr>
                <w:rFonts w:ascii="Bookman Old Style" w:hAnsi="Bookman Old Style" w:cs="Arial"/>
                <w:b/>
                <w:bCs/>
                <w:color w:val="444444"/>
                <w:shd w:val="clear" w:color="auto" w:fill="FFFFFF"/>
                <w:lang w:val="en-US"/>
              </w:rPr>
            </w:pPr>
            <w:r>
              <w:rPr>
                <w:rFonts w:ascii="Bookman Old Style" w:hAnsi="Bookman Old Style" w:cs="Arial"/>
                <w:b/>
                <w:bCs/>
                <w:color w:val="444444"/>
                <w:shd w:val="clear" w:color="auto" w:fill="FFFFFF"/>
                <w:lang w:val="en-US"/>
              </w:rPr>
              <w:t>2</w:t>
            </w:r>
          </w:p>
        </w:tc>
        <w:tc>
          <w:tcPr>
            <w:tcW w:w="5454" w:type="dxa"/>
          </w:tcPr>
          <w:p w:rsidR="000B1BBE" w:rsidRDefault="000B1BBE"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Tingkat Pengangguran Terbuka</w:t>
            </w:r>
          </w:p>
        </w:tc>
        <w:tc>
          <w:tcPr>
            <w:tcW w:w="3064" w:type="dxa"/>
          </w:tcPr>
          <w:p w:rsidR="000B1BBE" w:rsidRDefault="00430AD3"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4,8 - 5,1 3</w:t>
            </w:r>
          </w:p>
        </w:tc>
      </w:tr>
      <w:tr w:rsidR="000B1BBE" w:rsidTr="00E84F13">
        <w:trPr>
          <w:trHeight w:val="296"/>
          <w:jc w:val="center"/>
        </w:trPr>
        <w:tc>
          <w:tcPr>
            <w:tcW w:w="620" w:type="dxa"/>
          </w:tcPr>
          <w:p w:rsidR="000B1BBE" w:rsidRPr="000B1BBE" w:rsidRDefault="000B1BBE" w:rsidP="00E84F13">
            <w:pPr>
              <w:tabs>
                <w:tab w:val="left" w:pos="1440"/>
              </w:tabs>
              <w:spacing w:after="0"/>
              <w:jc w:val="center"/>
              <w:rPr>
                <w:rFonts w:ascii="Bookman Old Style" w:hAnsi="Bookman Old Style" w:cs="Arial"/>
                <w:b/>
                <w:bCs/>
                <w:color w:val="444444"/>
                <w:shd w:val="clear" w:color="auto" w:fill="FFFFFF"/>
                <w:lang w:val="en-US"/>
              </w:rPr>
            </w:pPr>
            <w:r>
              <w:rPr>
                <w:rFonts w:ascii="Bookman Old Style" w:hAnsi="Bookman Old Style" w:cs="Arial"/>
                <w:b/>
                <w:bCs/>
                <w:color w:val="444444"/>
                <w:shd w:val="clear" w:color="auto" w:fill="FFFFFF"/>
                <w:lang w:val="en-US"/>
              </w:rPr>
              <w:t>3</w:t>
            </w:r>
          </w:p>
        </w:tc>
        <w:tc>
          <w:tcPr>
            <w:tcW w:w="5454" w:type="dxa"/>
          </w:tcPr>
          <w:p w:rsidR="000B1BBE" w:rsidRDefault="00430AD3"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Kemiskinan</w:t>
            </w:r>
          </w:p>
        </w:tc>
        <w:tc>
          <w:tcPr>
            <w:tcW w:w="3064" w:type="dxa"/>
          </w:tcPr>
          <w:p w:rsidR="000B1BBE" w:rsidRDefault="00430AD3"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8,5 - 9,0 4</w:t>
            </w:r>
          </w:p>
        </w:tc>
      </w:tr>
      <w:tr w:rsidR="000B1BBE" w:rsidTr="00E84F13">
        <w:trPr>
          <w:trHeight w:val="296"/>
          <w:jc w:val="center"/>
        </w:trPr>
        <w:tc>
          <w:tcPr>
            <w:tcW w:w="620" w:type="dxa"/>
          </w:tcPr>
          <w:p w:rsidR="000B1BBE" w:rsidRPr="000B1BBE" w:rsidRDefault="000B1BBE" w:rsidP="00E84F13">
            <w:pPr>
              <w:tabs>
                <w:tab w:val="left" w:pos="1440"/>
              </w:tabs>
              <w:spacing w:after="0"/>
              <w:jc w:val="center"/>
              <w:rPr>
                <w:rFonts w:ascii="Bookman Old Style" w:hAnsi="Bookman Old Style" w:cs="Arial"/>
                <w:b/>
                <w:bCs/>
                <w:color w:val="444444"/>
                <w:shd w:val="clear" w:color="auto" w:fill="FFFFFF"/>
                <w:lang w:val="en-US"/>
              </w:rPr>
            </w:pPr>
            <w:r>
              <w:rPr>
                <w:rFonts w:ascii="Bookman Old Style" w:hAnsi="Bookman Old Style" w:cs="Arial"/>
                <w:b/>
                <w:bCs/>
                <w:color w:val="444444"/>
                <w:shd w:val="clear" w:color="auto" w:fill="FFFFFF"/>
                <w:lang w:val="en-US"/>
              </w:rPr>
              <w:t>4</w:t>
            </w:r>
          </w:p>
        </w:tc>
        <w:tc>
          <w:tcPr>
            <w:tcW w:w="5454" w:type="dxa"/>
          </w:tcPr>
          <w:p w:rsidR="000B1BBE" w:rsidRPr="00430AD3" w:rsidRDefault="00430AD3" w:rsidP="00E84F13">
            <w:pPr>
              <w:tabs>
                <w:tab w:val="left" w:pos="1440"/>
              </w:tabs>
              <w:spacing w:after="0"/>
              <w:jc w:val="center"/>
              <w:rPr>
                <w:rFonts w:ascii="Bookman Old Style" w:hAnsi="Bookman Old Style" w:cs="Arial"/>
                <w:b/>
                <w:bCs/>
                <w:color w:val="444444"/>
                <w:shd w:val="clear" w:color="auto" w:fill="FFFFFF"/>
                <w:lang w:val="en-US"/>
              </w:rPr>
            </w:pPr>
            <w:r w:rsidRPr="000B1BBE">
              <w:rPr>
                <w:rFonts w:ascii="Bookman Old Style" w:hAnsi="Bookman Old Style" w:cs="Arial"/>
                <w:color w:val="444444"/>
                <w:shd w:val="clear" w:color="auto" w:fill="FFFFFF"/>
              </w:rPr>
              <w:t>Rasio Gini (Indeks</w:t>
            </w:r>
            <w:r>
              <w:rPr>
                <w:rFonts w:ascii="Bookman Old Style" w:hAnsi="Bookman Old Style" w:cs="Arial"/>
                <w:color w:val="444444"/>
                <w:shd w:val="clear" w:color="auto" w:fill="FFFFFF"/>
                <w:lang w:val="en-US"/>
              </w:rPr>
              <w:t>)</w:t>
            </w:r>
          </w:p>
        </w:tc>
        <w:tc>
          <w:tcPr>
            <w:tcW w:w="3064" w:type="dxa"/>
          </w:tcPr>
          <w:p w:rsidR="000B1BBE" w:rsidRDefault="00430AD3"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0,375 - 0,380 5</w:t>
            </w:r>
          </w:p>
        </w:tc>
      </w:tr>
      <w:tr w:rsidR="000B1BBE" w:rsidTr="00E84F13">
        <w:trPr>
          <w:trHeight w:val="98"/>
          <w:jc w:val="center"/>
        </w:trPr>
        <w:tc>
          <w:tcPr>
            <w:tcW w:w="620" w:type="dxa"/>
          </w:tcPr>
          <w:p w:rsidR="000B1BBE" w:rsidRDefault="000B1BBE" w:rsidP="00E84F13">
            <w:pPr>
              <w:tabs>
                <w:tab w:val="left" w:pos="1440"/>
              </w:tabs>
              <w:spacing w:after="0"/>
              <w:jc w:val="center"/>
              <w:rPr>
                <w:rFonts w:ascii="Bookman Old Style" w:hAnsi="Bookman Old Style" w:cs="Arial"/>
                <w:b/>
                <w:bCs/>
                <w:color w:val="444444"/>
                <w:shd w:val="clear" w:color="auto" w:fill="FFFFFF"/>
                <w:lang w:val="en-US"/>
              </w:rPr>
            </w:pPr>
            <w:r>
              <w:rPr>
                <w:rFonts w:ascii="Bookman Old Style" w:hAnsi="Bookman Old Style" w:cs="Arial"/>
                <w:b/>
                <w:bCs/>
                <w:color w:val="444444"/>
                <w:shd w:val="clear" w:color="auto" w:fill="FFFFFF"/>
                <w:lang w:val="en-US"/>
              </w:rPr>
              <w:t>5</w:t>
            </w:r>
          </w:p>
        </w:tc>
        <w:tc>
          <w:tcPr>
            <w:tcW w:w="5454" w:type="dxa"/>
          </w:tcPr>
          <w:p w:rsidR="000B1BBE" w:rsidRDefault="00430AD3"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Indeks Pembangunan Manusia (IPM)</w:t>
            </w:r>
          </w:p>
        </w:tc>
        <w:tc>
          <w:tcPr>
            <w:tcW w:w="3064" w:type="dxa"/>
          </w:tcPr>
          <w:p w:rsidR="000B1BBE" w:rsidRDefault="00430AD3" w:rsidP="00E84F13">
            <w:pPr>
              <w:tabs>
                <w:tab w:val="left" w:pos="1440"/>
              </w:tabs>
              <w:spacing w:after="0"/>
              <w:jc w:val="center"/>
              <w:rPr>
                <w:rFonts w:ascii="Bookman Old Style" w:hAnsi="Bookman Old Style" w:cs="Arial"/>
                <w:b/>
                <w:bCs/>
                <w:color w:val="444444"/>
                <w:shd w:val="clear" w:color="auto" w:fill="FFFFFF"/>
              </w:rPr>
            </w:pPr>
            <w:r w:rsidRPr="000B1BBE">
              <w:rPr>
                <w:rFonts w:ascii="Bookman Old Style" w:hAnsi="Bookman Old Style" w:cs="Arial"/>
                <w:color w:val="444444"/>
                <w:shd w:val="clear" w:color="auto" w:fill="FFFFFF"/>
              </w:rPr>
              <w:t xml:space="preserve">72,5  </w:t>
            </w:r>
          </w:p>
        </w:tc>
      </w:tr>
    </w:tbl>
    <w:p w:rsidR="000B1BBE" w:rsidRPr="00E84F13" w:rsidRDefault="000B1BBE" w:rsidP="00430AD3">
      <w:pPr>
        <w:widowControl w:val="0"/>
        <w:spacing w:line="360" w:lineRule="auto"/>
        <w:jc w:val="both"/>
        <w:rPr>
          <w:rFonts w:ascii="Bookman Old Style" w:hAnsi="Bookman Old Style" w:cs="Arial"/>
          <w:i/>
          <w:color w:val="444444"/>
          <w:sz w:val="20"/>
          <w:szCs w:val="20"/>
          <w:shd w:val="clear" w:color="auto" w:fill="FFFFFF"/>
        </w:rPr>
      </w:pPr>
      <w:r w:rsidRPr="00E84F13">
        <w:rPr>
          <w:rFonts w:ascii="Bookman Old Style" w:hAnsi="Bookman Old Style" w:cs="Arial"/>
          <w:i/>
          <w:color w:val="444444"/>
          <w:sz w:val="20"/>
          <w:szCs w:val="20"/>
          <w:shd w:val="clear" w:color="auto" w:fill="FFFFFF"/>
        </w:rPr>
        <w:t xml:space="preserve">Sumber: Rancangan Awal RKP Tahun 2020, Bappenas, 2019 </w:t>
      </w:r>
    </w:p>
    <w:p w:rsidR="00430AD3" w:rsidRPr="001B6369" w:rsidRDefault="005E7C31" w:rsidP="00E84F13">
      <w:pPr>
        <w:pStyle w:val="ListParagraph"/>
        <w:widowControl w:val="0"/>
        <w:spacing w:line="360" w:lineRule="auto"/>
        <w:ind w:left="0" w:firstLine="851"/>
        <w:jc w:val="both"/>
        <w:rPr>
          <w:rFonts w:ascii="Bookman Old Style" w:hAnsi="Bookman Old Style" w:cs="Arial"/>
          <w:lang w:val="es-ES"/>
        </w:rPr>
      </w:pPr>
      <w:r w:rsidRPr="005E7C31">
        <w:rPr>
          <w:rFonts w:ascii="Bookman Old Style" w:hAnsi="Bookman Old Style" w:cs="Arial"/>
          <w:lang w:val="es-ES"/>
        </w:rPr>
        <w:t xml:space="preserve">Guna mendukung pencapaian target indikator sebagaimana telah ditetapkan diatas, maka Pemerintah telah memberikan arahan sasaran pembangunan setiap wilayah di Indonesia. Sasaran utama pengembangan wilayah </w:t>
      </w:r>
      <w:r w:rsidR="001B6369">
        <w:rPr>
          <w:rFonts w:ascii="Bookman Old Style" w:hAnsi="Bookman Old Style" w:cs="Arial"/>
          <w:lang w:val="es-ES"/>
        </w:rPr>
        <w:t>Sumatera</w:t>
      </w:r>
      <w:r w:rsidRPr="005E7C31">
        <w:rPr>
          <w:rFonts w:ascii="Bookman Old Style" w:hAnsi="Bookman Old Style" w:cs="Arial"/>
          <w:lang w:val="es-ES"/>
        </w:rPr>
        <w:t xml:space="preserve"> pada Tahun 2020 meliputi: (1) Mempertahankan momentum pertumbuhan ekonomi wilayah; (2) Mengurangi kemiskinan dan kesenjangan khususnya di perdesaan; (3) Memperluas kesempatan kerja; dan (4) Meningkatkan pembangunan manusia.</w:t>
      </w:r>
      <w:r w:rsidR="001B6369">
        <w:rPr>
          <w:rFonts w:ascii="Bookman Old Style" w:hAnsi="Bookman Old Style" w:cs="Arial"/>
          <w:lang w:val="es-ES"/>
        </w:rPr>
        <w:t xml:space="preserve"> </w:t>
      </w:r>
      <w:r w:rsidRPr="005E7C31">
        <w:rPr>
          <w:rFonts w:ascii="Bookman Old Style" w:hAnsi="Bookman Old Style" w:cs="Arial"/>
          <w:lang w:val="es-ES"/>
        </w:rPr>
        <w:t>Proyeksi pemerintah ini dilakukan dengan mempertimbangkan realisasi indikator tersebut pada tahun-tahun sebelumnya</w:t>
      </w:r>
      <w:r w:rsidR="001B6369">
        <w:rPr>
          <w:rFonts w:ascii="Bookman Old Style" w:hAnsi="Bookman Old Style" w:cs="Arial"/>
          <w:lang w:val="es-ES"/>
        </w:rPr>
        <w:t xml:space="preserve">. </w:t>
      </w:r>
      <w:r w:rsidRPr="005E7C31">
        <w:rPr>
          <w:rFonts w:ascii="Bookman Old Style" w:hAnsi="Bookman Old Style" w:cs="Arial"/>
          <w:color w:val="444444"/>
          <w:shd w:val="clear" w:color="auto" w:fill="FFFFFF"/>
        </w:rPr>
        <w:t xml:space="preserve">Selanjutnya, sasaran pembangunan dijabarkan kedalam arah kebijakan pembangunan. </w:t>
      </w:r>
      <w:r w:rsidRPr="001B6369">
        <w:rPr>
          <w:rFonts w:ascii="Bookman Old Style" w:hAnsi="Bookman Old Style" w:cs="Arial"/>
          <w:lang w:val="es-ES"/>
        </w:rPr>
        <w:t>Dalam Rancangan Awal RKP Tahun 2020 arah kebijakan pembangunan utamanya akan berfokus pada upaya pembangunan sumber daya manusia dan pemerataan wilayah, yang dapat menggerakan pertumbuhan ekonomi melalui investasi dan ekspor.</w:t>
      </w:r>
    </w:p>
    <w:p w:rsidR="001B6369" w:rsidRPr="001B6369" w:rsidRDefault="001B6369" w:rsidP="005E7C31">
      <w:pPr>
        <w:tabs>
          <w:tab w:val="left" w:pos="567"/>
        </w:tabs>
        <w:autoSpaceDE w:val="0"/>
        <w:autoSpaceDN w:val="0"/>
        <w:adjustRightInd w:val="0"/>
        <w:spacing w:after="0" w:line="360" w:lineRule="auto"/>
        <w:jc w:val="both"/>
        <w:rPr>
          <w:rFonts w:ascii="Bookman Old Style" w:hAnsi="Bookman Old Style" w:cs="Arial"/>
          <w:sz w:val="24"/>
          <w:szCs w:val="24"/>
          <w:lang w:val="es-ES"/>
        </w:rPr>
      </w:pPr>
    </w:p>
    <w:p w:rsidR="00F67DF1" w:rsidRDefault="00430AD3" w:rsidP="00717A09">
      <w:pPr>
        <w:pStyle w:val="ListParagraph"/>
        <w:widowControl w:val="0"/>
        <w:numPr>
          <w:ilvl w:val="2"/>
          <w:numId w:val="1"/>
        </w:numPr>
        <w:tabs>
          <w:tab w:val="clear" w:pos="720"/>
        </w:tabs>
        <w:spacing w:after="120" w:line="360" w:lineRule="auto"/>
        <w:ind w:left="851" w:hanging="851"/>
        <w:jc w:val="both"/>
        <w:rPr>
          <w:rFonts w:ascii="Bookman Old Style" w:hAnsi="Bookman Old Style" w:cs="Tahoma"/>
          <w:b/>
        </w:rPr>
      </w:pPr>
      <w:r>
        <w:rPr>
          <w:rFonts w:ascii="Bookman Old Style" w:hAnsi="Bookman Old Style" w:cs="Tahoma"/>
          <w:b/>
        </w:rPr>
        <w:t xml:space="preserve">Telaahan </w:t>
      </w:r>
      <w:r w:rsidR="00717A09" w:rsidRPr="002931B7">
        <w:rPr>
          <w:rFonts w:ascii="Bookman Old Style" w:hAnsi="Bookman Old Style" w:cs="Tahoma"/>
          <w:b/>
        </w:rPr>
        <w:t xml:space="preserve">Tujuan </w:t>
      </w:r>
      <w:r w:rsidR="00717A09">
        <w:rPr>
          <w:rFonts w:ascii="Bookman Old Style" w:hAnsi="Bookman Old Style" w:cs="Tahoma"/>
          <w:b/>
        </w:rPr>
        <w:t>d</w:t>
      </w:r>
      <w:r w:rsidR="00717A09" w:rsidRPr="002931B7">
        <w:rPr>
          <w:rFonts w:ascii="Bookman Old Style" w:hAnsi="Bookman Old Style" w:cs="Tahoma"/>
          <w:b/>
        </w:rPr>
        <w:t xml:space="preserve">an Sasaran Pembangunan </w:t>
      </w:r>
      <w:r w:rsidR="005E7C31">
        <w:rPr>
          <w:rFonts w:ascii="Bookman Old Style" w:hAnsi="Bookman Old Style" w:cs="Tahoma"/>
          <w:b/>
        </w:rPr>
        <w:t xml:space="preserve">Jangka Menengah </w:t>
      </w:r>
      <w:r w:rsidR="00717A09" w:rsidRPr="002931B7">
        <w:rPr>
          <w:rFonts w:ascii="Bookman Old Style" w:hAnsi="Bookman Old Style" w:cs="Tahoma"/>
          <w:b/>
        </w:rPr>
        <w:t>Daerah</w:t>
      </w:r>
      <w:r w:rsidR="005E7C31">
        <w:rPr>
          <w:rFonts w:ascii="Bookman Old Style" w:hAnsi="Bookman Old Style" w:cs="Tahoma"/>
          <w:b/>
        </w:rPr>
        <w:t xml:space="preserve"> Provinsi Sumatera Utara Tahun 2019-2023</w:t>
      </w:r>
      <w:r w:rsidR="00717A09" w:rsidRPr="002931B7">
        <w:rPr>
          <w:rFonts w:ascii="Bookman Old Style" w:hAnsi="Bookman Old Style" w:cs="Tahoma"/>
          <w:b/>
        </w:rPr>
        <w:t xml:space="preserve"> </w:t>
      </w:r>
    </w:p>
    <w:p w:rsidR="0045356C" w:rsidRPr="00ED05CB" w:rsidRDefault="0045356C" w:rsidP="0045356C">
      <w:pPr>
        <w:pStyle w:val="ListParagraph"/>
        <w:widowControl w:val="0"/>
        <w:spacing w:line="360" w:lineRule="auto"/>
        <w:ind w:left="0" w:firstLine="720"/>
        <w:jc w:val="both"/>
        <w:rPr>
          <w:rFonts w:ascii="Bookman Old Style" w:hAnsi="Bookman Old Style" w:cs="Tahoma"/>
        </w:rPr>
      </w:pPr>
      <w:r w:rsidRPr="00ED05CB">
        <w:rPr>
          <w:rFonts w:ascii="Bookman Old Style" w:hAnsi="Bookman Old Style" w:cs="Tahoma"/>
        </w:rPr>
        <w:t xml:space="preserve">Tujuan dan sasaran pembangunan </w:t>
      </w:r>
      <w:r w:rsidR="003C70CF">
        <w:rPr>
          <w:rFonts w:ascii="Bookman Old Style" w:hAnsi="Bookman Old Style" w:cs="Tahoma"/>
        </w:rPr>
        <w:t xml:space="preserve">daerah Provinsi Sumatera Utara </w:t>
      </w:r>
      <w:r w:rsidRPr="00ED05CB">
        <w:rPr>
          <w:rFonts w:ascii="Bookman Old Style" w:hAnsi="Bookman Old Style" w:cs="Tahoma"/>
        </w:rPr>
        <w:t>yang tertuang dalam RPJMD 201</w:t>
      </w:r>
      <w:r w:rsidR="00FE777F">
        <w:rPr>
          <w:rFonts w:ascii="Bookman Old Style" w:hAnsi="Bookman Old Style" w:cs="Tahoma"/>
        </w:rPr>
        <w:t>9</w:t>
      </w:r>
      <w:r w:rsidRPr="00ED05CB">
        <w:rPr>
          <w:rFonts w:ascii="Bookman Old Style" w:hAnsi="Bookman Old Style" w:cs="Tahoma"/>
        </w:rPr>
        <w:t xml:space="preserve">-2023 adalah penjabaran dari visi dan misi Pemerintah Daerah, dengan visi :  </w:t>
      </w:r>
    </w:p>
    <w:p w:rsidR="0045356C" w:rsidRDefault="0045356C" w:rsidP="0045356C">
      <w:pPr>
        <w:jc w:val="center"/>
        <w:rPr>
          <w:rFonts w:ascii="Bookman Old Style" w:hAnsi="Bookman Old Style"/>
          <w:b/>
          <w:sz w:val="24"/>
          <w:szCs w:val="24"/>
          <w:lang w:val="en-US"/>
        </w:rPr>
      </w:pPr>
      <w:r w:rsidRPr="00FB2DA9">
        <w:rPr>
          <w:rFonts w:ascii="Bookman Old Style" w:hAnsi="Bookman Old Style"/>
          <w:b/>
          <w:i/>
          <w:sz w:val="24"/>
          <w:szCs w:val="24"/>
          <w:lang w:val="en-US"/>
        </w:rPr>
        <w:t>“</w:t>
      </w:r>
      <w:r w:rsidRPr="00363736">
        <w:rPr>
          <w:rFonts w:ascii="Bookman Old Style" w:hAnsi="Bookman Old Style"/>
          <w:b/>
          <w:sz w:val="24"/>
          <w:szCs w:val="24"/>
        </w:rPr>
        <w:t>Sumatera Utara yang Maju, Aman, dan Bermartabat</w:t>
      </w:r>
      <w:r w:rsidRPr="00363736">
        <w:rPr>
          <w:rFonts w:ascii="Bookman Old Style" w:hAnsi="Bookman Old Style"/>
          <w:b/>
          <w:sz w:val="24"/>
          <w:szCs w:val="24"/>
          <w:lang w:val="en-US"/>
        </w:rPr>
        <w:t>”</w:t>
      </w:r>
    </w:p>
    <w:p w:rsidR="0045356C" w:rsidRDefault="0045356C" w:rsidP="0045356C">
      <w:pPr>
        <w:jc w:val="both"/>
        <w:rPr>
          <w:rFonts w:ascii="Bookman Old Style" w:hAnsi="Bookman Old Style"/>
          <w:sz w:val="24"/>
          <w:szCs w:val="24"/>
          <w:lang w:val="en-US"/>
        </w:rPr>
      </w:pPr>
      <w:r>
        <w:rPr>
          <w:rFonts w:ascii="Bookman Old Style" w:hAnsi="Bookman Old Style"/>
          <w:sz w:val="24"/>
          <w:szCs w:val="24"/>
          <w:lang w:val="en-US"/>
        </w:rPr>
        <w:t xml:space="preserve">Perwujudan visi ini dilaksanakan melalui 5 (lima) misi, </w:t>
      </w:r>
      <w:proofErr w:type="gramStart"/>
      <w:r>
        <w:rPr>
          <w:rFonts w:ascii="Bookman Old Style" w:hAnsi="Bookman Old Style"/>
          <w:sz w:val="24"/>
          <w:szCs w:val="24"/>
          <w:lang w:val="en-US"/>
        </w:rPr>
        <w:t>yaitu :</w:t>
      </w:r>
      <w:proofErr w:type="gramEnd"/>
    </w:p>
    <w:p w:rsidR="0045356C" w:rsidRPr="004224D5" w:rsidRDefault="0045356C" w:rsidP="005356F2">
      <w:pPr>
        <w:pStyle w:val="ListParagraph"/>
        <w:numPr>
          <w:ilvl w:val="0"/>
          <w:numId w:val="32"/>
        </w:numPr>
        <w:tabs>
          <w:tab w:val="left" w:pos="540"/>
        </w:tabs>
        <w:spacing w:line="360" w:lineRule="auto"/>
        <w:ind w:left="363" w:right="6"/>
        <w:jc w:val="both"/>
        <w:rPr>
          <w:rFonts w:ascii="Bookman Old Style" w:hAnsi="Bookman Old Style"/>
        </w:rPr>
      </w:pPr>
      <w:r>
        <w:rPr>
          <w:rFonts w:ascii="Bookman Old Style" w:hAnsi="Bookman Old Style"/>
        </w:rPr>
        <w:lastRenderedPageBreak/>
        <w:t>Misi</w:t>
      </w:r>
      <w:r>
        <w:rPr>
          <w:rFonts w:ascii="Bookman Old Style" w:hAnsi="Bookman Old Style"/>
          <w:lang w:val="id-ID"/>
        </w:rPr>
        <w:t xml:space="preserve"> </w:t>
      </w:r>
      <w:r>
        <w:rPr>
          <w:rFonts w:ascii="Bookman Old Style" w:hAnsi="Bookman Old Style"/>
        </w:rPr>
        <w:t>Pertama :</w:t>
      </w:r>
    </w:p>
    <w:p w:rsidR="0045356C" w:rsidRDefault="0045356C" w:rsidP="0045356C">
      <w:pPr>
        <w:pStyle w:val="ListParagraph"/>
        <w:spacing w:after="200" w:line="360" w:lineRule="auto"/>
        <w:ind w:left="360"/>
        <w:jc w:val="both"/>
        <w:rPr>
          <w:rFonts w:ascii="Bookman Old Style" w:hAnsi="Bookman Old Style"/>
        </w:rPr>
      </w:pPr>
      <w:r w:rsidRPr="004224D5">
        <w:rPr>
          <w:rFonts w:ascii="Bookman Old Style" w:hAnsi="Bookman Old Style"/>
          <w:b/>
        </w:rPr>
        <w:t>Mewujudkan</w:t>
      </w:r>
      <w:r>
        <w:rPr>
          <w:rFonts w:ascii="Bookman Old Style" w:hAnsi="Bookman Old Style"/>
          <w:b/>
          <w:lang w:val="id-ID"/>
        </w:rPr>
        <w:t xml:space="preserve"> </w:t>
      </w:r>
      <w:r w:rsidRPr="004224D5">
        <w:rPr>
          <w:rFonts w:ascii="Bookman Old Style" w:hAnsi="Bookman Old Style"/>
          <w:b/>
        </w:rPr>
        <w:t>masyarakat Sumatera Utara yang bermartabat</w:t>
      </w:r>
      <w:r>
        <w:rPr>
          <w:rFonts w:ascii="Bookman Old Style" w:hAnsi="Bookman Old Style"/>
          <w:b/>
          <w:lang w:val="id-ID"/>
        </w:rPr>
        <w:t xml:space="preserve"> </w:t>
      </w:r>
      <w:r w:rsidRPr="004224D5">
        <w:rPr>
          <w:rFonts w:ascii="Bookman Old Style" w:hAnsi="Bookman Old Style"/>
          <w:b/>
        </w:rPr>
        <w:t>dalam</w:t>
      </w:r>
      <w:r>
        <w:rPr>
          <w:rFonts w:ascii="Bookman Old Style" w:hAnsi="Bookman Old Style"/>
          <w:b/>
          <w:lang w:val="id-ID"/>
        </w:rPr>
        <w:t xml:space="preserve"> </w:t>
      </w:r>
      <w:r w:rsidRPr="004224D5">
        <w:rPr>
          <w:rFonts w:ascii="Bookman Old Style" w:hAnsi="Bookman Old Style"/>
          <w:b/>
        </w:rPr>
        <w:t>kehidupan</w:t>
      </w:r>
      <w:r>
        <w:rPr>
          <w:rFonts w:ascii="Bookman Old Style" w:hAnsi="Bookman Old Style"/>
          <w:b/>
          <w:lang w:val="id-ID"/>
        </w:rPr>
        <w:t xml:space="preserve"> </w:t>
      </w:r>
      <w:r w:rsidRPr="00FB2DA9">
        <w:rPr>
          <w:rFonts w:ascii="Bookman Old Style" w:hAnsi="Bookman Old Style"/>
        </w:rPr>
        <w:t>kar</w:t>
      </w:r>
      <w:r>
        <w:rPr>
          <w:rFonts w:ascii="Bookman Old Style" w:hAnsi="Bookman Old Style"/>
        </w:rPr>
        <w:t>e</w:t>
      </w:r>
      <w:r w:rsidRPr="00FB2DA9">
        <w:rPr>
          <w:rFonts w:ascii="Bookman Old Style" w:hAnsi="Bookman Old Style"/>
        </w:rPr>
        <w:t>na</w:t>
      </w:r>
      <w:r>
        <w:rPr>
          <w:rFonts w:ascii="Bookman Old Style" w:hAnsi="Bookman Old Style"/>
          <w:lang w:val="id-ID"/>
        </w:rPr>
        <w:t xml:space="preserve"> </w:t>
      </w:r>
      <w:r w:rsidRPr="00FB2DA9">
        <w:rPr>
          <w:rFonts w:ascii="Bookman Old Style" w:hAnsi="Bookman Old Style"/>
        </w:rPr>
        <w:t>memiliki</w:t>
      </w:r>
      <w:r>
        <w:rPr>
          <w:rFonts w:ascii="Bookman Old Style" w:hAnsi="Bookman Old Style"/>
          <w:lang w:val="id-ID"/>
        </w:rPr>
        <w:t xml:space="preserve"> </w:t>
      </w:r>
      <w:r w:rsidRPr="00FB2DA9">
        <w:rPr>
          <w:rFonts w:ascii="Bookman Old Style" w:hAnsi="Bookman Old Style"/>
        </w:rPr>
        <w:t>iman</w:t>
      </w:r>
      <w:r>
        <w:rPr>
          <w:rFonts w:ascii="Bookman Old Style" w:hAnsi="Bookman Old Style"/>
          <w:lang w:val="id-ID"/>
        </w:rPr>
        <w:t xml:space="preserve"> </w:t>
      </w:r>
      <w:r w:rsidRPr="00FB2DA9">
        <w:rPr>
          <w:rFonts w:ascii="Bookman Old Style" w:hAnsi="Bookman Old Style"/>
        </w:rPr>
        <w:t>dan</w:t>
      </w:r>
      <w:r>
        <w:rPr>
          <w:rFonts w:ascii="Bookman Old Style" w:hAnsi="Bookman Old Style"/>
          <w:lang w:val="id-ID"/>
        </w:rPr>
        <w:t xml:space="preserve"> </w:t>
      </w:r>
      <w:r w:rsidRPr="00FB2DA9">
        <w:rPr>
          <w:rFonts w:ascii="Bookman Old Style" w:hAnsi="Bookman Old Style"/>
        </w:rPr>
        <w:t>taqwa, tersedianya</w:t>
      </w:r>
      <w:r>
        <w:rPr>
          <w:rFonts w:ascii="Bookman Old Style" w:hAnsi="Bookman Old Style"/>
          <w:lang w:val="id-ID"/>
        </w:rPr>
        <w:t xml:space="preserve"> </w:t>
      </w:r>
      <w:r w:rsidRPr="00FB2DA9">
        <w:rPr>
          <w:rFonts w:ascii="Bookman Old Style" w:hAnsi="Bookman Old Style"/>
        </w:rPr>
        <w:t>sandang</w:t>
      </w:r>
      <w:r>
        <w:rPr>
          <w:rFonts w:ascii="Bookman Old Style" w:hAnsi="Bookman Old Style"/>
          <w:lang w:val="id-ID"/>
        </w:rPr>
        <w:t xml:space="preserve"> </w:t>
      </w:r>
      <w:r w:rsidRPr="00FB2DA9">
        <w:rPr>
          <w:rFonts w:ascii="Bookman Old Style" w:hAnsi="Bookman Old Style"/>
        </w:rPr>
        <w:t>pangan yang cukup, rumah yang layak, kesehatan yang prima, mata</w:t>
      </w:r>
      <w:r>
        <w:rPr>
          <w:rFonts w:ascii="Bookman Old Style" w:hAnsi="Bookman Old Style"/>
          <w:lang w:val="id-ID"/>
        </w:rPr>
        <w:t xml:space="preserve"> </w:t>
      </w:r>
      <w:r w:rsidRPr="00FB2DA9">
        <w:rPr>
          <w:rFonts w:ascii="Bookman Old Style" w:hAnsi="Bookman Old Style"/>
        </w:rPr>
        <w:t>pencaharian yang menyenangkan, sertaharga-harga yang terjangkau.</w:t>
      </w:r>
    </w:p>
    <w:p w:rsidR="0045356C" w:rsidRDefault="0045356C" w:rsidP="005356F2">
      <w:pPr>
        <w:pStyle w:val="ListParagraph"/>
        <w:numPr>
          <w:ilvl w:val="0"/>
          <w:numId w:val="32"/>
        </w:numPr>
        <w:spacing w:after="200" w:line="360" w:lineRule="auto"/>
        <w:ind w:left="363"/>
        <w:jc w:val="both"/>
        <w:rPr>
          <w:rFonts w:ascii="Bookman Old Style" w:hAnsi="Bookman Old Style"/>
        </w:rPr>
      </w:pPr>
      <w:r>
        <w:rPr>
          <w:rFonts w:ascii="Bookman Old Style" w:hAnsi="Bookman Old Style"/>
        </w:rPr>
        <w:t>Misi</w:t>
      </w:r>
      <w:r>
        <w:rPr>
          <w:rFonts w:ascii="Bookman Old Style" w:hAnsi="Bookman Old Style"/>
          <w:lang w:val="id-ID"/>
        </w:rPr>
        <w:t xml:space="preserve"> </w:t>
      </w:r>
      <w:r>
        <w:rPr>
          <w:rFonts w:ascii="Bookman Old Style" w:hAnsi="Bookman Old Style"/>
        </w:rPr>
        <w:t>Kedua :</w:t>
      </w:r>
    </w:p>
    <w:p w:rsidR="0045356C" w:rsidRDefault="0045356C" w:rsidP="0045356C">
      <w:pPr>
        <w:pStyle w:val="ListParagraph"/>
        <w:spacing w:after="200" w:line="360" w:lineRule="auto"/>
        <w:ind w:left="363"/>
        <w:jc w:val="both"/>
        <w:rPr>
          <w:rFonts w:ascii="Bookman Old Style" w:hAnsi="Bookman Old Style"/>
        </w:rPr>
      </w:pPr>
      <w:r w:rsidRPr="004224D5">
        <w:rPr>
          <w:rFonts w:ascii="Bookman Old Style" w:hAnsi="Bookman Old Style"/>
          <w:b/>
        </w:rPr>
        <w:t>Mewujudkan Sumatera Utara yang bermartabat</w:t>
      </w:r>
      <w:r>
        <w:rPr>
          <w:rFonts w:ascii="Bookman Old Style" w:hAnsi="Bookman Old Style"/>
          <w:b/>
          <w:lang w:val="id-ID"/>
        </w:rPr>
        <w:t xml:space="preserve"> </w:t>
      </w:r>
      <w:r w:rsidRPr="004224D5">
        <w:rPr>
          <w:rFonts w:ascii="Bookman Old Style" w:hAnsi="Bookman Old Style"/>
          <w:b/>
        </w:rPr>
        <w:t>dalam</w:t>
      </w:r>
      <w:r>
        <w:rPr>
          <w:rFonts w:ascii="Bookman Old Style" w:hAnsi="Bookman Old Style"/>
          <w:b/>
          <w:lang w:val="id-ID"/>
        </w:rPr>
        <w:t xml:space="preserve"> </w:t>
      </w:r>
      <w:r w:rsidRPr="004224D5">
        <w:rPr>
          <w:rFonts w:ascii="Bookman Old Style" w:hAnsi="Bookman Old Style"/>
          <w:b/>
        </w:rPr>
        <w:t>politik</w:t>
      </w:r>
      <w:r>
        <w:rPr>
          <w:rFonts w:ascii="Bookman Old Style" w:hAnsi="Bookman Old Style"/>
          <w:b/>
          <w:lang w:val="id-ID"/>
        </w:rPr>
        <w:t xml:space="preserve"> </w:t>
      </w:r>
      <w:r w:rsidRPr="00FB2DA9">
        <w:rPr>
          <w:rFonts w:ascii="Bookman Old Style" w:hAnsi="Bookman Old Style"/>
        </w:rPr>
        <w:t>dengan</w:t>
      </w:r>
      <w:r>
        <w:rPr>
          <w:rFonts w:ascii="Bookman Old Style" w:hAnsi="Bookman Old Style"/>
          <w:lang w:val="id-ID"/>
        </w:rPr>
        <w:t xml:space="preserve"> </w:t>
      </w:r>
      <w:r w:rsidRPr="00FB2DA9">
        <w:rPr>
          <w:rFonts w:ascii="Bookman Old Style" w:hAnsi="Bookman Old Style"/>
        </w:rPr>
        <w:t>adany</w:t>
      </w:r>
      <w:r>
        <w:rPr>
          <w:rFonts w:ascii="Bookman Old Style" w:hAnsi="Bookman Old Style"/>
        </w:rPr>
        <w:t>a</w:t>
      </w:r>
      <w:r w:rsidRPr="00FB2DA9">
        <w:rPr>
          <w:rFonts w:ascii="Bookman Old Style" w:hAnsi="Bookman Old Style"/>
        </w:rPr>
        <w:t>p</w:t>
      </w:r>
      <w:r>
        <w:rPr>
          <w:rFonts w:ascii="Bookman Old Style" w:hAnsi="Bookman Old Style"/>
          <w:lang w:val="id-ID"/>
        </w:rPr>
        <w:t xml:space="preserve"> </w:t>
      </w:r>
      <w:r w:rsidRPr="00FB2DA9">
        <w:rPr>
          <w:rFonts w:ascii="Bookman Old Style" w:hAnsi="Bookman Old Style"/>
        </w:rPr>
        <w:t>emerintahan yang bersih</w:t>
      </w:r>
      <w:r>
        <w:rPr>
          <w:rFonts w:ascii="Bookman Old Style" w:hAnsi="Bookman Old Style"/>
          <w:lang w:val="id-ID"/>
        </w:rPr>
        <w:t xml:space="preserve"> </w:t>
      </w:r>
      <w:r w:rsidRPr="00FB2DA9">
        <w:rPr>
          <w:rFonts w:ascii="Bookman Old Style" w:hAnsi="Bookman Old Style"/>
        </w:rPr>
        <w:t>dan</w:t>
      </w:r>
      <w:r>
        <w:rPr>
          <w:rFonts w:ascii="Bookman Old Style" w:hAnsi="Bookman Old Style"/>
          <w:lang w:val="id-ID"/>
        </w:rPr>
        <w:t xml:space="preserve"> </w:t>
      </w:r>
      <w:r w:rsidRPr="00FB2DA9">
        <w:rPr>
          <w:rFonts w:ascii="Bookman Old Style" w:hAnsi="Bookman Old Style"/>
        </w:rPr>
        <w:t>dicintai, tata</w:t>
      </w:r>
      <w:r>
        <w:rPr>
          <w:rFonts w:ascii="Bookman Old Style" w:hAnsi="Bookman Old Style"/>
          <w:lang w:val="id-ID"/>
        </w:rPr>
        <w:t xml:space="preserve"> </w:t>
      </w:r>
      <w:r w:rsidRPr="00FB2DA9">
        <w:rPr>
          <w:rFonts w:ascii="Bookman Old Style" w:hAnsi="Bookman Old Style"/>
        </w:rPr>
        <w:t>kelola</w:t>
      </w:r>
      <w:r>
        <w:rPr>
          <w:rFonts w:ascii="Bookman Old Style" w:hAnsi="Bookman Old Style"/>
          <w:lang w:val="id-ID"/>
        </w:rPr>
        <w:t xml:space="preserve"> </w:t>
      </w:r>
      <w:r w:rsidRPr="00FB2DA9">
        <w:rPr>
          <w:rFonts w:ascii="Bookman Old Style" w:hAnsi="Bookman Old Style"/>
        </w:rPr>
        <w:t>pemerintah yang baik, adil, terpercaya, politik yang beretika, masyarakat yang berwawasan</w:t>
      </w:r>
      <w:r>
        <w:rPr>
          <w:rFonts w:ascii="Bookman Old Style" w:hAnsi="Bookman Old Style"/>
          <w:lang w:val="id-ID"/>
        </w:rPr>
        <w:t xml:space="preserve"> </w:t>
      </w:r>
      <w:r w:rsidRPr="00FB2DA9">
        <w:rPr>
          <w:rFonts w:ascii="Bookman Old Style" w:hAnsi="Bookman Old Style"/>
        </w:rPr>
        <w:t>kebangsaan, dan</w:t>
      </w:r>
      <w:r>
        <w:rPr>
          <w:rFonts w:ascii="Bookman Old Style" w:hAnsi="Bookman Old Style"/>
          <w:lang w:val="id-ID"/>
        </w:rPr>
        <w:t xml:space="preserve"> </w:t>
      </w:r>
      <w:r w:rsidRPr="00FB2DA9">
        <w:rPr>
          <w:rFonts w:ascii="Bookman Old Style" w:hAnsi="Bookman Old Style"/>
        </w:rPr>
        <w:t>memiliki</w:t>
      </w:r>
      <w:r>
        <w:rPr>
          <w:rFonts w:ascii="Bookman Old Style" w:hAnsi="Bookman Old Style"/>
          <w:lang w:val="id-ID"/>
        </w:rPr>
        <w:t xml:space="preserve"> </w:t>
      </w:r>
      <w:r w:rsidRPr="00FB2DA9">
        <w:rPr>
          <w:rFonts w:ascii="Bookman Old Style" w:hAnsi="Bookman Old Style"/>
        </w:rPr>
        <w:t>kohesisosial yang kuat</w:t>
      </w:r>
      <w:r>
        <w:rPr>
          <w:rFonts w:ascii="Bookman Old Style" w:hAnsi="Bookman Old Style"/>
          <w:lang w:val="id-ID"/>
        </w:rPr>
        <w:t xml:space="preserve"> </w:t>
      </w:r>
      <w:r w:rsidRPr="00FB2DA9">
        <w:rPr>
          <w:rFonts w:ascii="Bookman Old Style" w:hAnsi="Bookman Old Style"/>
        </w:rPr>
        <w:t>serta</w:t>
      </w:r>
      <w:r>
        <w:rPr>
          <w:rFonts w:ascii="Bookman Old Style" w:hAnsi="Bookman Old Style"/>
          <w:lang w:val="id-ID"/>
        </w:rPr>
        <w:t xml:space="preserve"> </w:t>
      </w:r>
      <w:r w:rsidRPr="00FB2DA9">
        <w:rPr>
          <w:rFonts w:ascii="Bookman Old Style" w:hAnsi="Bookman Old Style"/>
        </w:rPr>
        <w:t>harmonis</w:t>
      </w:r>
      <w:r>
        <w:rPr>
          <w:rFonts w:ascii="Bookman Old Style" w:hAnsi="Bookman Old Style"/>
        </w:rPr>
        <w:t>.</w:t>
      </w:r>
    </w:p>
    <w:p w:rsidR="0045356C" w:rsidRDefault="0045356C" w:rsidP="005356F2">
      <w:pPr>
        <w:pStyle w:val="ListParagraph"/>
        <w:numPr>
          <w:ilvl w:val="0"/>
          <w:numId w:val="32"/>
        </w:numPr>
        <w:spacing w:after="200" w:line="360" w:lineRule="auto"/>
        <w:ind w:left="363"/>
        <w:jc w:val="both"/>
        <w:rPr>
          <w:rFonts w:ascii="Bookman Old Style" w:hAnsi="Bookman Old Style"/>
        </w:rPr>
      </w:pPr>
      <w:r>
        <w:rPr>
          <w:rFonts w:ascii="Bookman Old Style" w:hAnsi="Bookman Old Style"/>
        </w:rPr>
        <w:t>Misi</w:t>
      </w:r>
      <w:r>
        <w:rPr>
          <w:rFonts w:ascii="Bookman Old Style" w:hAnsi="Bookman Old Style"/>
          <w:lang w:val="id-ID"/>
        </w:rPr>
        <w:t xml:space="preserve"> </w:t>
      </w:r>
      <w:r>
        <w:rPr>
          <w:rFonts w:ascii="Bookman Old Style" w:hAnsi="Bookman Old Style"/>
        </w:rPr>
        <w:t>Ketiga</w:t>
      </w:r>
    </w:p>
    <w:p w:rsidR="0045356C" w:rsidRDefault="0045356C" w:rsidP="0045356C">
      <w:pPr>
        <w:pStyle w:val="ListParagraph"/>
        <w:spacing w:after="200" w:line="360" w:lineRule="auto"/>
        <w:ind w:left="363"/>
        <w:jc w:val="both"/>
        <w:rPr>
          <w:rFonts w:ascii="Bookman Old Style" w:hAnsi="Bookman Old Style"/>
        </w:rPr>
      </w:pPr>
      <w:r w:rsidRPr="004224D5">
        <w:rPr>
          <w:rFonts w:ascii="Bookman Old Style" w:hAnsi="Bookman Old Style"/>
          <w:b/>
        </w:rPr>
        <w:t>Mewujudkan Sumatera Utara yang bermartabat</w:t>
      </w:r>
      <w:r>
        <w:rPr>
          <w:rFonts w:ascii="Bookman Old Style" w:hAnsi="Bookman Old Style"/>
          <w:b/>
          <w:lang w:val="id-ID"/>
        </w:rPr>
        <w:t xml:space="preserve"> </w:t>
      </w:r>
      <w:r w:rsidRPr="004224D5">
        <w:rPr>
          <w:rFonts w:ascii="Bookman Old Style" w:hAnsi="Bookman Old Style"/>
          <w:b/>
        </w:rPr>
        <w:t>dalam</w:t>
      </w:r>
      <w:r>
        <w:rPr>
          <w:rFonts w:ascii="Bookman Old Style" w:hAnsi="Bookman Old Style"/>
          <w:b/>
          <w:lang w:val="id-ID"/>
        </w:rPr>
        <w:t xml:space="preserve"> </w:t>
      </w:r>
      <w:r w:rsidRPr="004224D5">
        <w:rPr>
          <w:rFonts w:ascii="Bookman Old Style" w:hAnsi="Bookman Old Style"/>
          <w:b/>
        </w:rPr>
        <w:t>pendidikan</w:t>
      </w:r>
      <w:r>
        <w:rPr>
          <w:rFonts w:ascii="Bookman Old Style" w:hAnsi="Bookman Old Style"/>
          <w:b/>
          <w:lang w:val="id-ID"/>
        </w:rPr>
        <w:t xml:space="preserve"> </w:t>
      </w:r>
      <w:r w:rsidRPr="00FB2DA9">
        <w:rPr>
          <w:rFonts w:ascii="Bookman Old Style" w:hAnsi="Bookman Old Style"/>
        </w:rPr>
        <w:t>karena</w:t>
      </w:r>
      <w:r>
        <w:rPr>
          <w:rFonts w:ascii="Bookman Old Style" w:hAnsi="Bookman Old Style"/>
          <w:lang w:val="id-ID"/>
        </w:rPr>
        <w:t xml:space="preserve"> </w:t>
      </w:r>
      <w:r w:rsidRPr="00FB2DA9">
        <w:rPr>
          <w:rFonts w:ascii="Bookman Old Style" w:hAnsi="Bookman Old Style"/>
        </w:rPr>
        <w:t>masyarakatnya yang terpelajar, berkarakter, cerdas, kolaboratif, berdaya</w:t>
      </w:r>
      <w:r>
        <w:rPr>
          <w:rFonts w:ascii="Bookman Old Style" w:hAnsi="Bookman Old Style"/>
          <w:lang w:val="id-ID"/>
        </w:rPr>
        <w:t xml:space="preserve"> </w:t>
      </w:r>
      <w:r w:rsidRPr="00FB2DA9">
        <w:rPr>
          <w:rFonts w:ascii="Bookman Old Style" w:hAnsi="Bookman Old Style"/>
        </w:rPr>
        <w:t>saing, dan</w:t>
      </w:r>
      <w:r>
        <w:rPr>
          <w:rFonts w:ascii="Bookman Old Style" w:hAnsi="Bookman Old Style"/>
          <w:lang w:val="id-ID"/>
        </w:rPr>
        <w:t xml:space="preserve"> </w:t>
      </w:r>
      <w:r w:rsidRPr="00FB2DA9">
        <w:rPr>
          <w:rFonts w:ascii="Bookman Old Style" w:hAnsi="Bookman Old Style"/>
        </w:rPr>
        <w:t>mandiri</w:t>
      </w:r>
      <w:r>
        <w:rPr>
          <w:rFonts w:ascii="Bookman Old Style" w:hAnsi="Bookman Old Style"/>
        </w:rPr>
        <w:t>.</w:t>
      </w:r>
    </w:p>
    <w:p w:rsidR="0045356C" w:rsidRDefault="0045356C" w:rsidP="005356F2">
      <w:pPr>
        <w:pStyle w:val="ListParagraph"/>
        <w:numPr>
          <w:ilvl w:val="0"/>
          <w:numId w:val="32"/>
        </w:numPr>
        <w:spacing w:after="200" w:line="360" w:lineRule="auto"/>
        <w:ind w:left="363"/>
        <w:jc w:val="both"/>
        <w:rPr>
          <w:rFonts w:ascii="Bookman Old Style" w:hAnsi="Bookman Old Style"/>
        </w:rPr>
      </w:pPr>
      <w:r>
        <w:rPr>
          <w:rFonts w:ascii="Bookman Old Style" w:hAnsi="Bookman Old Style"/>
        </w:rPr>
        <w:t>Misi Keempat</w:t>
      </w:r>
    </w:p>
    <w:p w:rsidR="0045356C" w:rsidRDefault="0045356C" w:rsidP="0045356C">
      <w:pPr>
        <w:pStyle w:val="ListParagraph"/>
        <w:spacing w:after="200" w:line="360" w:lineRule="auto"/>
        <w:ind w:left="360"/>
        <w:jc w:val="both"/>
        <w:rPr>
          <w:rFonts w:ascii="Bookman Old Style" w:hAnsi="Bookman Old Style"/>
        </w:rPr>
      </w:pPr>
      <w:r w:rsidRPr="004224D5">
        <w:rPr>
          <w:rFonts w:ascii="Bookman Old Style" w:hAnsi="Bookman Old Style"/>
          <w:b/>
        </w:rPr>
        <w:t>Mewujudk</w:t>
      </w:r>
      <w:r>
        <w:rPr>
          <w:rFonts w:ascii="Bookman Old Style" w:hAnsi="Bookman Old Style"/>
          <w:b/>
        </w:rPr>
        <w:t>an Sumatera Utara yang bermarta</w:t>
      </w:r>
      <w:r>
        <w:rPr>
          <w:rFonts w:ascii="Bookman Old Style" w:hAnsi="Bookman Old Style"/>
          <w:b/>
          <w:lang w:val="id-ID"/>
        </w:rPr>
        <w:t>b</w:t>
      </w:r>
      <w:r w:rsidRPr="004224D5">
        <w:rPr>
          <w:rFonts w:ascii="Bookman Old Style" w:hAnsi="Bookman Old Style"/>
          <w:b/>
        </w:rPr>
        <w:t>at</w:t>
      </w:r>
      <w:r>
        <w:rPr>
          <w:rFonts w:ascii="Bookman Old Style" w:hAnsi="Bookman Old Style"/>
          <w:b/>
          <w:lang w:val="id-ID"/>
        </w:rPr>
        <w:t xml:space="preserve"> </w:t>
      </w:r>
      <w:r w:rsidRPr="004224D5">
        <w:rPr>
          <w:rFonts w:ascii="Bookman Old Style" w:hAnsi="Bookman Old Style"/>
          <w:b/>
        </w:rPr>
        <w:t>dalam</w:t>
      </w:r>
      <w:r>
        <w:rPr>
          <w:rFonts w:ascii="Bookman Old Style" w:hAnsi="Bookman Old Style"/>
          <w:b/>
          <w:lang w:val="id-ID"/>
        </w:rPr>
        <w:t xml:space="preserve"> </w:t>
      </w:r>
      <w:r w:rsidRPr="004224D5">
        <w:rPr>
          <w:rFonts w:ascii="Bookman Old Style" w:hAnsi="Bookman Old Style"/>
          <w:b/>
        </w:rPr>
        <w:t>pergaulan</w:t>
      </w:r>
      <w:r>
        <w:rPr>
          <w:rFonts w:ascii="Bookman Old Style" w:hAnsi="Bookman Old Style"/>
          <w:b/>
          <w:lang w:val="id-ID"/>
        </w:rPr>
        <w:t xml:space="preserve"> </w:t>
      </w:r>
      <w:r w:rsidRPr="00FB2DA9">
        <w:rPr>
          <w:rFonts w:ascii="Bookman Old Style" w:hAnsi="Bookman Old Style"/>
        </w:rPr>
        <w:t>karena</w:t>
      </w:r>
      <w:r>
        <w:rPr>
          <w:rFonts w:ascii="Bookman Old Style" w:hAnsi="Bookman Old Style"/>
          <w:lang w:val="id-ID"/>
        </w:rPr>
        <w:t xml:space="preserve"> </w:t>
      </w:r>
      <w:r w:rsidRPr="00FB2DA9">
        <w:rPr>
          <w:rFonts w:ascii="Bookman Old Style" w:hAnsi="Bookman Old Style"/>
        </w:rPr>
        <w:t>terbebas</w:t>
      </w:r>
      <w:r>
        <w:rPr>
          <w:rFonts w:ascii="Bookman Old Style" w:hAnsi="Bookman Old Style"/>
          <w:lang w:val="id-ID"/>
        </w:rPr>
        <w:t xml:space="preserve"> </w:t>
      </w:r>
      <w:r w:rsidRPr="00FB2DA9">
        <w:rPr>
          <w:rFonts w:ascii="Bookman Old Style" w:hAnsi="Bookman Old Style"/>
        </w:rPr>
        <w:t>dari</w:t>
      </w:r>
      <w:r>
        <w:rPr>
          <w:rFonts w:ascii="Bookman Old Style" w:hAnsi="Bookman Old Style"/>
          <w:lang w:val="id-ID"/>
        </w:rPr>
        <w:t xml:space="preserve"> </w:t>
      </w:r>
      <w:r w:rsidRPr="00FB2DA9">
        <w:rPr>
          <w:rFonts w:ascii="Bookman Old Style" w:hAnsi="Bookman Old Style"/>
        </w:rPr>
        <w:t>judi, narkoba, prostitusi, dan</w:t>
      </w:r>
      <w:r>
        <w:rPr>
          <w:rFonts w:ascii="Bookman Old Style" w:hAnsi="Bookman Old Style"/>
          <w:lang w:val="id-ID"/>
        </w:rPr>
        <w:t xml:space="preserve"> </w:t>
      </w:r>
      <w:r w:rsidRPr="00FB2DA9">
        <w:rPr>
          <w:rFonts w:ascii="Bookman Old Style" w:hAnsi="Bookman Old Style"/>
        </w:rPr>
        <w:t>penyeludupan, sehingga</w:t>
      </w:r>
      <w:r>
        <w:rPr>
          <w:rFonts w:ascii="Bookman Old Style" w:hAnsi="Bookman Old Style"/>
          <w:lang w:val="id-ID"/>
        </w:rPr>
        <w:t xml:space="preserve"> </w:t>
      </w:r>
      <w:r w:rsidRPr="00FB2DA9">
        <w:rPr>
          <w:rFonts w:ascii="Bookman Old Style" w:hAnsi="Bookman Old Style"/>
        </w:rPr>
        <w:t>menjadi</w:t>
      </w:r>
      <w:r>
        <w:rPr>
          <w:rFonts w:ascii="Bookman Old Style" w:hAnsi="Bookman Old Style"/>
          <w:lang w:val="id-ID"/>
        </w:rPr>
        <w:t xml:space="preserve"> </w:t>
      </w:r>
      <w:r w:rsidRPr="00FB2DA9">
        <w:rPr>
          <w:rFonts w:ascii="Bookman Old Style" w:hAnsi="Bookman Old Style"/>
        </w:rPr>
        <w:t>teladan di Asia Tenggara dan</w:t>
      </w:r>
      <w:r>
        <w:rPr>
          <w:rFonts w:ascii="Bookman Old Style" w:hAnsi="Bookman Old Style"/>
          <w:lang w:val="id-ID"/>
        </w:rPr>
        <w:t xml:space="preserve"> </w:t>
      </w:r>
      <w:r w:rsidRPr="00FB2DA9">
        <w:rPr>
          <w:rFonts w:ascii="Bookman Old Style" w:hAnsi="Bookman Old Style"/>
        </w:rPr>
        <w:t>Dunia.</w:t>
      </w:r>
    </w:p>
    <w:p w:rsidR="0045356C" w:rsidRDefault="0045356C" w:rsidP="005356F2">
      <w:pPr>
        <w:pStyle w:val="ListParagraph"/>
        <w:numPr>
          <w:ilvl w:val="0"/>
          <w:numId w:val="32"/>
        </w:numPr>
        <w:spacing w:after="200" w:line="360" w:lineRule="auto"/>
        <w:ind w:left="363"/>
        <w:jc w:val="both"/>
        <w:rPr>
          <w:rFonts w:ascii="Bookman Old Style" w:hAnsi="Bookman Old Style"/>
        </w:rPr>
      </w:pPr>
      <w:r>
        <w:rPr>
          <w:rFonts w:ascii="Bookman Old Style" w:hAnsi="Bookman Old Style"/>
        </w:rPr>
        <w:t>Misi Kelima</w:t>
      </w:r>
    </w:p>
    <w:p w:rsidR="0045356C" w:rsidRDefault="0045356C" w:rsidP="0045356C">
      <w:pPr>
        <w:pStyle w:val="ListParagraph"/>
        <w:spacing w:after="200" w:line="360" w:lineRule="auto"/>
        <w:ind w:left="363"/>
        <w:jc w:val="both"/>
        <w:rPr>
          <w:rFonts w:ascii="Bookman Old Style" w:hAnsi="Bookman Old Style"/>
        </w:rPr>
      </w:pPr>
      <w:r w:rsidRPr="00ED05CB">
        <w:rPr>
          <w:rFonts w:ascii="Bookman Old Style" w:hAnsi="Bookman Old Style"/>
          <w:b/>
        </w:rPr>
        <w:t>Mewujudkan Sumatera Utara yang bermartabat</w:t>
      </w:r>
      <w:r w:rsidRPr="00ED05CB">
        <w:rPr>
          <w:rFonts w:ascii="Bookman Old Style" w:hAnsi="Bookman Old Style"/>
          <w:b/>
          <w:lang w:val="id-ID"/>
        </w:rPr>
        <w:t xml:space="preserve"> </w:t>
      </w:r>
      <w:r w:rsidRPr="00ED05CB">
        <w:rPr>
          <w:rFonts w:ascii="Bookman Old Style" w:hAnsi="Bookman Old Style"/>
          <w:b/>
        </w:rPr>
        <w:t>dalam</w:t>
      </w:r>
      <w:r w:rsidRPr="00ED05CB">
        <w:rPr>
          <w:rFonts w:ascii="Bookman Old Style" w:hAnsi="Bookman Old Style"/>
          <w:b/>
          <w:lang w:val="id-ID"/>
        </w:rPr>
        <w:t xml:space="preserve"> </w:t>
      </w:r>
      <w:r w:rsidRPr="00ED05CB">
        <w:rPr>
          <w:rFonts w:ascii="Bookman Old Style" w:hAnsi="Bookman Old Style"/>
          <w:b/>
        </w:rPr>
        <w:t>lingkungan</w:t>
      </w:r>
      <w:r w:rsidRPr="00ED05CB">
        <w:rPr>
          <w:rFonts w:ascii="Bookman Old Style" w:hAnsi="Bookman Old Style"/>
          <w:b/>
          <w:lang w:val="id-ID"/>
        </w:rPr>
        <w:t xml:space="preserve"> </w:t>
      </w:r>
      <w:r w:rsidRPr="00ED05CB">
        <w:rPr>
          <w:rFonts w:ascii="Bookman Old Style" w:hAnsi="Bookman Old Style"/>
        </w:rPr>
        <w:t>karena</w:t>
      </w:r>
      <w:r w:rsidRPr="00ED05CB">
        <w:rPr>
          <w:rFonts w:ascii="Bookman Old Style" w:hAnsi="Bookman Old Style"/>
          <w:lang w:val="id-ID"/>
        </w:rPr>
        <w:t xml:space="preserve"> </w:t>
      </w:r>
      <w:r w:rsidRPr="00ED05CB">
        <w:rPr>
          <w:rFonts w:ascii="Bookman Old Style" w:hAnsi="Bookman Old Style"/>
        </w:rPr>
        <w:t>ekologinya yang terjaga, alamnya yang bersih</w:t>
      </w:r>
      <w:r w:rsidRPr="00ED05CB">
        <w:rPr>
          <w:rFonts w:ascii="Bookman Old Style" w:hAnsi="Bookman Old Style"/>
          <w:lang w:val="id-ID"/>
        </w:rPr>
        <w:t xml:space="preserve"> </w:t>
      </w:r>
      <w:r w:rsidRPr="00ED05CB">
        <w:rPr>
          <w:rFonts w:ascii="Bookman Old Style" w:hAnsi="Bookman Old Style"/>
        </w:rPr>
        <w:t>dan</w:t>
      </w:r>
      <w:r w:rsidRPr="00ED05CB">
        <w:rPr>
          <w:rFonts w:ascii="Bookman Old Style" w:hAnsi="Bookman Old Style"/>
          <w:lang w:val="id-ID"/>
        </w:rPr>
        <w:t xml:space="preserve"> </w:t>
      </w:r>
      <w:r w:rsidRPr="00ED05CB">
        <w:rPr>
          <w:rFonts w:ascii="Bookman Old Style" w:hAnsi="Bookman Old Style"/>
        </w:rPr>
        <w:t>indah, penduduknya yang ramah, berbudaya, berperikemanusiaan, dan</w:t>
      </w:r>
      <w:r>
        <w:rPr>
          <w:rFonts w:ascii="Bookman Old Style" w:hAnsi="Bookman Old Style"/>
        </w:rPr>
        <w:t xml:space="preserve"> </w:t>
      </w:r>
      <w:r w:rsidRPr="00ED05CB">
        <w:rPr>
          <w:rFonts w:ascii="Bookman Old Style" w:hAnsi="Bookman Old Style"/>
        </w:rPr>
        <w:t>beradab</w:t>
      </w:r>
      <w:r>
        <w:rPr>
          <w:rFonts w:ascii="Bookman Old Style" w:hAnsi="Bookman Old Style"/>
        </w:rPr>
        <w:t>.</w:t>
      </w:r>
    </w:p>
    <w:p w:rsidR="0045356C" w:rsidRDefault="003076CF" w:rsidP="0045356C">
      <w:pPr>
        <w:spacing w:line="360" w:lineRule="auto"/>
        <w:jc w:val="both"/>
        <w:rPr>
          <w:rFonts w:ascii="Bookman Old Style" w:hAnsi="Bookman Old Style"/>
          <w:sz w:val="24"/>
          <w:szCs w:val="24"/>
        </w:rPr>
      </w:pPr>
      <w:r w:rsidRPr="00717A09">
        <w:rPr>
          <w:rFonts w:ascii="Bookman Old Style" w:hAnsi="Bookman Old Style"/>
          <w:sz w:val="24"/>
          <w:szCs w:val="24"/>
          <w:lang w:val="en-US"/>
        </w:rPr>
        <w:t xml:space="preserve">Dengan motto </w:t>
      </w:r>
      <w:r w:rsidRPr="00717A09">
        <w:rPr>
          <w:rFonts w:ascii="Bookman Old Style" w:hAnsi="Bookman Old Style"/>
          <w:b/>
          <w:bCs/>
          <w:sz w:val="24"/>
          <w:szCs w:val="24"/>
          <w:lang w:val="en-US"/>
        </w:rPr>
        <w:t>“MEMBANGUN DESA, MENATA KOTA</w:t>
      </w:r>
      <w:proofErr w:type="gramStart"/>
      <w:r w:rsidRPr="00717A09">
        <w:rPr>
          <w:rFonts w:ascii="Bookman Old Style" w:hAnsi="Bookman Old Style"/>
          <w:b/>
          <w:bCs/>
          <w:sz w:val="24"/>
          <w:szCs w:val="24"/>
          <w:lang w:val="en-US"/>
        </w:rPr>
        <w:t>“</w:t>
      </w:r>
      <w:r w:rsidRPr="00717A09">
        <w:rPr>
          <w:rFonts w:ascii="Bookman Old Style" w:hAnsi="Bookman Old Style"/>
          <w:sz w:val="24"/>
          <w:szCs w:val="24"/>
          <w:lang w:val="en-US"/>
        </w:rPr>
        <w:t xml:space="preserve"> V</w:t>
      </w:r>
      <w:r w:rsidR="0045356C" w:rsidRPr="00717A09">
        <w:rPr>
          <w:rFonts w:ascii="Bookman Old Style" w:hAnsi="Bookman Old Style"/>
          <w:sz w:val="24"/>
          <w:szCs w:val="24"/>
        </w:rPr>
        <w:t>isi</w:t>
      </w:r>
      <w:proofErr w:type="gramEnd"/>
      <w:r w:rsidR="0045356C" w:rsidRPr="00717A09">
        <w:rPr>
          <w:rFonts w:ascii="Bookman Old Style" w:hAnsi="Bookman Old Style"/>
          <w:sz w:val="24"/>
          <w:szCs w:val="24"/>
        </w:rPr>
        <w:t xml:space="preserve"> dan </w:t>
      </w:r>
      <w:r w:rsidR="00717A09">
        <w:rPr>
          <w:rFonts w:ascii="Bookman Old Style" w:hAnsi="Bookman Old Style"/>
          <w:sz w:val="24"/>
          <w:szCs w:val="24"/>
          <w:lang w:val="en-US"/>
        </w:rPr>
        <w:t>M</w:t>
      </w:r>
      <w:r w:rsidR="0045356C" w:rsidRPr="00717A09">
        <w:rPr>
          <w:rFonts w:ascii="Bookman Old Style" w:hAnsi="Bookman Old Style"/>
          <w:sz w:val="24"/>
          <w:szCs w:val="24"/>
        </w:rPr>
        <w:t>isi ini dijabarkan kedalam tujuan dan sasaran pembangunan sebagai berikut ini :</w:t>
      </w:r>
    </w:p>
    <w:p w:rsidR="00717A09" w:rsidRPr="00DD371E" w:rsidRDefault="00717A09" w:rsidP="00F22392">
      <w:pPr>
        <w:pStyle w:val="ListParagraph"/>
        <w:numPr>
          <w:ilvl w:val="0"/>
          <w:numId w:val="66"/>
        </w:numPr>
        <w:tabs>
          <w:tab w:val="left" w:pos="1440"/>
        </w:tabs>
        <w:ind w:left="851" w:firstLine="3544"/>
        <w:rPr>
          <w:rFonts w:ascii="Bookman Old Style" w:eastAsia="Arial" w:hAnsi="Bookman Old Style" w:cs="Arial"/>
          <w:b/>
        </w:rPr>
      </w:pPr>
    </w:p>
    <w:p w:rsidR="009C1997" w:rsidRPr="00717A09" w:rsidRDefault="009C1997" w:rsidP="00717A09">
      <w:pPr>
        <w:spacing w:after="0" w:line="240" w:lineRule="auto"/>
        <w:jc w:val="center"/>
        <w:rPr>
          <w:rFonts w:ascii="Bookman Old Style" w:eastAsia="Arial" w:hAnsi="Bookman Old Style" w:cs="Arial"/>
          <w:b/>
          <w:sz w:val="24"/>
          <w:szCs w:val="24"/>
        </w:rPr>
      </w:pPr>
      <w:r w:rsidRPr="00717A09">
        <w:rPr>
          <w:rFonts w:ascii="Bookman Old Style" w:eastAsia="Arial" w:hAnsi="Bookman Old Style" w:cs="Arial"/>
          <w:b/>
          <w:sz w:val="24"/>
          <w:szCs w:val="24"/>
        </w:rPr>
        <w:t>Hubungan Visi, Misi, Tujuan dan Sasaran RPJMD</w:t>
      </w:r>
    </w:p>
    <w:p w:rsidR="009C1997" w:rsidRDefault="009C1997" w:rsidP="009C1997">
      <w:pPr>
        <w:spacing w:after="0" w:line="240" w:lineRule="auto"/>
        <w:jc w:val="center"/>
        <w:rPr>
          <w:rFonts w:ascii="Bookman Old Style" w:hAnsi="Bookman Old Style"/>
          <w:lang w:val="en-US"/>
        </w:rPr>
      </w:pPr>
      <w:r w:rsidRPr="00717A09">
        <w:rPr>
          <w:rFonts w:ascii="Bookman Old Style" w:eastAsia="Arial" w:hAnsi="Bookman Old Style" w:cs="Arial"/>
          <w:b/>
          <w:sz w:val="24"/>
          <w:szCs w:val="24"/>
        </w:rPr>
        <w:t>Provinsi Sumatera Utara Tahun 201</w:t>
      </w:r>
      <w:r w:rsidR="00FE777F">
        <w:rPr>
          <w:rFonts w:ascii="Bookman Old Style" w:eastAsia="Arial" w:hAnsi="Bookman Old Style" w:cs="Arial"/>
          <w:b/>
          <w:sz w:val="24"/>
          <w:szCs w:val="24"/>
          <w:lang w:val="en-US"/>
        </w:rPr>
        <w:t>9</w:t>
      </w:r>
      <w:r w:rsidRPr="00717A09">
        <w:rPr>
          <w:rFonts w:ascii="Bookman Old Style" w:eastAsia="Arial" w:hAnsi="Bookman Old Style" w:cs="Arial"/>
          <w:b/>
          <w:sz w:val="24"/>
          <w:szCs w:val="24"/>
        </w:rPr>
        <w:t>-2023</w:t>
      </w:r>
    </w:p>
    <w:tbl>
      <w:tblPr>
        <w:tblW w:w="9969" w:type="dxa"/>
        <w:tblInd w:w="-185" w:type="dxa"/>
        <w:tblLook w:val="04A0" w:firstRow="1" w:lastRow="0" w:firstColumn="1" w:lastColumn="0" w:noHBand="0" w:noVBand="1"/>
      </w:tblPr>
      <w:tblGrid>
        <w:gridCol w:w="2660"/>
        <w:gridCol w:w="2617"/>
        <w:gridCol w:w="4692"/>
      </w:tblGrid>
      <w:tr w:rsidR="009C1997" w:rsidRPr="001C05D3" w:rsidTr="00717A09">
        <w:trPr>
          <w:trHeight w:val="440"/>
          <w:tblHeader/>
        </w:trPr>
        <w:tc>
          <w:tcPr>
            <w:tcW w:w="99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C1997" w:rsidRPr="001C05D3" w:rsidRDefault="009C1997" w:rsidP="009C1997">
            <w:pPr>
              <w:jc w:val="center"/>
              <w:rPr>
                <w:rFonts w:ascii="Bookman Old Style" w:eastAsia="Times New Roman" w:hAnsi="Bookman Old Style" w:cs="Calibri"/>
                <w:b/>
                <w:bCs/>
                <w:sz w:val="20"/>
                <w:szCs w:val="20"/>
                <w:lang w:val="en-US"/>
              </w:rPr>
            </w:pPr>
            <w:r w:rsidRPr="00FB2DA9">
              <w:rPr>
                <w:rFonts w:ascii="Bookman Old Style" w:hAnsi="Bookman Old Style"/>
                <w:b/>
                <w:i/>
                <w:sz w:val="24"/>
                <w:szCs w:val="24"/>
                <w:lang w:val="en-US"/>
              </w:rPr>
              <w:t>“</w:t>
            </w:r>
            <w:r w:rsidRPr="00363736">
              <w:rPr>
                <w:rFonts w:ascii="Bookman Old Style" w:hAnsi="Bookman Old Style"/>
                <w:b/>
                <w:sz w:val="24"/>
                <w:szCs w:val="24"/>
              </w:rPr>
              <w:t>Sumatera Utara yang Maju, Aman, dan Bermartabat</w:t>
            </w:r>
            <w:r w:rsidRPr="00363736">
              <w:rPr>
                <w:rFonts w:ascii="Bookman Old Style" w:hAnsi="Bookman Old Style"/>
                <w:b/>
                <w:sz w:val="24"/>
                <w:szCs w:val="24"/>
                <w:lang w:val="en-US"/>
              </w:rPr>
              <w:t>”</w:t>
            </w:r>
          </w:p>
        </w:tc>
      </w:tr>
      <w:tr w:rsidR="0045356C" w:rsidRPr="001C05D3" w:rsidTr="00717A09">
        <w:trPr>
          <w:trHeight w:val="440"/>
          <w:tblHead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356C" w:rsidRPr="001C05D3" w:rsidRDefault="0045356C" w:rsidP="003C70CF">
            <w:pPr>
              <w:spacing w:after="0" w:line="240" w:lineRule="auto"/>
              <w:jc w:val="center"/>
              <w:rPr>
                <w:rFonts w:ascii="Bookman Old Style" w:eastAsia="Times New Roman" w:hAnsi="Bookman Old Style" w:cs="Calibri"/>
                <w:b/>
                <w:bCs/>
                <w:sz w:val="20"/>
                <w:szCs w:val="20"/>
                <w:lang w:val="en-US"/>
              </w:rPr>
            </w:pPr>
            <w:r w:rsidRPr="001C05D3">
              <w:rPr>
                <w:rFonts w:ascii="Bookman Old Style" w:eastAsia="Times New Roman" w:hAnsi="Bookman Old Style" w:cs="Calibri"/>
                <w:b/>
                <w:bCs/>
                <w:sz w:val="20"/>
                <w:szCs w:val="20"/>
                <w:lang w:val="en-US"/>
              </w:rPr>
              <w:t>MISI</w:t>
            </w:r>
          </w:p>
        </w:tc>
        <w:tc>
          <w:tcPr>
            <w:tcW w:w="26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356C" w:rsidRPr="001C05D3" w:rsidRDefault="0045356C" w:rsidP="003C70CF">
            <w:pPr>
              <w:spacing w:after="0" w:line="240" w:lineRule="auto"/>
              <w:jc w:val="center"/>
              <w:rPr>
                <w:rFonts w:ascii="Bookman Old Style" w:eastAsia="Times New Roman" w:hAnsi="Bookman Old Style" w:cs="Calibri"/>
                <w:b/>
                <w:bCs/>
                <w:sz w:val="20"/>
                <w:szCs w:val="20"/>
                <w:lang w:val="en-US"/>
              </w:rPr>
            </w:pPr>
            <w:r w:rsidRPr="001C05D3">
              <w:rPr>
                <w:rFonts w:ascii="Bookman Old Style" w:eastAsia="Times New Roman" w:hAnsi="Bookman Old Style" w:cs="Calibri"/>
                <w:b/>
                <w:bCs/>
                <w:sz w:val="20"/>
                <w:szCs w:val="20"/>
                <w:lang w:val="en-US"/>
              </w:rPr>
              <w:t>TUJUAN</w:t>
            </w:r>
          </w:p>
        </w:tc>
        <w:tc>
          <w:tcPr>
            <w:tcW w:w="46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356C" w:rsidRPr="001C05D3" w:rsidRDefault="0045356C" w:rsidP="003C70CF">
            <w:pPr>
              <w:spacing w:after="0" w:line="240" w:lineRule="auto"/>
              <w:jc w:val="center"/>
              <w:rPr>
                <w:rFonts w:ascii="Bookman Old Style" w:eastAsia="Times New Roman" w:hAnsi="Bookman Old Style" w:cs="Calibri"/>
                <w:b/>
                <w:bCs/>
                <w:sz w:val="20"/>
                <w:szCs w:val="20"/>
                <w:lang w:val="en-US"/>
              </w:rPr>
            </w:pPr>
            <w:r w:rsidRPr="001C05D3">
              <w:rPr>
                <w:rFonts w:ascii="Bookman Old Style" w:eastAsia="Times New Roman" w:hAnsi="Bookman Old Style" w:cs="Calibri"/>
                <w:b/>
                <w:bCs/>
                <w:sz w:val="20"/>
                <w:szCs w:val="20"/>
                <w:lang w:val="en-US"/>
              </w:rPr>
              <w:t>SASARAN</w:t>
            </w:r>
          </w:p>
        </w:tc>
      </w:tr>
      <w:tr w:rsidR="0045356C" w:rsidRPr="001C05D3" w:rsidTr="003C70CF">
        <w:trPr>
          <w:trHeight w:val="980"/>
        </w:trPr>
        <w:tc>
          <w:tcPr>
            <w:tcW w:w="2660" w:type="dxa"/>
            <w:vMerge w:val="restart"/>
            <w:tcBorders>
              <w:top w:val="nil"/>
              <w:left w:val="single" w:sz="4" w:space="0" w:color="auto"/>
              <w:bottom w:val="single" w:sz="4" w:space="0" w:color="000000"/>
              <w:right w:val="single" w:sz="4" w:space="0" w:color="auto"/>
            </w:tcBorders>
            <w:shd w:val="clear" w:color="auto" w:fill="auto"/>
            <w:hideMark/>
          </w:tcPr>
          <w:p w:rsidR="0045356C" w:rsidRPr="003C70CF" w:rsidRDefault="0045356C" w:rsidP="003C70CF">
            <w:pPr>
              <w:spacing w:after="0" w:line="240" w:lineRule="auto"/>
              <w:rPr>
                <w:rFonts w:ascii="Bookman Old Style" w:eastAsia="Times New Roman" w:hAnsi="Bookman Old Style" w:cs="Calibri"/>
                <w:sz w:val="20"/>
                <w:szCs w:val="20"/>
              </w:rPr>
            </w:pPr>
            <w:r w:rsidRPr="003C70CF">
              <w:rPr>
                <w:rFonts w:ascii="Bookman Old Style" w:eastAsia="Times New Roman" w:hAnsi="Bookman Old Style" w:cs="Calibri"/>
                <w:sz w:val="20"/>
                <w:szCs w:val="20"/>
              </w:rPr>
              <w:t>Mewujudkan masyarakat Sumatera Utara yang bermartabat dalam kehidupan karena memiliki iman dan taqwa, tersedianya sandang pangan yang cukup, rumah yang layak,</w:t>
            </w:r>
            <w:r w:rsidRPr="003C70CF">
              <w:rPr>
                <w:rFonts w:ascii="Bookman Old Style" w:eastAsia="Times New Roman" w:hAnsi="Bookman Old Style" w:cs="Calibri"/>
                <w:strike/>
                <w:sz w:val="20"/>
                <w:szCs w:val="20"/>
              </w:rPr>
              <w:t xml:space="preserve"> </w:t>
            </w:r>
            <w:r w:rsidRPr="003C70CF">
              <w:rPr>
                <w:rFonts w:ascii="Bookman Old Style" w:eastAsia="Times New Roman" w:hAnsi="Bookman Old Style" w:cs="Calibri"/>
                <w:sz w:val="20"/>
                <w:szCs w:val="20"/>
              </w:rPr>
              <w:t xml:space="preserve">kesehatan yang prima, mata </w:t>
            </w:r>
            <w:r w:rsidRPr="003C70CF">
              <w:rPr>
                <w:rFonts w:ascii="Bookman Old Style" w:eastAsia="Times New Roman" w:hAnsi="Bookman Old Style" w:cs="Calibri"/>
                <w:sz w:val="20"/>
                <w:szCs w:val="20"/>
              </w:rPr>
              <w:lastRenderedPageBreak/>
              <w:t>pencaharian yang menyenangkan, serta harga-harga yang terjangkau;</w:t>
            </w:r>
          </w:p>
        </w:tc>
        <w:tc>
          <w:tcPr>
            <w:tcW w:w="2617" w:type="dxa"/>
            <w:tcBorders>
              <w:top w:val="nil"/>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lastRenderedPageBreak/>
              <w:t>Meningkatkan kehidupan masyarakat Sumatera Utara yang religius </w:t>
            </w:r>
          </w:p>
        </w:tc>
        <w:tc>
          <w:tcPr>
            <w:tcW w:w="4692" w:type="dxa"/>
            <w:tcBorders>
              <w:top w:val="single" w:sz="4" w:space="0" w:color="auto"/>
              <w:left w:val="nil"/>
              <w:bottom w:val="single" w:sz="4" w:space="0" w:color="auto"/>
              <w:right w:val="single" w:sz="4" w:space="0" w:color="auto"/>
            </w:tcBorders>
            <w:shd w:val="clear" w:color="auto" w:fill="auto"/>
            <w:hideMark/>
          </w:tcPr>
          <w:p w:rsidR="0045356C" w:rsidRPr="00A16989" w:rsidRDefault="0045356C" w:rsidP="003C70CF">
            <w:pPr>
              <w:spacing w:after="0" w:line="240" w:lineRule="auto"/>
              <w:rPr>
                <w:rFonts w:ascii="Bookman Old Style" w:eastAsia="Times New Roman" w:hAnsi="Bookman Old Style" w:cs="Calibri"/>
                <w:sz w:val="20"/>
                <w:szCs w:val="20"/>
                <w:lang w:val="en-US"/>
              </w:rPr>
            </w:pPr>
            <w:r w:rsidRPr="00A16989">
              <w:rPr>
                <w:rFonts w:ascii="Bookman Old Style" w:eastAsia="Times New Roman" w:hAnsi="Bookman Old Style" w:cs="Calibri"/>
                <w:sz w:val="20"/>
                <w:szCs w:val="20"/>
                <w:lang w:val="en-US"/>
              </w:rPr>
              <w:t>Meningkatnya kerukunan umat beragama</w:t>
            </w:r>
          </w:p>
          <w:p w:rsidR="0045356C" w:rsidRPr="001C05D3" w:rsidRDefault="0045356C" w:rsidP="003C70CF">
            <w:pPr>
              <w:spacing w:after="0" w:line="240" w:lineRule="auto"/>
              <w:rPr>
                <w:rFonts w:ascii="Bookman Old Style" w:eastAsia="Times New Roman" w:hAnsi="Bookman Old Style" w:cs="Calibri"/>
                <w:color w:val="FF0000"/>
                <w:sz w:val="20"/>
                <w:szCs w:val="20"/>
                <w:lang w:val="en-US"/>
              </w:rPr>
            </w:pPr>
          </w:p>
        </w:tc>
      </w:tr>
      <w:tr w:rsidR="0045356C" w:rsidRPr="001C05D3" w:rsidTr="003C70CF">
        <w:trPr>
          <w:trHeight w:val="53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Meningkatkan  kehidupan yang layak bagi masyarakat</w:t>
            </w:r>
          </w:p>
        </w:tc>
        <w:tc>
          <w:tcPr>
            <w:tcW w:w="4692" w:type="dxa"/>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 xml:space="preserve">Meningkatnya derajat kualitas hidup sosial masyarakat </w:t>
            </w:r>
          </w:p>
        </w:tc>
      </w:tr>
      <w:tr w:rsidR="0045356C" w:rsidRPr="001C05D3" w:rsidTr="003C70CF">
        <w:trPr>
          <w:trHeight w:val="53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single" w:sz="4" w:space="0" w:color="auto"/>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Terpenuhinya kecukupan gizi dan terpenuhinya bobot kelompok pangan</w:t>
            </w:r>
          </w:p>
        </w:tc>
      </w:tr>
      <w:tr w:rsidR="0045356C" w:rsidRPr="001C05D3" w:rsidTr="003C70CF">
        <w:trPr>
          <w:trHeight w:val="26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single" w:sz="4" w:space="0" w:color="auto"/>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single" w:sz="4" w:space="0" w:color="auto"/>
              <w:left w:val="single" w:sz="4" w:space="0" w:color="auto"/>
              <w:bottom w:val="single" w:sz="4" w:space="0" w:color="auto"/>
              <w:right w:val="single" w:sz="4" w:space="0" w:color="auto"/>
            </w:tcBorders>
            <w:shd w:val="clear" w:color="000000" w:fill="FFFFFF"/>
            <w:hideMark/>
          </w:tcPr>
          <w:p w:rsidR="0045356C" w:rsidRPr="00D14CF8"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kesejahteraan petani</w:t>
            </w:r>
          </w:p>
          <w:p w:rsidR="0045356C" w:rsidRPr="001C05D3" w:rsidRDefault="0045356C" w:rsidP="003C70CF">
            <w:pPr>
              <w:spacing w:after="0" w:line="240" w:lineRule="auto"/>
              <w:rPr>
                <w:rFonts w:ascii="Bookman Old Style" w:eastAsia="Times New Roman" w:hAnsi="Bookman Old Style" w:cs="Calibri"/>
                <w:sz w:val="20"/>
                <w:szCs w:val="20"/>
                <w:lang w:val="en-US"/>
              </w:rPr>
            </w:pPr>
          </w:p>
        </w:tc>
      </w:tr>
      <w:tr w:rsidR="0045356C" w:rsidRPr="001C05D3" w:rsidTr="00746A58">
        <w:trPr>
          <w:trHeight w:val="53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single" w:sz="4" w:space="0" w:color="auto"/>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kualitas hunian kawasan permukiman</w:t>
            </w:r>
          </w:p>
        </w:tc>
      </w:tr>
      <w:tr w:rsidR="0045356C" w:rsidRPr="001C05D3" w:rsidTr="003C70CF">
        <w:trPr>
          <w:trHeight w:val="377"/>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single" w:sz="4" w:space="0" w:color="auto"/>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 xml:space="preserve">Meningkatnya derajat kesehatan masyarakat </w:t>
            </w:r>
          </w:p>
        </w:tc>
      </w:tr>
      <w:tr w:rsidR="0045356C" w:rsidRPr="001C05D3" w:rsidTr="003C70CF">
        <w:trPr>
          <w:trHeight w:val="35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single" w:sz="4" w:space="0" w:color="auto"/>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Terkendalinya pertumbuhan penduduk</w:t>
            </w:r>
          </w:p>
        </w:tc>
      </w:tr>
      <w:tr w:rsidR="0045356C" w:rsidRPr="001C05D3" w:rsidTr="003C70CF">
        <w:trPr>
          <w:trHeight w:val="368"/>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val="restart"/>
            <w:tcBorders>
              <w:top w:val="nil"/>
              <w:left w:val="single" w:sz="4" w:space="0" w:color="auto"/>
              <w:bottom w:val="single" w:sz="4" w:space="0" w:color="000000"/>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Meningkatkan pertumbuhan ekonomi</w:t>
            </w:r>
          </w:p>
        </w:tc>
        <w:tc>
          <w:tcPr>
            <w:tcW w:w="4692" w:type="dxa"/>
            <w:tcBorders>
              <w:top w:val="single" w:sz="4" w:space="0" w:color="auto"/>
              <w:left w:val="nil"/>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pertumbuhan ekonomi</w:t>
            </w:r>
          </w:p>
        </w:tc>
      </w:tr>
      <w:tr w:rsidR="0045356C" w:rsidRPr="001C05D3" w:rsidTr="00746A58">
        <w:trPr>
          <w:trHeight w:val="305"/>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nil"/>
              <w:left w:val="nil"/>
              <w:bottom w:val="single" w:sz="4" w:space="0" w:color="auto"/>
              <w:right w:val="single" w:sz="4" w:space="0" w:color="auto"/>
            </w:tcBorders>
            <w:shd w:val="clear" w:color="auto" w:fill="auto"/>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Terkendalinya inflasi</w:t>
            </w:r>
          </w:p>
        </w:tc>
      </w:tr>
      <w:tr w:rsidR="0045356C" w:rsidRPr="001C05D3" w:rsidTr="00746A58">
        <w:trPr>
          <w:trHeight w:val="35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nil"/>
              <w:left w:val="nil"/>
              <w:bottom w:val="single" w:sz="4" w:space="0" w:color="auto"/>
              <w:right w:val="single" w:sz="4" w:space="0" w:color="auto"/>
            </w:tcBorders>
            <w:shd w:val="clear" w:color="auto" w:fill="auto"/>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Menurunnya angka kemiskinan</w:t>
            </w:r>
          </w:p>
        </w:tc>
      </w:tr>
      <w:tr w:rsidR="0045356C" w:rsidRPr="001C05D3" w:rsidTr="00746A58">
        <w:trPr>
          <w:trHeight w:val="62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nil"/>
              <w:left w:val="nil"/>
              <w:bottom w:val="single" w:sz="4" w:space="0" w:color="auto"/>
              <w:right w:val="single" w:sz="4" w:space="0" w:color="auto"/>
            </w:tcBorders>
            <w:shd w:val="clear" w:color="auto" w:fill="auto"/>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 xml:space="preserve">Menurunnya tingkat ketimpangan pendapatan </w:t>
            </w:r>
          </w:p>
        </w:tc>
      </w:tr>
      <w:tr w:rsidR="0045356C" w:rsidRPr="001C05D3" w:rsidTr="00746A58">
        <w:trPr>
          <w:trHeight w:val="35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single" w:sz="4" w:space="0" w:color="auto"/>
              <w:left w:val="single" w:sz="4" w:space="0" w:color="auto"/>
              <w:bottom w:val="single" w:sz="4" w:space="0" w:color="auto"/>
              <w:right w:val="single" w:sz="4" w:space="0" w:color="auto"/>
            </w:tcBorders>
            <w:shd w:val="clear" w:color="auto" w:fill="auto"/>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infrastruktur dasar</w:t>
            </w:r>
          </w:p>
        </w:tc>
      </w:tr>
      <w:tr w:rsidR="0045356C" w:rsidRPr="001C05D3" w:rsidTr="003C70CF">
        <w:trPr>
          <w:trHeight w:val="7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single" w:sz="4" w:space="0" w:color="auto"/>
              <w:left w:val="single" w:sz="4" w:space="0" w:color="auto"/>
              <w:bottom w:val="single" w:sz="4" w:space="0" w:color="auto"/>
              <w:right w:val="single" w:sz="4" w:space="0" w:color="auto"/>
            </w:tcBorders>
            <w:shd w:val="clear" w:color="000000" w:fill="FFFFFF"/>
            <w:hideMark/>
          </w:tcPr>
          <w:p w:rsidR="0045356C"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Menurunnya tingkat pengangguran</w:t>
            </w:r>
          </w:p>
          <w:p w:rsidR="00746A58" w:rsidRPr="001C05D3" w:rsidRDefault="00746A58" w:rsidP="003C70CF">
            <w:pPr>
              <w:spacing w:after="0" w:line="240" w:lineRule="auto"/>
              <w:rPr>
                <w:rFonts w:ascii="Bookman Old Style" w:eastAsia="Times New Roman" w:hAnsi="Bookman Old Style" w:cs="Calibri"/>
                <w:sz w:val="20"/>
                <w:szCs w:val="20"/>
                <w:lang w:val="en-US"/>
              </w:rPr>
            </w:pPr>
          </w:p>
        </w:tc>
      </w:tr>
      <w:tr w:rsidR="0045356C" w:rsidRPr="001C05D3" w:rsidTr="00746A58">
        <w:trPr>
          <w:trHeight w:val="863"/>
        </w:trPr>
        <w:tc>
          <w:tcPr>
            <w:tcW w:w="2660" w:type="dxa"/>
            <w:vMerge w:val="restart"/>
            <w:tcBorders>
              <w:top w:val="nil"/>
              <w:left w:val="single" w:sz="4" w:space="0" w:color="auto"/>
              <w:bottom w:val="single" w:sz="4" w:space="0" w:color="auto"/>
              <w:right w:val="single" w:sz="4" w:space="0" w:color="auto"/>
            </w:tcBorders>
            <w:shd w:val="clear" w:color="auto" w:fill="auto"/>
            <w:hideMark/>
          </w:tcPr>
          <w:p w:rsidR="0045356C" w:rsidRPr="003C70CF" w:rsidRDefault="0045356C" w:rsidP="003C70CF">
            <w:pPr>
              <w:spacing w:after="0" w:line="240" w:lineRule="auto"/>
              <w:rPr>
                <w:rFonts w:ascii="Bookman Old Style" w:eastAsia="Times New Roman" w:hAnsi="Bookman Old Style" w:cs="Calibri"/>
                <w:sz w:val="20"/>
                <w:szCs w:val="20"/>
              </w:rPr>
            </w:pPr>
            <w:r w:rsidRPr="003C70CF">
              <w:rPr>
                <w:rFonts w:ascii="Bookman Old Style" w:eastAsia="Times New Roman" w:hAnsi="Bookman Old Style" w:cs="Calibri"/>
                <w:sz w:val="20"/>
                <w:szCs w:val="20"/>
              </w:rPr>
              <w:t>Mewujudkan Sumatera Utara yang bermartabat dalam politik dengan adanya pemerintahan yang bersih dan dicintai, tata kelola pemerintah yang baik, adil dan terpercaya, politik yang beretika, masyarakat yang berwawasan kebangsaan dan memiliki kohesi sosial yang kuat serta harmonis;</w:t>
            </w:r>
          </w:p>
        </w:tc>
        <w:tc>
          <w:tcPr>
            <w:tcW w:w="2617" w:type="dxa"/>
            <w:tcBorders>
              <w:top w:val="nil"/>
              <w:left w:val="single" w:sz="4" w:space="0" w:color="auto"/>
              <w:bottom w:val="single" w:sz="4" w:space="0" w:color="000000"/>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Meningkatkan tata kelola pemerintahan yang baik</w:t>
            </w:r>
          </w:p>
        </w:tc>
        <w:tc>
          <w:tcPr>
            <w:tcW w:w="4692" w:type="dxa"/>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tata kelola pemerintahan yang berintegritas</w:t>
            </w:r>
          </w:p>
        </w:tc>
      </w:tr>
      <w:tr w:rsidR="0045356C" w:rsidRPr="001C05D3" w:rsidTr="00746A58">
        <w:trPr>
          <w:trHeight w:val="2510"/>
        </w:trPr>
        <w:tc>
          <w:tcPr>
            <w:tcW w:w="2660" w:type="dxa"/>
            <w:vMerge/>
            <w:tcBorders>
              <w:top w:val="nil"/>
              <w:left w:val="single" w:sz="4" w:space="0" w:color="auto"/>
              <w:bottom w:val="single" w:sz="4" w:space="0" w:color="auto"/>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tcBorders>
              <w:top w:val="nil"/>
              <w:left w:val="nil"/>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 </w:t>
            </w:r>
          </w:p>
        </w:tc>
        <w:tc>
          <w:tcPr>
            <w:tcW w:w="4692" w:type="dxa"/>
            <w:tcBorders>
              <w:top w:val="single" w:sz="4" w:space="0" w:color="auto"/>
              <w:left w:val="nil"/>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 xml:space="preserve">Meningkatnya budaya kepatuhan hukum masyarakat </w:t>
            </w:r>
          </w:p>
        </w:tc>
      </w:tr>
      <w:tr w:rsidR="0045356C" w:rsidRPr="001C05D3" w:rsidTr="003C70CF">
        <w:trPr>
          <w:trHeight w:val="1925"/>
        </w:trPr>
        <w:tc>
          <w:tcPr>
            <w:tcW w:w="2660" w:type="dxa"/>
            <w:tcBorders>
              <w:top w:val="nil"/>
              <w:left w:val="single" w:sz="4" w:space="0" w:color="auto"/>
              <w:bottom w:val="single" w:sz="4" w:space="0" w:color="000000"/>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Mewujudkan Sumatera Utara yang bermartabat dalam pendidikan karena masyarakatnya yang terpelajar, berkarakter, cerdas, kolaboratif, berdaya saing dan mandiri</w:t>
            </w:r>
          </w:p>
        </w:tc>
        <w:tc>
          <w:tcPr>
            <w:tcW w:w="2617" w:type="dxa"/>
            <w:tcBorders>
              <w:top w:val="single" w:sz="4" w:space="0" w:color="auto"/>
              <w:left w:val="single" w:sz="4" w:space="0" w:color="auto"/>
              <w:bottom w:val="single" w:sz="4" w:space="0" w:color="000000"/>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Meningkatkan kualitas pendidikan masyarakat dalam mewujudkan  masyarakat yang terpelajar, berkarakter, cerdas, kolaboratif, berdaya saing dan mandiri</w:t>
            </w:r>
          </w:p>
        </w:tc>
        <w:tc>
          <w:tcPr>
            <w:tcW w:w="4692" w:type="dxa"/>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kualitas dan jangkauan layanan pendidikan</w:t>
            </w:r>
          </w:p>
        </w:tc>
      </w:tr>
      <w:tr w:rsidR="0045356C" w:rsidRPr="001C05D3" w:rsidTr="003C70CF">
        <w:trPr>
          <w:trHeight w:val="800"/>
        </w:trPr>
        <w:tc>
          <w:tcPr>
            <w:tcW w:w="2660" w:type="dxa"/>
            <w:vMerge w:val="restart"/>
            <w:tcBorders>
              <w:top w:val="nil"/>
              <w:left w:val="single" w:sz="4" w:space="0" w:color="auto"/>
              <w:bottom w:val="single" w:sz="4" w:space="0" w:color="000000"/>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Mewujudkan Sumatera Utara  yang bermartabat dalam pergaulan karena terbebas dari judi, narkoba, prostitusi dan penyelundupan, sehingga menjadi teladan di Asia Tenggara dan Dunia</w:t>
            </w:r>
          </w:p>
        </w:tc>
        <w:tc>
          <w:tcPr>
            <w:tcW w:w="2617" w:type="dxa"/>
            <w:vMerge w:val="restart"/>
            <w:tcBorders>
              <w:top w:val="nil"/>
              <w:left w:val="single" w:sz="4" w:space="0" w:color="auto"/>
              <w:bottom w:val="single" w:sz="4" w:space="0" w:color="000000"/>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Meningkatkan keamanan dan ketertiban masyarakat dalam mewujudkan masyarakat yang terbebas dari  judi, narkoba, prostitusi dan penyelundupan</w:t>
            </w:r>
          </w:p>
        </w:tc>
        <w:tc>
          <w:tcPr>
            <w:tcW w:w="4692" w:type="dxa"/>
            <w:tcBorders>
              <w:top w:val="nil"/>
              <w:left w:val="nil"/>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kepatuhan masyarakat terhadap hukum dengan menurunnya kasus judi, narkoba, prostitusi dan penyelundupan</w:t>
            </w:r>
          </w:p>
        </w:tc>
      </w:tr>
      <w:tr w:rsidR="0045356C" w:rsidRPr="001C05D3" w:rsidTr="003C70CF">
        <w:trPr>
          <w:trHeight w:val="1250"/>
        </w:trPr>
        <w:tc>
          <w:tcPr>
            <w:tcW w:w="2660"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nil"/>
              <w:left w:val="single" w:sz="4" w:space="0" w:color="auto"/>
              <w:bottom w:val="single" w:sz="4" w:space="0" w:color="000000"/>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implementasi Pengarusutamaan Gender dalam pembangunan</w:t>
            </w:r>
          </w:p>
        </w:tc>
      </w:tr>
      <w:tr w:rsidR="0045356C" w:rsidRPr="001C05D3" w:rsidTr="003C70CF">
        <w:trPr>
          <w:trHeight w:val="395"/>
        </w:trPr>
        <w:tc>
          <w:tcPr>
            <w:tcW w:w="2660" w:type="dxa"/>
            <w:vMerge w:val="restart"/>
            <w:tcBorders>
              <w:top w:val="nil"/>
              <w:left w:val="single" w:sz="4" w:space="0" w:color="auto"/>
              <w:bottom w:val="single" w:sz="4" w:space="0" w:color="auto"/>
              <w:right w:val="single" w:sz="4" w:space="0" w:color="auto"/>
            </w:tcBorders>
            <w:shd w:val="clear" w:color="auto" w:fill="auto"/>
            <w:hideMark/>
          </w:tcPr>
          <w:p w:rsidR="0045356C" w:rsidRPr="003C70CF" w:rsidRDefault="0045356C" w:rsidP="003C70CF">
            <w:pPr>
              <w:spacing w:after="0" w:line="240" w:lineRule="auto"/>
              <w:rPr>
                <w:rFonts w:ascii="Bookman Old Style" w:eastAsia="Times New Roman" w:hAnsi="Bookman Old Style" w:cs="Calibri"/>
                <w:sz w:val="20"/>
                <w:szCs w:val="20"/>
              </w:rPr>
            </w:pPr>
            <w:r w:rsidRPr="003C70CF">
              <w:rPr>
                <w:rFonts w:ascii="Bookman Old Style" w:eastAsia="Times New Roman" w:hAnsi="Bookman Old Style" w:cs="Calibri"/>
                <w:sz w:val="20"/>
                <w:szCs w:val="20"/>
              </w:rPr>
              <w:t>Mewujudkan Sumatera Utara yang bermartabat dalam lingkungan karena ekologinya yang terjaga, alamnya yang bersih dan indah, penduduknya yang ramah, berbudaya, berperikemanusiaan dan beradab</w:t>
            </w:r>
          </w:p>
        </w:tc>
        <w:tc>
          <w:tcPr>
            <w:tcW w:w="2617" w:type="dxa"/>
            <w:vMerge w:val="restart"/>
            <w:tcBorders>
              <w:top w:val="nil"/>
              <w:left w:val="single" w:sz="4" w:space="0" w:color="auto"/>
              <w:bottom w:val="single" w:sz="4" w:space="0" w:color="auto"/>
              <w:right w:val="single" w:sz="4" w:space="0" w:color="auto"/>
            </w:tcBorders>
            <w:shd w:val="clear" w:color="000000" w:fill="FFFFFF"/>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Meningkatkan pengelolaan ekologi lingkungan hidup yang berkualitas</w:t>
            </w:r>
          </w:p>
        </w:tc>
        <w:tc>
          <w:tcPr>
            <w:tcW w:w="4692" w:type="dxa"/>
            <w:tcBorders>
              <w:top w:val="single" w:sz="4" w:space="0" w:color="auto"/>
              <w:left w:val="single" w:sz="4" w:space="0" w:color="auto"/>
              <w:bottom w:val="single" w:sz="4" w:space="0" w:color="auto"/>
              <w:right w:val="single" w:sz="4" w:space="0" w:color="auto"/>
            </w:tcBorders>
            <w:shd w:val="clear" w:color="000000" w:fill="FFFFFF"/>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kualitas lingkungan hidup</w:t>
            </w:r>
          </w:p>
        </w:tc>
      </w:tr>
      <w:tr w:rsidR="0045356C" w:rsidRPr="001C05D3" w:rsidTr="003C70CF">
        <w:trPr>
          <w:trHeight w:val="620"/>
        </w:trPr>
        <w:tc>
          <w:tcPr>
            <w:tcW w:w="2660" w:type="dxa"/>
            <w:vMerge/>
            <w:tcBorders>
              <w:top w:val="nil"/>
              <w:left w:val="single" w:sz="4" w:space="0" w:color="auto"/>
              <w:bottom w:val="single" w:sz="4" w:space="0" w:color="auto"/>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vMerge/>
            <w:tcBorders>
              <w:top w:val="nil"/>
              <w:left w:val="single" w:sz="4" w:space="0" w:color="auto"/>
              <w:bottom w:val="single" w:sz="4" w:space="0" w:color="auto"/>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4692" w:type="dxa"/>
            <w:tcBorders>
              <w:top w:val="single" w:sz="4" w:space="0" w:color="auto"/>
              <w:left w:val="single" w:sz="4" w:space="0" w:color="auto"/>
              <w:bottom w:val="single" w:sz="4" w:space="0" w:color="auto"/>
              <w:right w:val="single" w:sz="4" w:space="0" w:color="auto"/>
            </w:tcBorders>
            <w:shd w:val="clear" w:color="auto" w:fill="auto"/>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Meningkatnya aksesibilitas dan  kualitas penanganan bencana</w:t>
            </w:r>
          </w:p>
        </w:tc>
      </w:tr>
      <w:tr w:rsidR="0045356C" w:rsidRPr="001C05D3" w:rsidTr="003C70CF">
        <w:trPr>
          <w:trHeight w:val="1205"/>
        </w:trPr>
        <w:tc>
          <w:tcPr>
            <w:tcW w:w="2660" w:type="dxa"/>
            <w:vMerge/>
            <w:tcBorders>
              <w:top w:val="nil"/>
              <w:left w:val="single" w:sz="4" w:space="0" w:color="auto"/>
              <w:bottom w:val="single" w:sz="4" w:space="0" w:color="auto"/>
              <w:right w:val="single" w:sz="4" w:space="0" w:color="auto"/>
            </w:tcBorders>
            <w:vAlign w:val="center"/>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p>
        </w:tc>
        <w:tc>
          <w:tcPr>
            <w:tcW w:w="2617" w:type="dxa"/>
            <w:tcBorders>
              <w:top w:val="nil"/>
              <w:left w:val="single" w:sz="4" w:space="0" w:color="auto"/>
              <w:bottom w:val="single" w:sz="4" w:space="0" w:color="auto"/>
              <w:right w:val="single" w:sz="4" w:space="0" w:color="auto"/>
            </w:tcBorders>
            <w:shd w:val="clear" w:color="000000" w:fill="FFFFFF"/>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Meningkatkan pembangunan pariwisata yang berkelanjutan</w:t>
            </w:r>
          </w:p>
        </w:tc>
        <w:tc>
          <w:tcPr>
            <w:tcW w:w="4692" w:type="dxa"/>
            <w:tcBorders>
              <w:top w:val="single" w:sz="4" w:space="0" w:color="auto"/>
              <w:left w:val="single" w:sz="4" w:space="0" w:color="auto"/>
              <w:bottom w:val="single" w:sz="4" w:space="0" w:color="auto"/>
              <w:right w:val="single" w:sz="4" w:space="0" w:color="auto"/>
            </w:tcBorders>
            <w:shd w:val="clear" w:color="000000" w:fill="FFFFFF"/>
            <w:hideMark/>
          </w:tcPr>
          <w:p w:rsidR="0045356C" w:rsidRPr="001C05D3" w:rsidRDefault="0045356C" w:rsidP="003C70CF">
            <w:pPr>
              <w:spacing w:after="0" w:line="240" w:lineRule="auto"/>
              <w:rPr>
                <w:rFonts w:ascii="Bookman Old Style" w:eastAsia="Times New Roman" w:hAnsi="Bookman Old Style" w:cs="Calibri"/>
                <w:sz w:val="20"/>
                <w:szCs w:val="20"/>
                <w:lang w:val="en-US"/>
              </w:rPr>
            </w:pPr>
            <w:r w:rsidRPr="001C05D3">
              <w:rPr>
                <w:rFonts w:ascii="Bookman Old Style" w:eastAsia="Times New Roman" w:hAnsi="Bookman Old Style" w:cs="Calibri"/>
                <w:sz w:val="20"/>
                <w:szCs w:val="20"/>
                <w:lang w:val="en-US"/>
              </w:rPr>
              <w:t>Terciptanya masyarakat yang berbudaya sesuai dengan norma adat istiadat dalam meningkatkan daya saing sektor pariwisata</w:t>
            </w:r>
          </w:p>
        </w:tc>
      </w:tr>
    </w:tbl>
    <w:p w:rsidR="00926018" w:rsidRDefault="00926018" w:rsidP="0045356C">
      <w:pPr>
        <w:pStyle w:val="ListParagraph"/>
        <w:widowControl w:val="0"/>
        <w:spacing w:after="120" w:line="360" w:lineRule="auto"/>
        <w:ind w:left="0"/>
        <w:jc w:val="both"/>
        <w:rPr>
          <w:rFonts w:ascii="Bookman Old Style" w:hAnsi="Bookman Old Style" w:cs="Tahoma"/>
        </w:rPr>
      </w:pPr>
    </w:p>
    <w:p w:rsidR="00E84F13" w:rsidRDefault="00E84F13" w:rsidP="0045356C">
      <w:pPr>
        <w:pStyle w:val="ListParagraph"/>
        <w:widowControl w:val="0"/>
        <w:spacing w:after="120" w:line="360" w:lineRule="auto"/>
        <w:ind w:left="0"/>
        <w:jc w:val="both"/>
        <w:rPr>
          <w:rFonts w:ascii="Bookman Old Style" w:hAnsi="Bookman Old Style" w:cs="Tahoma"/>
        </w:rPr>
      </w:pPr>
    </w:p>
    <w:p w:rsidR="00C60D21" w:rsidRDefault="00C60D21" w:rsidP="00717A09">
      <w:pPr>
        <w:pStyle w:val="ListParagraph"/>
        <w:widowControl w:val="0"/>
        <w:numPr>
          <w:ilvl w:val="1"/>
          <w:numId w:val="1"/>
        </w:numPr>
        <w:tabs>
          <w:tab w:val="left" w:pos="540"/>
          <w:tab w:val="left" w:pos="1080"/>
          <w:tab w:val="left" w:pos="1260"/>
        </w:tabs>
        <w:overflowPunct w:val="0"/>
        <w:autoSpaceDE w:val="0"/>
        <w:autoSpaceDN w:val="0"/>
        <w:adjustRightInd w:val="0"/>
        <w:snapToGrid w:val="0"/>
        <w:spacing w:line="360" w:lineRule="auto"/>
        <w:jc w:val="both"/>
        <w:rPr>
          <w:rFonts w:ascii="Bookman Old Style" w:hAnsi="Bookman Old Style" w:cs="Tahoma"/>
          <w:b/>
          <w:lang w:eastAsia="id-ID"/>
        </w:rPr>
      </w:pPr>
      <w:r>
        <w:rPr>
          <w:rFonts w:ascii="Bookman Old Style" w:hAnsi="Bookman Old Style" w:cs="Tahoma"/>
          <w:b/>
          <w:lang w:eastAsia="id-ID"/>
        </w:rPr>
        <w:lastRenderedPageBreak/>
        <w:tab/>
      </w:r>
      <w:r w:rsidR="00A1140A" w:rsidRPr="00DF213C">
        <w:rPr>
          <w:rFonts w:ascii="Bookman Old Style" w:hAnsi="Bookman Old Style" w:cs="Tahoma"/>
          <w:b/>
          <w:lang w:eastAsia="id-ID"/>
        </w:rPr>
        <w:t xml:space="preserve">Prioritas </w:t>
      </w:r>
      <w:r w:rsidR="00A1140A">
        <w:rPr>
          <w:rFonts w:ascii="Bookman Old Style" w:hAnsi="Bookman Old Style" w:cs="Tahoma"/>
          <w:b/>
          <w:lang w:eastAsia="id-ID"/>
        </w:rPr>
        <w:t>d</w:t>
      </w:r>
      <w:r w:rsidR="00A1140A" w:rsidRPr="00DF213C">
        <w:rPr>
          <w:rFonts w:ascii="Bookman Old Style" w:hAnsi="Bookman Old Style" w:cs="Tahoma"/>
          <w:b/>
          <w:lang w:eastAsia="id-ID"/>
        </w:rPr>
        <w:t xml:space="preserve">an Sasaran Pembangunan </w:t>
      </w:r>
    </w:p>
    <w:p w:rsidR="0047668C" w:rsidRDefault="00A1140A" w:rsidP="00717A09">
      <w:pPr>
        <w:pStyle w:val="ListParagraph"/>
        <w:widowControl w:val="0"/>
        <w:numPr>
          <w:ilvl w:val="2"/>
          <w:numId w:val="1"/>
        </w:numPr>
        <w:tabs>
          <w:tab w:val="clear" w:pos="720"/>
        </w:tabs>
        <w:overflowPunct w:val="0"/>
        <w:autoSpaceDE w:val="0"/>
        <w:autoSpaceDN w:val="0"/>
        <w:adjustRightInd w:val="0"/>
        <w:snapToGrid w:val="0"/>
        <w:spacing w:line="360" w:lineRule="auto"/>
        <w:ind w:left="993" w:hanging="993"/>
        <w:jc w:val="both"/>
        <w:rPr>
          <w:rFonts w:ascii="Bookman Old Style" w:hAnsi="Bookman Old Style" w:cs="Tahoma"/>
          <w:b/>
          <w:lang w:eastAsia="id-ID"/>
        </w:rPr>
      </w:pPr>
      <w:r>
        <w:rPr>
          <w:rFonts w:ascii="Bookman Old Style" w:hAnsi="Bookman Old Style" w:cs="Tahoma"/>
          <w:b/>
          <w:lang w:eastAsia="id-ID"/>
        </w:rPr>
        <w:t>Prioritas d</w:t>
      </w:r>
      <w:r w:rsidRPr="00DF213C">
        <w:rPr>
          <w:rFonts w:ascii="Bookman Old Style" w:hAnsi="Bookman Old Style" w:cs="Tahoma"/>
          <w:b/>
          <w:lang w:eastAsia="id-ID"/>
        </w:rPr>
        <w:t>an Sasaran Pembangunan Nasional</w:t>
      </w:r>
      <w:r>
        <w:rPr>
          <w:rFonts w:ascii="Bookman Old Style" w:hAnsi="Bookman Old Style" w:cs="Tahoma"/>
          <w:b/>
          <w:lang w:eastAsia="id-ID"/>
        </w:rPr>
        <w:t xml:space="preserve"> Yang Tertuang Di Dalam R</w:t>
      </w:r>
      <w:r w:rsidR="00FE777F">
        <w:rPr>
          <w:rFonts w:ascii="Bookman Old Style" w:hAnsi="Bookman Old Style" w:cs="Tahoma"/>
          <w:b/>
          <w:lang w:eastAsia="id-ID"/>
        </w:rPr>
        <w:t>KP</w:t>
      </w:r>
      <w:r w:rsidR="00F95522">
        <w:rPr>
          <w:rFonts w:ascii="Bookman Old Style" w:hAnsi="Bookman Old Style" w:cs="Tahoma"/>
          <w:b/>
          <w:lang w:eastAsia="id-ID"/>
        </w:rPr>
        <w:t xml:space="preserve"> </w:t>
      </w:r>
      <w:r>
        <w:rPr>
          <w:rFonts w:ascii="Bookman Old Style" w:hAnsi="Bookman Old Style" w:cs="Tahoma"/>
          <w:b/>
          <w:lang w:eastAsia="id-ID"/>
        </w:rPr>
        <w:t xml:space="preserve"> Tahun 2020</w:t>
      </w:r>
    </w:p>
    <w:p w:rsidR="008A6E10" w:rsidRDefault="001E75EA" w:rsidP="00717A09">
      <w:pPr>
        <w:autoSpaceDE w:val="0"/>
        <w:autoSpaceDN w:val="0"/>
        <w:adjustRightInd w:val="0"/>
        <w:spacing w:line="360" w:lineRule="auto"/>
        <w:ind w:firstLine="993"/>
        <w:jc w:val="both"/>
        <w:rPr>
          <w:rFonts w:ascii="Bookman Old Style" w:hAnsi="Bookman Old Style" w:cs="Arial"/>
          <w:sz w:val="24"/>
          <w:szCs w:val="24"/>
          <w:lang w:val="es-ES"/>
        </w:rPr>
      </w:pPr>
      <w:r w:rsidRPr="009C1997">
        <w:rPr>
          <w:rFonts w:ascii="Bookman Old Style" w:hAnsi="Bookman Old Style" w:cs="Arial"/>
          <w:sz w:val="24"/>
          <w:szCs w:val="24"/>
          <w:lang w:val="es-ES"/>
        </w:rPr>
        <w:t xml:space="preserve">Penyusunan RKP 2020 merupakan titik krusial bagi proses perencanaan pembangunan </w:t>
      </w:r>
      <w:r w:rsidR="003C70CF" w:rsidRPr="009C1997">
        <w:rPr>
          <w:rFonts w:ascii="Bookman Old Style" w:hAnsi="Bookman Old Style" w:cs="Arial"/>
          <w:sz w:val="24"/>
          <w:szCs w:val="24"/>
          <w:lang w:val="es-ES"/>
        </w:rPr>
        <w:t>na</w:t>
      </w:r>
      <w:r w:rsidR="00C7154E">
        <w:rPr>
          <w:rFonts w:ascii="Bookman Old Style" w:hAnsi="Bookman Old Style" w:cs="Arial"/>
          <w:sz w:val="24"/>
          <w:szCs w:val="24"/>
          <w:lang w:val="es-ES"/>
        </w:rPr>
        <w:t>s</w:t>
      </w:r>
      <w:r w:rsidR="003C70CF" w:rsidRPr="009C1997">
        <w:rPr>
          <w:rFonts w:ascii="Bookman Old Style" w:hAnsi="Bookman Old Style" w:cs="Arial"/>
          <w:sz w:val="24"/>
          <w:szCs w:val="24"/>
          <w:lang w:val="es-ES"/>
        </w:rPr>
        <w:t xml:space="preserve">ional </w:t>
      </w:r>
      <w:r w:rsidR="00C7154E">
        <w:rPr>
          <w:rFonts w:ascii="Bookman Old Style" w:hAnsi="Bookman Old Style" w:cs="Arial"/>
          <w:sz w:val="24"/>
          <w:szCs w:val="24"/>
          <w:lang w:val="es-ES"/>
        </w:rPr>
        <w:t xml:space="preserve">RKP 2020 adalah RKP Transisi menuju RPJMN 2020-2024 dimana </w:t>
      </w:r>
      <w:r w:rsidR="003C70CF" w:rsidRPr="009C1997">
        <w:rPr>
          <w:rFonts w:ascii="Bookman Old Style" w:hAnsi="Bookman Old Style" w:cs="Arial"/>
          <w:sz w:val="24"/>
          <w:szCs w:val="24"/>
          <w:lang w:val="es-ES"/>
        </w:rPr>
        <w:t>penyusunan Rancangan Teknokratik RPJMN Tahun 2020-2024</w:t>
      </w:r>
      <w:r w:rsidR="00C7154E">
        <w:rPr>
          <w:rFonts w:ascii="Bookman Old Style" w:hAnsi="Bookman Old Style" w:cs="Arial"/>
          <w:sz w:val="24"/>
          <w:szCs w:val="24"/>
          <w:lang w:val="es-ES"/>
        </w:rPr>
        <w:t xml:space="preserve"> dilaksanakan bersamaan dengan penyusunan RKP 2020</w:t>
      </w:r>
      <w:r w:rsidR="003C70CF" w:rsidRPr="009C1997">
        <w:rPr>
          <w:rFonts w:ascii="Bookman Old Style" w:hAnsi="Bookman Old Style" w:cs="Arial"/>
          <w:sz w:val="24"/>
          <w:szCs w:val="24"/>
          <w:lang w:val="es-ES"/>
        </w:rPr>
        <w:t xml:space="preserve">. </w:t>
      </w:r>
    </w:p>
    <w:p w:rsidR="008A6E10" w:rsidRDefault="008A6E10" w:rsidP="008A6E10">
      <w:pPr>
        <w:tabs>
          <w:tab w:val="left" w:pos="567"/>
        </w:tabs>
        <w:autoSpaceDE w:val="0"/>
        <w:autoSpaceDN w:val="0"/>
        <w:adjustRightInd w:val="0"/>
        <w:spacing w:after="0" w:line="360" w:lineRule="auto"/>
        <w:jc w:val="both"/>
        <w:rPr>
          <w:rFonts w:ascii="Bookman Old Style" w:hAnsi="Bookman Old Style" w:cs="Arial"/>
          <w:sz w:val="24"/>
          <w:szCs w:val="24"/>
          <w:lang w:val="es-ES"/>
        </w:rPr>
      </w:pPr>
      <w:r>
        <w:rPr>
          <w:rFonts w:ascii="Bookman Old Style" w:hAnsi="Bookman Old Style" w:cs="Arial"/>
          <w:sz w:val="24"/>
          <w:szCs w:val="24"/>
          <w:lang w:val="es-ES"/>
        </w:rPr>
        <w:tab/>
        <w:t xml:space="preserve">Beberapa hal yang menjadi pokok-pokok bahasan baru dari RKP 2020 </w:t>
      </w:r>
      <w:proofErr w:type="gramStart"/>
      <w:r>
        <w:rPr>
          <w:rFonts w:ascii="Bookman Old Style" w:hAnsi="Bookman Old Style" w:cs="Arial"/>
          <w:sz w:val="24"/>
          <w:szCs w:val="24"/>
          <w:lang w:val="es-ES"/>
        </w:rPr>
        <w:t>adalah :</w:t>
      </w:r>
      <w:proofErr w:type="gramEnd"/>
    </w:p>
    <w:p w:rsidR="008A6E10" w:rsidRDefault="008A6E10" w:rsidP="00F22392">
      <w:pPr>
        <w:pStyle w:val="ListParagraph"/>
        <w:numPr>
          <w:ilvl w:val="0"/>
          <w:numId w:val="35"/>
        </w:numPr>
        <w:tabs>
          <w:tab w:val="left" w:pos="567"/>
        </w:tabs>
        <w:autoSpaceDE w:val="0"/>
        <w:autoSpaceDN w:val="0"/>
        <w:adjustRightInd w:val="0"/>
        <w:spacing w:line="360" w:lineRule="auto"/>
        <w:ind w:left="360"/>
        <w:jc w:val="both"/>
        <w:rPr>
          <w:rFonts w:ascii="Bookman Old Style" w:hAnsi="Bookman Old Style" w:cs="Arial"/>
          <w:lang w:val="es-ES"/>
        </w:rPr>
      </w:pPr>
      <w:r>
        <w:rPr>
          <w:rFonts w:ascii="Bookman Old Style" w:hAnsi="Bookman Old Style" w:cs="Arial"/>
          <w:lang w:val="es-ES"/>
        </w:rPr>
        <w:t>Prioritas Nasional dan Program Prioritas dalam RPJMN dan RKP tetap sama;</w:t>
      </w:r>
    </w:p>
    <w:p w:rsidR="008A6E10" w:rsidRDefault="008A6E10" w:rsidP="00F22392">
      <w:pPr>
        <w:pStyle w:val="ListParagraph"/>
        <w:numPr>
          <w:ilvl w:val="0"/>
          <w:numId w:val="35"/>
        </w:numPr>
        <w:tabs>
          <w:tab w:val="left" w:pos="567"/>
        </w:tabs>
        <w:autoSpaceDE w:val="0"/>
        <w:autoSpaceDN w:val="0"/>
        <w:adjustRightInd w:val="0"/>
        <w:spacing w:line="360" w:lineRule="auto"/>
        <w:ind w:left="360"/>
        <w:jc w:val="both"/>
        <w:rPr>
          <w:rFonts w:ascii="Bookman Old Style" w:hAnsi="Bookman Old Style" w:cs="Arial"/>
          <w:lang w:val="es-ES"/>
        </w:rPr>
      </w:pPr>
      <w:r>
        <w:rPr>
          <w:rFonts w:ascii="Bookman Old Style" w:hAnsi="Bookman Old Style" w:cs="Arial"/>
          <w:lang w:val="es-ES"/>
        </w:rPr>
        <w:t>Sasaran dan target RKP 2020 sampai 2024 dipastikan diakomodasi dalam Renja KL dan RKA KL;</w:t>
      </w:r>
    </w:p>
    <w:p w:rsidR="008A6E10" w:rsidRDefault="008A6E10" w:rsidP="00F22392">
      <w:pPr>
        <w:pStyle w:val="ListParagraph"/>
        <w:numPr>
          <w:ilvl w:val="0"/>
          <w:numId w:val="35"/>
        </w:numPr>
        <w:tabs>
          <w:tab w:val="left" w:pos="567"/>
        </w:tabs>
        <w:autoSpaceDE w:val="0"/>
        <w:autoSpaceDN w:val="0"/>
        <w:adjustRightInd w:val="0"/>
        <w:spacing w:line="360" w:lineRule="auto"/>
        <w:ind w:left="360"/>
        <w:jc w:val="both"/>
        <w:rPr>
          <w:rFonts w:ascii="Bookman Old Style" w:hAnsi="Bookman Old Style" w:cs="Arial"/>
          <w:lang w:val="es-ES"/>
        </w:rPr>
      </w:pPr>
      <w:r>
        <w:rPr>
          <w:rFonts w:ascii="Bookman Old Style" w:hAnsi="Bookman Old Style" w:cs="Arial"/>
          <w:lang w:val="es-ES"/>
        </w:rPr>
        <w:t>Pembangunan wilayah menjadi basis dalam penyusunan prioritas RKP 2020;</w:t>
      </w:r>
    </w:p>
    <w:p w:rsidR="008A6E10" w:rsidRDefault="008A6E10" w:rsidP="00F22392">
      <w:pPr>
        <w:pStyle w:val="ListParagraph"/>
        <w:numPr>
          <w:ilvl w:val="0"/>
          <w:numId w:val="35"/>
        </w:numPr>
        <w:tabs>
          <w:tab w:val="left" w:pos="567"/>
        </w:tabs>
        <w:autoSpaceDE w:val="0"/>
        <w:autoSpaceDN w:val="0"/>
        <w:adjustRightInd w:val="0"/>
        <w:spacing w:line="360" w:lineRule="auto"/>
        <w:ind w:left="360"/>
        <w:jc w:val="both"/>
        <w:rPr>
          <w:rFonts w:ascii="Bookman Old Style" w:hAnsi="Bookman Old Style" w:cs="Arial"/>
          <w:lang w:val="es-ES"/>
        </w:rPr>
      </w:pPr>
      <w:r>
        <w:rPr>
          <w:rFonts w:ascii="Bookman Old Style" w:hAnsi="Bookman Old Style" w:cs="Arial"/>
          <w:lang w:val="es-ES"/>
        </w:rPr>
        <w:t>Penguatan pemahaman dan komitmen dalam “Pengarusutamanan dan lintas bidang”;</w:t>
      </w:r>
    </w:p>
    <w:p w:rsidR="008A6E10" w:rsidRDefault="008A6E10" w:rsidP="00F22392">
      <w:pPr>
        <w:pStyle w:val="ListParagraph"/>
        <w:numPr>
          <w:ilvl w:val="0"/>
          <w:numId w:val="35"/>
        </w:numPr>
        <w:tabs>
          <w:tab w:val="left" w:pos="567"/>
        </w:tabs>
        <w:autoSpaceDE w:val="0"/>
        <w:autoSpaceDN w:val="0"/>
        <w:adjustRightInd w:val="0"/>
        <w:spacing w:line="360" w:lineRule="auto"/>
        <w:ind w:left="360"/>
        <w:jc w:val="both"/>
        <w:rPr>
          <w:rFonts w:ascii="Bookman Old Style" w:hAnsi="Bookman Old Style" w:cs="Arial"/>
          <w:lang w:val="es-ES"/>
        </w:rPr>
      </w:pPr>
      <w:r>
        <w:rPr>
          <w:rFonts w:ascii="Bookman Old Style" w:hAnsi="Bookman Old Style" w:cs="Arial"/>
          <w:lang w:val="es-ES"/>
        </w:rPr>
        <w:t>Pormulasi Prioritas Nasional :</w:t>
      </w:r>
    </w:p>
    <w:p w:rsidR="008A6E10" w:rsidRDefault="008A6E10" w:rsidP="00F22392">
      <w:pPr>
        <w:pStyle w:val="ListParagraph"/>
        <w:numPr>
          <w:ilvl w:val="0"/>
          <w:numId w:val="36"/>
        </w:numPr>
        <w:tabs>
          <w:tab w:val="left" w:pos="567"/>
        </w:tabs>
        <w:autoSpaceDE w:val="0"/>
        <w:autoSpaceDN w:val="0"/>
        <w:adjustRightInd w:val="0"/>
        <w:spacing w:line="360" w:lineRule="auto"/>
        <w:jc w:val="both"/>
        <w:rPr>
          <w:rFonts w:ascii="Bookman Old Style" w:hAnsi="Bookman Old Style" w:cs="Arial"/>
          <w:lang w:val="es-ES"/>
        </w:rPr>
      </w:pPr>
      <w:r>
        <w:rPr>
          <w:rFonts w:ascii="Bookman Old Style" w:hAnsi="Bookman Old Style" w:cs="Arial"/>
          <w:lang w:val="es-ES"/>
        </w:rPr>
        <w:t>Penyederhanaan kalimat Prioritas Nasional</w:t>
      </w:r>
    </w:p>
    <w:p w:rsidR="008A6E10" w:rsidRPr="008A6E10" w:rsidRDefault="008A6E10" w:rsidP="00F22392">
      <w:pPr>
        <w:pStyle w:val="ListParagraph"/>
        <w:numPr>
          <w:ilvl w:val="0"/>
          <w:numId w:val="36"/>
        </w:numPr>
        <w:tabs>
          <w:tab w:val="left" w:pos="567"/>
        </w:tabs>
        <w:autoSpaceDE w:val="0"/>
        <w:autoSpaceDN w:val="0"/>
        <w:adjustRightInd w:val="0"/>
        <w:spacing w:line="360" w:lineRule="auto"/>
        <w:jc w:val="both"/>
        <w:rPr>
          <w:rFonts w:ascii="Bookman Old Style" w:hAnsi="Bookman Old Style" w:cs="Arial"/>
          <w:lang w:val="es-ES"/>
        </w:rPr>
      </w:pPr>
      <w:r>
        <w:rPr>
          <w:rFonts w:ascii="Bookman Old Style" w:hAnsi="Bookman Old Style" w:cs="Arial"/>
          <w:lang w:val="es-ES"/>
        </w:rPr>
        <w:t>Klasifikasi KP ke dalam KP Reguler, KP Percepatan, dan KP Inisiatif.</w:t>
      </w:r>
    </w:p>
    <w:p w:rsidR="008A6E10" w:rsidRPr="008A6E10" w:rsidRDefault="008A6E10" w:rsidP="008A6E10">
      <w:pPr>
        <w:tabs>
          <w:tab w:val="left" w:pos="567"/>
        </w:tabs>
        <w:autoSpaceDE w:val="0"/>
        <w:autoSpaceDN w:val="0"/>
        <w:adjustRightInd w:val="0"/>
        <w:spacing w:line="360" w:lineRule="auto"/>
        <w:jc w:val="both"/>
        <w:rPr>
          <w:rFonts w:ascii="Bookman Old Style" w:hAnsi="Bookman Old Style" w:cs="Arial"/>
          <w:sz w:val="4"/>
          <w:szCs w:val="24"/>
          <w:lang w:val="es-ES"/>
        </w:rPr>
      </w:pPr>
    </w:p>
    <w:p w:rsidR="00570359" w:rsidRPr="009C1997" w:rsidRDefault="008A6E10" w:rsidP="007C45F5">
      <w:pPr>
        <w:tabs>
          <w:tab w:val="left" w:pos="567"/>
        </w:tabs>
        <w:autoSpaceDE w:val="0"/>
        <w:autoSpaceDN w:val="0"/>
        <w:adjustRightInd w:val="0"/>
        <w:spacing w:after="0" w:line="360" w:lineRule="auto"/>
        <w:jc w:val="both"/>
        <w:rPr>
          <w:rFonts w:ascii="Bookman Old Style" w:hAnsi="Bookman Old Style" w:cs="Arial"/>
          <w:bCs/>
          <w:iCs/>
          <w:sz w:val="24"/>
          <w:szCs w:val="24"/>
          <w:lang w:val="es-ES"/>
        </w:rPr>
      </w:pPr>
      <w:r>
        <w:rPr>
          <w:rFonts w:ascii="Bookman Old Style" w:hAnsi="Bookman Old Style" w:cs="Arial"/>
          <w:sz w:val="24"/>
          <w:szCs w:val="24"/>
          <w:lang w:val="es-ES"/>
        </w:rPr>
        <w:tab/>
      </w:r>
      <w:r w:rsidR="003C70CF" w:rsidRPr="009C1997">
        <w:rPr>
          <w:rFonts w:ascii="Bookman Old Style" w:hAnsi="Bookman Old Style" w:cs="Arial"/>
          <w:sz w:val="24"/>
          <w:szCs w:val="24"/>
          <w:lang w:val="es-ES"/>
        </w:rPr>
        <w:t>Dengan tema “</w:t>
      </w:r>
      <w:r w:rsidR="003C70CF" w:rsidRPr="009C1997">
        <w:rPr>
          <w:rFonts w:ascii="Bookman Old Style" w:hAnsi="Bookman Old Style" w:cs="Arial"/>
          <w:bCs/>
          <w:i/>
          <w:iCs/>
          <w:sz w:val="24"/>
          <w:szCs w:val="24"/>
          <w:lang w:val="es-ES"/>
        </w:rPr>
        <w:t xml:space="preserve">Peningkatan Sumber Daya Manusia untuk Pertumbuhan Berkualitas”, </w:t>
      </w:r>
      <w:r w:rsidR="003C70CF" w:rsidRPr="009C1997">
        <w:rPr>
          <w:rFonts w:ascii="Bookman Old Style" w:hAnsi="Bookman Old Style" w:cs="Arial"/>
          <w:bCs/>
          <w:iCs/>
          <w:sz w:val="24"/>
          <w:szCs w:val="24"/>
          <w:lang w:val="es-ES"/>
        </w:rPr>
        <w:t xml:space="preserve">RKP 2020 memiliki 5 (lima) Perioritas Nasional </w:t>
      </w:r>
      <w:proofErr w:type="gramStart"/>
      <w:r w:rsidR="003C70CF" w:rsidRPr="009C1997">
        <w:rPr>
          <w:rFonts w:ascii="Bookman Old Style" w:hAnsi="Bookman Old Style" w:cs="Arial"/>
          <w:bCs/>
          <w:iCs/>
          <w:sz w:val="24"/>
          <w:szCs w:val="24"/>
          <w:lang w:val="es-ES"/>
        </w:rPr>
        <w:t>yaitu :</w:t>
      </w:r>
      <w:proofErr w:type="gramEnd"/>
    </w:p>
    <w:p w:rsidR="003C70CF" w:rsidRPr="001B6369" w:rsidRDefault="003C70CF" w:rsidP="005356F2">
      <w:pPr>
        <w:pStyle w:val="ListParagraph"/>
        <w:numPr>
          <w:ilvl w:val="0"/>
          <w:numId w:val="33"/>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lang w:val="fi-FI"/>
        </w:rPr>
        <w:t>Pembangunan Manusia dan Pengentasan Kemiskinan</w:t>
      </w:r>
    </w:p>
    <w:p w:rsidR="001B6369" w:rsidRDefault="001B6369" w:rsidP="001B6369">
      <w:pPr>
        <w:pStyle w:val="ListParagraph"/>
        <w:tabs>
          <w:tab w:val="left" w:pos="567"/>
        </w:tabs>
        <w:autoSpaceDE w:val="0"/>
        <w:autoSpaceDN w:val="0"/>
        <w:adjustRightInd w:val="0"/>
        <w:spacing w:line="360" w:lineRule="auto"/>
        <w:ind w:left="360"/>
        <w:jc w:val="both"/>
        <w:rPr>
          <w:rFonts w:ascii="Bookman Old Style" w:eastAsiaTheme="minorHAnsi" w:hAnsi="Bookman Old Style" w:cs="Arial"/>
        </w:rPr>
      </w:pPr>
      <w:r w:rsidRPr="001B6369">
        <w:rPr>
          <w:rFonts w:ascii="Bookman Old Style" w:eastAsiaTheme="minorHAnsi" w:hAnsi="Bookman Old Style" w:cs="Arial"/>
        </w:rPr>
        <w:t>Prioritas nasional pembangunan manusia dan pengentasan kemiskinan ditujukan untuk meningkatkan kualitas hidup dan daya saing masyarakat Indonesia dalam menghadapi tantangan perubahan kondisi global termasuk perkembangan teknologi. Kebijakan pembangunan manusia secara umum akan diarahkan pada 3 (tiga) strategi: penguatan dan perluasan akses penduduk terhadap layanan dasar dan</w:t>
      </w:r>
      <w:r>
        <w:rPr>
          <w:rFonts w:ascii="Bookman Old Style" w:eastAsiaTheme="minorHAnsi" w:hAnsi="Bookman Old Style" w:cs="Arial"/>
        </w:rPr>
        <w:t xml:space="preserve"> </w:t>
      </w:r>
      <w:r w:rsidRPr="001B6369">
        <w:rPr>
          <w:rFonts w:ascii="Bookman Old Style" w:eastAsiaTheme="minorHAnsi" w:hAnsi="Bookman Old Style" w:cs="Arial"/>
        </w:rPr>
        <w:t>perlindungan sosial; peningkatan ketahanan ekonomi masyarakat; serta penguatan karakter dan kebudayaan. Sasaran pembangunan manusia adalah meningkatnya kualitas sumber daya manusia yang ditandai dengan meningkatnya nilai indeks pembangunan manusia dan indeks pembangunan pemuda. Sementara itu, pengentasan kemiskinan ditujukan untuk meningkatkan dan memeratakan kesejahteraan masyarakat</w:t>
      </w:r>
    </w:p>
    <w:p w:rsidR="001B6369" w:rsidRPr="009C1997" w:rsidRDefault="001B6369" w:rsidP="001B6369">
      <w:pPr>
        <w:pStyle w:val="ListParagraph"/>
        <w:tabs>
          <w:tab w:val="left" w:pos="567"/>
        </w:tabs>
        <w:autoSpaceDE w:val="0"/>
        <w:autoSpaceDN w:val="0"/>
        <w:adjustRightInd w:val="0"/>
        <w:spacing w:line="360" w:lineRule="auto"/>
        <w:ind w:left="360"/>
        <w:jc w:val="both"/>
        <w:rPr>
          <w:rFonts w:ascii="Bookman Old Style" w:eastAsiaTheme="minorHAnsi" w:hAnsi="Bookman Old Style" w:cs="Arial"/>
        </w:rPr>
      </w:pPr>
    </w:p>
    <w:p w:rsidR="003C70CF" w:rsidRPr="001B6369" w:rsidRDefault="003C70CF" w:rsidP="005356F2">
      <w:pPr>
        <w:pStyle w:val="ListParagraph"/>
        <w:numPr>
          <w:ilvl w:val="0"/>
          <w:numId w:val="33"/>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lang w:val="en-ID"/>
        </w:rPr>
        <w:t>Infrastruktur dan Pemerataan Wilayah</w:t>
      </w:r>
    </w:p>
    <w:p w:rsidR="001B6369" w:rsidRDefault="001B6369" w:rsidP="001B6369">
      <w:pPr>
        <w:pStyle w:val="ListParagraph"/>
        <w:tabs>
          <w:tab w:val="left" w:pos="567"/>
        </w:tabs>
        <w:autoSpaceDE w:val="0"/>
        <w:autoSpaceDN w:val="0"/>
        <w:adjustRightInd w:val="0"/>
        <w:spacing w:line="360" w:lineRule="auto"/>
        <w:ind w:left="360"/>
        <w:jc w:val="both"/>
        <w:rPr>
          <w:rFonts w:ascii="Bookman Old Style" w:eastAsiaTheme="minorHAnsi" w:hAnsi="Bookman Old Style" w:cs="Arial"/>
        </w:rPr>
      </w:pPr>
      <w:r w:rsidRPr="001B6369">
        <w:rPr>
          <w:rFonts w:ascii="Bookman Old Style" w:eastAsiaTheme="minorHAnsi" w:hAnsi="Bookman Old Style" w:cs="Arial"/>
        </w:rPr>
        <w:t>Prioritas nasional infrastruktur dan pemerataan wilayah dilaksanakan untuk menjamin seluruh wilayah: (1) Mendapatkan akses infrastruktur yang layak, berkelanjutan, dan terjangkau; (2) Menjamin keterhubungan kawasan prioritas dan sistem jaringan utama logistik; serta (3) Mendorong percepatan dan pemerataan kualitas akses dan optimalisasi pemanfaatan TIK</w:t>
      </w:r>
      <w:r>
        <w:rPr>
          <w:rFonts w:ascii="Bookman Old Style" w:eastAsiaTheme="minorHAnsi" w:hAnsi="Bookman Old Style" w:cs="Arial"/>
        </w:rPr>
        <w:t>.</w:t>
      </w:r>
    </w:p>
    <w:p w:rsidR="001B6369" w:rsidRPr="009C1997" w:rsidRDefault="001B6369" w:rsidP="001B6369">
      <w:pPr>
        <w:pStyle w:val="ListParagraph"/>
        <w:tabs>
          <w:tab w:val="left" w:pos="567"/>
        </w:tabs>
        <w:autoSpaceDE w:val="0"/>
        <w:autoSpaceDN w:val="0"/>
        <w:adjustRightInd w:val="0"/>
        <w:spacing w:line="360" w:lineRule="auto"/>
        <w:ind w:left="360"/>
        <w:jc w:val="both"/>
        <w:rPr>
          <w:rFonts w:ascii="Bookman Old Style" w:eastAsiaTheme="minorHAnsi" w:hAnsi="Bookman Old Style" w:cs="Arial"/>
        </w:rPr>
      </w:pPr>
    </w:p>
    <w:p w:rsidR="003C70CF" w:rsidRPr="001B6369" w:rsidRDefault="003C70CF" w:rsidP="005356F2">
      <w:pPr>
        <w:pStyle w:val="ListParagraph"/>
        <w:numPr>
          <w:ilvl w:val="0"/>
          <w:numId w:val="33"/>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lang w:val="fi-FI"/>
        </w:rPr>
        <w:t>Nilai Tambah Sektor Riil, Industrialisasi dan Kesempatan Kerja</w:t>
      </w:r>
    </w:p>
    <w:p w:rsidR="001B6369" w:rsidRDefault="001B6369" w:rsidP="001B6369">
      <w:pPr>
        <w:pStyle w:val="ListParagraph"/>
        <w:tabs>
          <w:tab w:val="left" w:pos="567"/>
        </w:tabs>
        <w:autoSpaceDE w:val="0"/>
        <w:autoSpaceDN w:val="0"/>
        <w:adjustRightInd w:val="0"/>
        <w:spacing w:line="360" w:lineRule="auto"/>
        <w:ind w:left="360"/>
        <w:jc w:val="both"/>
        <w:rPr>
          <w:rFonts w:ascii="Bookman Old Style" w:eastAsiaTheme="minorHAnsi" w:hAnsi="Bookman Old Style" w:cs="Arial"/>
        </w:rPr>
      </w:pPr>
      <w:r w:rsidRPr="001B6369">
        <w:rPr>
          <w:rFonts w:ascii="Bookman Old Style" w:eastAsiaTheme="minorHAnsi" w:hAnsi="Bookman Old Style" w:cs="Arial"/>
        </w:rPr>
        <w:t>Prioritas nasional nilai tambah sektor riil, industrialisasi, dan kesempatan kerja dilaksanakan untuk meningkatkan nilai tambah, investasi, ekspor, komponen dalam negeri dan lapangan kerja pada sektor unggulan pertanian, kemaritiman, industri, pariwisata, dan ekonomi kreatif/digital.</w:t>
      </w:r>
    </w:p>
    <w:p w:rsidR="001B6369" w:rsidRPr="009C1997" w:rsidRDefault="001B6369" w:rsidP="001B6369">
      <w:pPr>
        <w:pStyle w:val="ListParagraph"/>
        <w:tabs>
          <w:tab w:val="left" w:pos="567"/>
        </w:tabs>
        <w:autoSpaceDE w:val="0"/>
        <w:autoSpaceDN w:val="0"/>
        <w:adjustRightInd w:val="0"/>
        <w:spacing w:line="360" w:lineRule="auto"/>
        <w:ind w:left="360"/>
        <w:jc w:val="both"/>
        <w:rPr>
          <w:rFonts w:ascii="Bookman Old Style" w:eastAsiaTheme="minorHAnsi" w:hAnsi="Bookman Old Style" w:cs="Arial"/>
        </w:rPr>
      </w:pPr>
    </w:p>
    <w:p w:rsidR="003C70CF" w:rsidRPr="001B6369" w:rsidRDefault="003C70CF" w:rsidP="005356F2">
      <w:pPr>
        <w:pStyle w:val="ListParagraph"/>
        <w:numPr>
          <w:ilvl w:val="0"/>
          <w:numId w:val="33"/>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lang w:val="fi-FI"/>
        </w:rPr>
        <w:t>Ketahanan Pangan, Air, Energi dan Lingkungan Hidup</w:t>
      </w:r>
    </w:p>
    <w:p w:rsidR="001B6369" w:rsidRDefault="001B6369" w:rsidP="001B6369">
      <w:pPr>
        <w:pStyle w:val="ListParagraph"/>
        <w:tabs>
          <w:tab w:val="left" w:pos="567"/>
        </w:tabs>
        <w:autoSpaceDE w:val="0"/>
        <w:autoSpaceDN w:val="0"/>
        <w:adjustRightInd w:val="0"/>
        <w:spacing w:line="360" w:lineRule="auto"/>
        <w:ind w:left="360"/>
        <w:jc w:val="both"/>
        <w:rPr>
          <w:rFonts w:ascii="Bookman Old Style" w:eastAsiaTheme="minorHAnsi" w:hAnsi="Bookman Old Style" w:cs="Arial"/>
        </w:rPr>
      </w:pPr>
      <w:r w:rsidRPr="001B6369">
        <w:rPr>
          <w:rFonts w:ascii="Bookman Old Style" w:eastAsiaTheme="minorHAnsi" w:hAnsi="Bookman Old Style" w:cs="Arial"/>
        </w:rPr>
        <w:t>Prioritas nasional ketahanan pangan, air, energi, dan lingkungan hidup dilaksanakan untuk menyediakan pangan, air, energi, serta pelestarian lingkungan hidup yang berguna untuk memenuhi kebutuhan dasar dan mendorong sektor-sektor ekonomi produktif di dalam negeri. Ketahanan pangan, air, energi, dan lingkungan hidup dilaksanakan untuk mencapai kemandirian, keadilan, dan keberlanjutan pembangunan</w:t>
      </w:r>
      <w:r>
        <w:rPr>
          <w:rFonts w:ascii="Bookman Old Style" w:eastAsiaTheme="minorHAnsi" w:hAnsi="Bookman Old Style" w:cs="Arial"/>
        </w:rPr>
        <w:t>.</w:t>
      </w:r>
    </w:p>
    <w:p w:rsidR="001B6369" w:rsidRPr="009C1997" w:rsidRDefault="001B6369" w:rsidP="001B6369">
      <w:pPr>
        <w:pStyle w:val="ListParagraph"/>
        <w:tabs>
          <w:tab w:val="left" w:pos="567"/>
        </w:tabs>
        <w:autoSpaceDE w:val="0"/>
        <w:autoSpaceDN w:val="0"/>
        <w:adjustRightInd w:val="0"/>
        <w:spacing w:line="360" w:lineRule="auto"/>
        <w:ind w:left="360"/>
        <w:jc w:val="both"/>
        <w:rPr>
          <w:rFonts w:ascii="Bookman Old Style" w:eastAsiaTheme="minorHAnsi" w:hAnsi="Bookman Old Style" w:cs="Arial"/>
        </w:rPr>
      </w:pPr>
    </w:p>
    <w:p w:rsidR="003C70CF" w:rsidRPr="001B6369" w:rsidRDefault="003C70CF" w:rsidP="005356F2">
      <w:pPr>
        <w:pStyle w:val="ListParagraph"/>
        <w:numPr>
          <w:ilvl w:val="0"/>
          <w:numId w:val="33"/>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rPr>
        <w:t>Stabilitas Pertahanan dan Keamanan</w:t>
      </w:r>
    </w:p>
    <w:p w:rsidR="001B6369" w:rsidRPr="00845155" w:rsidRDefault="001B6369" w:rsidP="001B6369">
      <w:pPr>
        <w:pStyle w:val="ListParagraph"/>
        <w:tabs>
          <w:tab w:val="left" w:pos="567"/>
        </w:tabs>
        <w:autoSpaceDE w:val="0"/>
        <w:autoSpaceDN w:val="0"/>
        <w:adjustRightInd w:val="0"/>
        <w:spacing w:line="360" w:lineRule="auto"/>
        <w:ind w:left="360"/>
        <w:jc w:val="both"/>
        <w:rPr>
          <w:rFonts w:ascii="Bookman Old Style" w:eastAsiaTheme="minorHAnsi" w:hAnsi="Bookman Old Style" w:cs="Arial"/>
        </w:rPr>
      </w:pPr>
      <w:r w:rsidRPr="001B6369">
        <w:rPr>
          <w:rFonts w:ascii="Bookman Old Style" w:eastAsiaTheme="minorHAnsi" w:hAnsi="Bookman Old Style" w:cs="Arial"/>
        </w:rPr>
        <w:t>Prioritas nasional stabilitas pertahanan dan keamanan dilaksanakan untuk memastikan terjaganya keutuhan wilayah dan rasa aman di masyarakat, meningkatnya pelayanan dan perlindungan Warga Negara Indonesia (WNI) dan Badan Hukum Indonesia (BHI) di luar negeri dan terwujudnya penegakan hukum dan sistem anti korupsi yang optimal,</w:t>
      </w:r>
      <w:r>
        <w:rPr>
          <w:rFonts w:ascii="Bookman Old Style" w:eastAsiaTheme="minorHAnsi" w:hAnsi="Bookman Old Style" w:cs="Arial"/>
        </w:rPr>
        <w:t xml:space="preserve"> </w:t>
      </w:r>
      <w:r w:rsidRPr="001B6369">
        <w:rPr>
          <w:rFonts w:ascii="Bookman Old Style" w:eastAsiaTheme="minorHAnsi" w:hAnsi="Bookman Old Style" w:cs="Arial"/>
        </w:rPr>
        <w:t>menurunnya penyalahgunaan narkotika, serta meningkatkan keamanan Siber.</w:t>
      </w:r>
    </w:p>
    <w:p w:rsidR="003C70CF" w:rsidRPr="009C1997" w:rsidRDefault="003C70CF" w:rsidP="009C1997">
      <w:pPr>
        <w:tabs>
          <w:tab w:val="left" w:pos="567"/>
        </w:tabs>
        <w:autoSpaceDE w:val="0"/>
        <w:autoSpaceDN w:val="0"/>
        <w:adjustRightInd w:val="0"/>
        <w:spacing w:after="0" w:line="360" w:lineRule="auto"/>
        <w:jc w:val="both"/>
        <w:rPr>
          <w:rFonts w:ascii="Bookman Old Style" w:hAnsi="Bookman Old Style" w:cs="Arial"/>
          <w:sz w:val="24"/>
          <w:szCs w:val="24"/>
          <w:lang w:val="es-ES"/>
        </w:rPr>
      </w:pPr>
      <w:r w:rsidRPr="009C1997">
        <w:rPr>
          <w:rFonts w:ascii="Bookman Old Style" w:hAnsi="Bookman Old Style" w:cs="Arial"/>
          <w:sz w:val="24"/>
          <w:szCs w:val="24"/>
          <w:lang w:val="es-ES"/>
        </w:rPr>
        <w:t xml:space="preserve">Dan 5 (lima) pengarusutmaan </w:t>
      </w:r>
      <w:proofErr w:type="gramStart"/>
      <w:r w:rsidRPr="009C1997">
        <w:rPr>
          <w:rFonts w:ascii="Bookman Old Style" w:hAnsi="Bookman Old Style" w:cs="Arial"/>
          <w:sz w:val="24"/>
          <w:szCs w:val="24"/>
          <w:lang w:val="es-ES"/>
        </w:rPr>
        <w:t>yaitu :</w:t>
      </w:r>
      <w:proofErr w:type="gramEnd"/>
    </w:p>
    <w:p w:rsidR="003C70CF" w:rsidRPr="009C1997" w:rsidRDefault="003C70CF" w:rsidP="005356F2">
      <w:pPr>
        <w:pStyle w:val="ListParagraph"/>
        <w:numPr>
          <w:ilvl w:val="0"/>
          <w:numId w:val="34"/>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lang w:val="en-ID"/>
        </w:rPr>
        <w:t>Kesetaraan Gender</w:t>
      </w:r>
    </w:p>
    <w:p w:rsidR="009C1997" w:rsidRPr="009C1997" w:rsidRDefault="009C1997" w:rsidP="005356F2">
      <w:pPr>
        <w:pStyle w:val="ListParagraph"/>
        <w:numPr>
          <w:ilvl w:val="0"/>
          <w:numId w:val="34"/>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lang w:val="en-ID"/>
        </w:rPr>
        <w:t xml:space="preserve">Tata Kelola </w:t>
      </w:r>
    </w:p>
    <w:p w:rsidR="009C1997" w:rsidRPr="009C1997" w:rsidRDefault="009C1997" w:rsidP="005356F2">
      <w:pPr>
        <w:pStyle w:val="ListParagraph"/>
        <w:numPr>
          <w:ilvl w:val="0"/>
          <w:numId w:val="34"/>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lang w:val="en-ID"/>
        </w:rPr>
        <w:t>Kerentanan Bencana dan Perubahan Iklim</w:t>
      </w:r>
    </w:p>
    <w:p w:rsidR="009C1997" w:rsidRPr="009C1997" w:rsidRDefault="009C1997" w:rsidP="005356F2">
      <w:pPr>
        <w:pStyle w:val="ListParagraph"/>
        <w:numPr>
          <w:ilvl w:val="0"/>
          <w:numId w:val="34"/>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lang w:val="en-ID"/>
        </w:rPr>
        <w:t>Modal Sosial Budaya</w:t>
      </w:r>
    </w:p>
    <w:p w:rsidR="009C1997" w:rsidRPr="00C7154E" w:rsidRDefault="009C1997" w:rsidP="005356F2">
      <w:pPr>
        <w:pStyle w:val="ListParagraph"/>
        <w:numPr>
          <w:ilvl w:val="0"/>
          <w:numId w:val="34"/>
        </w:numPr>
        <w:tabs>
          <w:tab w:val="left" w:pos="567"/>
        </w:tabs>
        <w:autoSpaceDE w:val="0"/>
        <w:autoSpaceDN w:val="0"/>
        <w:adjustRightInd w:val="0"/>
        <w:spacing w:line="360" w:lineRule="auto"/>
        <w:ind w:left="360"/>
        <w:jc w:val="both"/>
        <w:rPr>
          <w:rFonts w:ascii="Bookman Old Style" w:eastAsiaTheme="minorHAnsi" w:hAnsi="Bookman Old Style" w:cs="Arial"/>
        </w:rPr>
      </w:pPr>
      <w:r w:rsidRPr="009C1997">
        <w:rPr>
          <w:rFonts w:ascii="Bookman Old Style" w:eastAsiaTheme="minorHAnsi" w:hAnsi="Bookman Old Style" w:cs="Arial"/>
          <w:bCs/>
          <w:lang w:val="en-ID"/>
        </w:rPr>
        <w:t>Transformasi Digital</w:t>
      </w:r>
    </w:p>
    <w:p w:rsidR="00C7154E" w:rsidRPr="00C7154E" w:rsidRDefault="00C7154E" w:rsidP="00C7154E">
      <w:pPr>
        <w:tabs>
          <w:tab w:val="left" w:pos="567"/>
        </w:tabs>
        <w:autoSpaceDE w:val="0"/>
        <w:autoSpaceDN w:val="0"/>
        <w:adjustRightInd w:val="0"/>
        <w:spacing w:line="360" w:lineRule="auto"/>
        <w:jc w:val="both"/>
        <w:rPr>
          <w:rFonts w:ascii="Bookman Old Style" w:hAnsi="Bookman Old Style" w:cs="Arial"/>
          <w:sz w:val="2"/>
        </w:rPr>
      </w:pPr>
    </w:p>
    <w:p w:rsidR="00885D13" w:rsidRPr="003A2BA8" w:rsidRDefault="00885D13" w:rsidP="00E97F0A">
      <w:pPr>
        <w:spacing w:after="0" w:line="360" w:lineRule="auto"/>
        <w:ind w:firstLine="540"/>
        <w:jc w:val="both"/>
        <w:rPr>
          <w:rFonts w:ascii="Bookman Old Style" w:eastAsia="Bookman Old Style" w:hAnsi="Bookman Old Style"/>
          <w:color w:val="000000" w:themeColor="text1"/>
          <w:sz w:val="24"/>
        </w:rPr>
      </w:pPr>
      <w:r w:rsidRPr="003A2BA8">
        <w:rPr>
          <w:rFonts w:ascii="Bookman Old Style" w:eastAsia="Bookman Old Style" w:hAnsi="Bookman Old Style"/>
          <w:sz w:val="24"/>
        </w:rPr>
        <w:t xml:space="preserve">Dalam rangka mendukung 5 (lima) prioritas pembangunan nasional maka </w:t>
      </w:r>
      <w:r w:rsidR="003076CF">
        <w:rPr>
          <w:rFonts w:ascii="Bookman Old Style" w:eastAsia="Bookman Old Style" w:hAnsi="Bookman Old Style"/>
          <w:sz w:val="24"/>
          <w:lang w:val="en-US"/>
        </w:rPr>
        <w:t>sasaran/</w:t>
      </w:r>
      <w:r w:rsidRPr="003A2BA8">
        <w:rPr>
          <w:rFonts w:ascii="Bookman Old Style" w:eastAsia="Bookman Old Style" w:hAnsi="Bookman Old Style"/>
          <w:sz w:val="24"/>
        </w:rPr>
        <w:t xml:space="preserve">arah kebijakan dan program prioritas yang perlu dilakukan adalah </w:t>
      </w:r>
      <w:r w:rsidRPr="003A2BA8">
        <w:rPr>
          <w:rFonts w:ascii="Bookman Old Style" w:eastAsia="Bookman Old Style" w:hAnsi="Bookman Old Style"/>
          <w:color w:val="000000" w:themeColor="text1"/>
          <w:sz w:val="24"/>
        </w:rPr>
        <w:t xml:space="preserve">sebagai berikut: </w:t>
      </w:r>
    </w:p>
    <w:p w:rsidR="00885D13" w:rsidRPr="003A2BA8" w:rsidRDefault="00885D13" w:rsidP="00E97F0A">
      <w:pPr>
        <w:pStyle w:val="Heading2"/>
        <w:numPr>
          <w:ilvl w:val="0"/>
          <w:numId w:val="49"/>
        </w:numPr>
        <w:spacing w:before="0" w:line="360" w:lineRule="auto"/>
        <w:ind w:left="425" w:hanging="425"/>
        <w:jc w:val="both"/>
        <w:rPr>
          <w:rFonts w:ascii="Bookman Old Style" w:hAnsi="Bookman Old Style"/>
          <w:color w:val="auto"/>
          <w:sz w:val="24"/>
          <w:szCs w:val="24"/>
        </w:rPr>
      </w:pPr>
      <w:r w:rsidRPr="003A2BA8">
        <w:rPr>
          <w:rFonts w:ascii="Bookman Old Style" w:hAnsi="Bookman Old Style"/>
          <w:color w:val="000000" w:themeColor="text1"/>
          <w:sz w:val="24"/>
          <w:szCs w:val="24"/>
        </w:rPr>
        <w:t xml:space="preserve">Prioritas Nasional 1: Pembangunan manusia dan pengentasan kemiskinan, </w:t>
      </w:r>
      <w:r w:rsidRPr="003A2BA8">
        <w:rPr>
          <w:rFonts w:ascii="Bookman Old Style" w:hAnsi="Bookman Old Style"/>
          <w:bCs/>
          <w:color w:val="000000" w:themeColor="text1"/>
          <w:sz w:val="24"/>
          <w:szCs w:val="24"/>
        </w:rPr>
        <w:t xml:space="preserve">dengan arah kebijakan </w:t>
      </w:r>
      <w:r w:rsidRPr="003A2BA8">
        <w:rPr>
          <w:rFonts w:ascii="Bookman Old Style" w:hAnsi="Bookman Old Style"/>
          <w:bCs/>
          <w:color w:val="auto"/>
          <w:sz w:val="24"/>
          <w:szCs w:val="24"/>
        </w:rPr>
        <w:t>yaitu:</w:t>
      </w:r>
    </w:p>
    <w:p w:rsidR="00885D13" w:rsidRPr="003A2BA8" w:rsidRDefault="00885D13" w:rsidP="00E97F0A">
      <w:pPr>
        <w:pStyle w:val="ListParagraph"/>
        <w:numPr>
          <w:ilvl w:val="0"/>
          <w:numId w:val="50"/>
        </w:numPr>
        <w:spacing w:line="360" w:lineRule="auto"/>
        <w:ind w:left="850" w:hanging="425"/>
        <w:jc w:val="both"/>
        <w:rPr>
          <w:rFonts w:ascii="Bookman Old Style" w:hAnsi="Bookman Old Style"/>
        </w:rPr>
      </w:pPr>
      <w:r w:rsidRPr="003A2BA8">
        <w:rPr>
          <w:rFonts w:ascii="Bookman Old Style" w:hAnsi="Bookman Old Style"/>
        </w:rPr>
        <w:t>Meningkatkan</w:t>
      </w:r>
      <w:r w:rsidRPr="003A2BA8">
        <w:rPr>
          <w:rFonts w:ascii="Bookman Old Style" w:hAnsi="Bookman Old Style"/>
          <w:lang w:val="id-ID"/>
        </w:rPr>
        <w:t xml:space="preserve"> </w:t>
      </w:r>
      <w:r w:rsidRPr="003A2BA8">
        <w:rPr>
          <w:rFonts w:ascii="Bookman Old Style" w:hAnsi="Bookman Old Style"/>
        </w:rPr>
        <w:t>keterjangkauan perlindungan</w:t>
      </w:r>
      <w:r w:rsidRPr="003A2BA8">
        <w:rPr>
          <w:rFonts w:ascii="Bookman Old Style" w:hAnsi="Bookman Old Style"/>
          <w:lang w:val="id-ID"/>
        </w:rPr>
        <w:t xml:space="preserve"> </w:t>
      </w:r>
      <w:r w:rsidRPr="003A2BA8">
        <w:rPr>
          <w:rFonts w:ascii="Bookman Old Style" w:hAnsi="Bookman Old Style"/>
        </w:rPr>
        <w:t>sosial bagi kelompok rentan</w:t>
      </w:r>
      <w:r w:rsidRPr="003A2BA8">
        <w:rPr>
          <w:rFonts w:ascii="Bookman Old Style" w:hAnsi="Bookman Old Style"/>
          <w:lang w:val="id-ID"/>
        </w:rPr>
        <w:t xml:space="preserve"> </w:t>
      </w:r>
      <w:r w:rsidRPr="003A2BA8">
        <w:rPr>
          <w:rFonts w:ascii="Bookman Old Style" w:hAnsi="Bookman Old Style"/>
        </w:rPr>
        <w:t>dan penduduk yang</w:t>
      </w:r>
      <w:r w:rsidRPr="003A2BA8">
        <w:rPr>
          <w:rFonts w:ascii="Bookman Old Style" w:hAnsi="Bookman Old Style"/>
          <w:lang w:val="id-ID"/>
        </w:rPr>
        <w:t xml:space="preserve"> </w:t>
      </w:r>
      <w:r w:rsidRPr="003A2BA8">
        <w:rPr>
          <w:rFonts w:ascii="Bookman Old Style" w:hAnsi="Bookman Old Style"/>
        </w:rPr>
        <w:t>terkendala dokumen</w:t>
      </w:r>
      <w:r w:rsidRPr="003A2BA8">
        <w:rPr>
          <w:rFonts w:ascii="Bookman Old Style" w:hAnsi="Bookman Old Style"/>
          <w:lang w:val="id-ID"/>
        </w:rPr>
        <w:t xml:space="preserve"> </w:t>
      </w:r>
      <w:r w:rsidRPr="003A2BA8">
        <w:rPr>
          <w:rFonts w:ascii="Bookman Old Style" w:hAnsi="Bookman Old Style"/>
        </w:rPr>
        <w:t>kependudukan.</w:t>
      </w:r>
    </w:p>
    <w:p w:rsidR="00885D13" w:rsidRPr="003A2BA8" w:rsidRDefault="00885D13" w:rsidP="00E97F0A">
      <w:pPr>
        <w:pStyle w:val="ListParagraph"/>
        <w:numPr>
          <w:ilvl w:val="0"/>
          <w:numId w:val="50"/>
        </w:numPr>
        <w:spacing w:line="360" w:lineRule="auto"/>
        <w:ind w:left="850" w:hanging="425"/>
        <w:jc w:val="both"/>
        <w:rPr>
          <w:rFonts w:ascii="Bookman Old Style" w:hAnsi="Bookman Old Style"/>
        </w:rPr>
      </w:pPr>
      <w:r w:rsidRPr="003A2BA8">
        <w:rPr>
          <w:rFonts w:ascii="Bookman Old Style" w:hAnsi="Bookman Old Style"/>
        </w:rPr>
        <w:t>Meningkatkan akses dan</w:t>
      </w:r>
      <w:r w:rsidRPr="003A2BA8">
        <w:rPr>
          <w:rFonts w:ascii="Bookman Old Style" w:hAnsi="Bookman Old Style"/>
          <w:lang w:val="id-ID"/>
        </w:rPr>
        <w:t xml:space="preserve"> </w:t>
      </w:r>
      <w:r w:rsidRPr="003A2BA8">
        <w:rPr>
          <w:rFonts w:ascii="Bookman Old Style" w:hAnsi="Bookman Old Style"/>
        </w:rPr>
        <w:t>kualitas pelayanan kesehatan</w:t>
      </w:r>
      <w:r w:rsidRPr="003A2BA8">
        <w:rPr>
          <w:rFonts w:ascii="Bookman Old Style" w:hAnsi="Bookman Old Style"/>
          <w:lang w:val="id-ID"/>
        </w:rPr>
        <w:t xml:space="preserve"> </w:t>
      </w:r>
      <w:r w:rsidRPr="003A2BA8">
        <w:rPr>
          <w:rFonts w:ascii="Bookman Old Style" w:hAnsi="Bookman Old Style"/>
        </w:rPr>
        <w:t>menuju cakupan kesehatan semesta.</w:t>
      </w:r>
    </w:p>
    <w:p w:rsidR="00885D13" w:rsidRPr="003A2BA8" w:rsidRDefault="00885D13" w:rsidP="00E97F0A">
      <w:pPr>
        <w:pStyle w:val="ListParagraph"/>
        <w:numPr>
          <w:ilvl w:val="0"/>
          <w:numId w:val="50"/>
        </w:numPr>
        <w:spacing w:line="360" w:lineRule="auto"/>
        <w:ind w:left="850" w:hanging="425"/>
        <w:jc w:val="both"/>
        <w:rPr>
          <w:rFonts w:ascii="Bookman Old Style" w:hAnsi="Bookman Old Style"/>
        </w:rPr>
      </w:pPr>
      <w:r w:rsidRPr="003A2BA8">
        <w:rPr>
          <w:rFonts w:ascii="Bookman Old Style" w:hAnsi="Bookman Old Style"/>
        </w:rPr>
        <w:t>Meningkatkan pemerataan</w:t>
      </w:r>
      <w:r w:rsidRPr="003A2BA8">
        <w:rPr>
          <w:rFonts w:ascii="Bookman Old Style" w:hAnsi="Bookman Old Style"/>
          <w:lang w:val="id-ID"/>
        </w:rPr>
        <w:t xml:space="preserve"> </w:t>
      </w:r>
      <w:r w:rsidRPr="003A2BA8">
        <w:rPr>
          <w:rFonts w:ascii="Bookman Old Style" w:hAnsi="Bookman Old Style"/>
        </w:rPr>
        <w:t>layanan pendidikan yang</w:t>
      </w:r>
      <w:r w:rsidRPr="003A2BA8">
        <w:rPr>
          <w:rFonts w:ascii="Bookman Old Style" w:hAnsi="Bookman Old Style"/>
          <w:lang w:val="id-ID"/>
        </w:rPr>
        <w:t xml:space="preserve"> </w:t>
      </w:r>
      <w:r w:rsidRPr="003A2BA8">
        <w:rPr>
          <w:rFonts w:ascii="Bookman Old Style" w:hAnsi="Bookman Old Style"/>
        </w:rPr>
        <w:t>berkualitas untuk semua</w:t>
      </w:r>
      <w:r w:rsidRPr="003A2BA8">
        <w:rPr>
          <w:rFonts w:ascii="Bookman Old Style" w:hAnsi="Bookman Old Style"/>
          <w:lang w:val="id-ID"/>
        </w:rPr>
        <w:t xml:space="preserve"> </w:t>
      </w:r>
      <w:r w:rsidRPr="003A2BA8">
        <w:rPr>
          <w:rFonts w:ascii="Bookman Old Style" w:hAnsi="Bookman Old Style"/>
        </w:rPr>
        <w:t>penduduk.</w:t>
      </w:r>
    </w:p>
    <w:p w:rsidR="00885D13" w:rsidRPr="003A2BA8" w:rsidRDefault="00885D13" w:rsidP="00E97F0A">
      <w:pPr>
        <w:pStyle w:val="ListParagraph"/>
        <w:numPr>
          <w:ilvl w:val="0"/>
          <w:numId w:val="50"/>
        </w:numPr>
        <w:spacing w:line="360" w:lineRule="auto"/>
        <w:ind w:left="850" w:hanging="425"/>
        <w:jc w:val="both"/>
        <w:rPr>
          <w:rFonts w:ascii="Bookman Old Style" w:hAnsi="Bookman Old Style"/>
        </w:rPr>
      </w:pPr>
      <w:r w:rsidRPr="003A2BA8">
        <w:rPr>
          <w:rFonts w:ascii="Bookman Old Style" w:hAnsi="Bookman Old Style"/>
        </w:rPr>
        <w:t>Meningkatkan daya tahan</w:t>
      </w:r>
      <w:r w:rsidRPr="003A2BA8">
        <w:rPr>
          <w:rFonts w:ascii="Bookman Old Style" w:hAnsi="Bookman Old Style"/>
          <w:lang w:val="id-ID"/>
        </w:rPr>
        <w:t xml:space="preserve"> </w:t>
      </w:r>
      <w:r w:rsidRPr="003A2BA8">
        <w:rPr>
          <w:rFonts w:ascii="Bookman Old Style" w:hAnsi="Bookman Old Style"/>
        </w:rPr>
        <w:t>ekonomi bagi kelompok</w:t>
      </w:r>
      <w:r w:rsidRPr="003A2BA8">
        <w:rPr>
          <w:rFonts w:ascii="Bookman Old Style" w:hAnsi="Bookman Old Style"/>
          <w:lang w:val="id-ID"/>
        </w:rPr>
        <w:t xml:space="preserve"> </w:t>
      </w:r>
      <w:r w:rsidRPr="003A2BA8">
        <w:rPr>
          <w:rFonts w:ascii="Bookman Old Style" w:hAnsi="Bookman Old Style"/>
        </w:rPr>
        <w:t>miskin dan rentan.</w:t>
      </w:r>
    </w:p>
    <w:p w:rsidR="00885D13" w:rsidRPr="003A2BA8" w:rsidRDefault="00885D13" w:rsidP="00E97F0A">
      <w:pPr>
        <w:pStyle w:val="ListParagraph"/>
        <w:numPr>
          <w:ilvl w:val="0"/>
          <w:numId w:val="50"/>
        </w:numPr>
        <w:spacing w:line="360" w:lineRule="auto"/>
        <w:ind w:left="850" w:hanging="425"/>
        <w:jc w:val="both"/>
        <w:rPr>
          <w:rFonts w:ascii="Bookman Old Style" w:hAnsi="Bookman Old Style"/>
        </w:rPr>
      </w:pPr>
      <w:r w:rsidRPr="003A2BA8">
        <w:rPr>
          <w:rFonts w:ascii="Bookman Old Style" w:hAnsi="Bookman Old Style"/>
        </w:rPr>
        <w:t>Memajukan kebudayaan dan</w:t>
      </w:r>
      <w:r w:rsidRPr="003A2BA8">
        <w:rPr>
          <w:rFonts w:ascii="Bookman Old Style" w:hAnsi="Bookman Old Style"/>
          <w:lang w:val="id-ID"/>
        </w:rPr>
        <w:t xml:space="preserve"> </w:t>
      </w:r>
      <w:r w:rsidRPr="003A2BA8">
        <w:rPr>
          <w:rFonts w:ascii="Bookman Old Style" w:hAnsi="Bookman Old Style"/>
        </w:rPr>
        <w:t>penguatan karakter untuk</w:t>
      </w:r>
      <w:r w:rsidRPr="003A2BA8">
        <w:rPr>
          <w:rFonts w:ascii="Bookman Old Style" w:hAnsi="Bookman Old Style"/>
          <w:lang w:val="id-ID"/>
        </w:rPr>
        <w:t xml:space="preserve"> </w:t>
      </w:r>
      <w:r w:rsidRPr="003A2BA8">
        <w:rPr>
          <w:rFonts w:ascii="Bookman Old Style" w:hAnsi="Bookman Old Style"/>
        </w:rPr>
        <w:t>mewujudkan bangsa</w:t>
      </w:r>
      <w:r w:rsidRPr="003A2BA8">
        <w:rPr>
          <w:rFonts w:ascii="Bookman Old Style" w:hAnsi="Bookman Old Style"/>
          <w:lang w:val="id-ID"/>
        </w:rPr>
        <w:t xml:space="preserve"> </w:t>
      </w:r>
      <w:r w:rsidRPr="003A2BA8">
        <w:rPr>
          <w:rFonts w:ascii="Bookman Old Style" w:hAnsi="Bookman Old Style"/>
        </w:rPr>
        <w:t>berprestasi.</w:t>
      </w:r>
    </w:p>
    <w:p w:rsidR="00885D13" w:rsidRPr="003A2BA8" w:rsidRDefault="00885D13" w:rsidP="00E97F0A">
      <w:pPr>
        <w:spacing w:after="0" w:line="360" w:lineRule="auto"/>
        <w:ind w:left="425" w:firstLine="1"/>
        <w:jc w:val="both"/>
        <w:rPr>
          <w:rFonts w:ascii="Bookman Old Style" w:hAnsi="Bookman Old Style"/>
          <w:sz w:val="24"/>
          <w:szCs w:val="24"/>
        </w:rPr>
      </w:pPr>
      <w:r w:rsidRPr="003A2BA8">
        <w:rPr>
          <w:rFonts w:ascii="Bookman Old Style" w:hAnsi="Bookman Old Style"/>
          <w:sz w:val="24"/>
          <w:szCs w:val="24"/>
        </w:rPr>
        <w:t xml:space="preserve">Untuk mendukung prioritas nasional tersebut maka </w:t>
      </w:r>
      <w:r w:rsidRPr="003A2BA8">
        <w:rPr>
          <w:rFonts w:ascii="Bookman Old Style" w:hAnsi="Bookman Old Style"/>
          <w:bCs/>
          <w:sz w:val="24"/>
          <w:szCs w:val="24"/>
        </w:rPr>
        <w:t>Program</w:t>
      </w:r>
      <w:r w:rsidRPr="003A2BA8">
        <w:rPr>
          <w:rFonts w:ascii="Bookman Old Style" w:hAnsi="Bookman Old Style"/>
          <w:sz w:val="24"/>
          <w:szCs w:val="24"/>
        </w:rPr>
        <w:t xml:space="preserve"> Prioritas yang perlu dilakukan adalah sebagai berikut:</w:t>
      </w:r>
    </w:p>
    <w:p w:rsidR="00885D13" w:rsidRPr="003A2BA8" w:rsidRDefault="00885D13" w:rsidP="00E97F0A">
      <w:pPr>
        <w:pStyle w:val="ListParagraph"/>
        <w:widowControl w:val="0"/>
        <w:numPr>
          <w:ilvl w:val="0"/>
          <w:numId w:val="48"/>
        </w:numPr>
        <w:tabs>
          <w:tab w:val="left" w:pos="1800"/>
          <w:tab w:val="left" w:pos="9270"/>
        </w:tabs>
        <w:autoSpaceDE w:val="0"/>
        <w:autoSpaceDN w:val="0"/>
        <w:spacing w:line="360" w:lineRule="auto"/>
        <w:ind w:left="852" w:right="90" w:hanging="426"/>
        <w:contextualSpacing w:val="0"/>
        <w:jc w:val="both"/>
        <w:rPr>
          <w:rFonts w:ascii="Bookman Old Style" w:hAnsi="Bookman Old Style"/>
          <w:bCs/>
        </w:rPr>
      </w:pPr>
      <w:r w:rsidRPr="003A2BA8">
        <w:rPr>
          <w:rFonts w:ascii="Bookman Old Style" w:hAnsi="Bookman Old Style"/>
          <w:bCs/>
          <w:lang w:val="id-ID"/>
        </w:rPr>
        <w:t>Perlindungan sosial dan tata kelola kependudukan.</w:t>
      </w:r>
    </w:p>
    <w:p w:rsidR="00885D13" w:rsidRPr="003A2BA8" w:rsidRDefault="00885D13" w:rsidP="00E97F0A">
      <w:pPr>
        <w:pStyle w:val="ListParagraph"/>
        <w:widowControl w:val="0"/>
        <w:numPr>
          <w:ilvl w:val="0"/>
          <w:numId w:val="48"/>
        </w:numPr>
        <w:autoSpaceDE w:val="0"/>
        <w:autoSpaceDN w:val="0"/>
        <w:spacing w:line="360" w:lineRule="auto"/>
        <w:ind w:left="852" w:hanging="426"/>
        <w:contextualSpacing w:val="0"/>
        <w:jc w:val="both"/>
        <w:rPr>
          <w:rFonts w:ascii="Bookman Old Style" w:hAnsi="Bookman Old Style"/>
          <w:bCs/>
          <w:lang w:val="id-ID"/>
        </w:rPr>
      </w:pPr>
      <w:r w:rsidRPr="003A2BA8">
        <w:rPr>
          <w:rFonts w:ascii="Bookman Old Style" w:hAnsi="Bookman Old Style"/>
          <w:bCs/>
          <w:lang w:val="id-ID"/>
        </w:rPr>
        <w:t>Peningkatan akses dan kualitas pelayanan kesehatan.</w:t>
      </w:r>
    </w:p>
    <w:p w:rsidR="00885D13" w:rsidRPr="003A2BA8" w:rsidRDefault="00885D13" w:rsidP="00E97F0A">
      <w:pPr>
        <w:pStyle w:val="ListParagraph"/>
        <w:widowControl w:val="0"/>
        <w:numPr>
          <w:ilvl w:val="0"/>
          <w:numId w:val="48"/>
        </w:numPr>
        <w:tabs>
          <w:tab w:val="left" w:pos="1800"/>
          <w:tab w:val="left" w:pos="9270"/>
        </w:tabs>
        <w:autoSpaceDE w:val="0"/>
        <w:autoSpaceDN w:val="0"/>
        <w:spacing w:line="360" w:lineRule="auto"/>
        <w:ind w:left="852" w:right="90" w:hanging="426"/>
        <w:contextualSpacing w:val="0"/>
        <w:jc w:val="both"/>
        <w:rPr>
          <w:rFonts w:ascii="Bookman Old Style" w:hAnsi="Bookman Old Style"/>
          <w:bCs/>
          <w:lang w:val="id-ID"/>
        </w:rPr>
      </w:pPr>
      <w:r w:rsidRPr="003A2BA8">
        <w:rPr>
          <w:rFonts w:ascii="Bookman Old Style" w:hAnsi="Bookman Old Style"/>
          <w:bCs/>
          <w:lang w:val="id-ID"/>
        </w:rPr>
        <w:t>Pemerataan layanan pendidikan berkualitas.</w:t>
      </w:r>
    </w:p>
    <w:p w:rsidR="00885D13" w:rsidRPr="003A2BA8" w:rsidRDefault="00885D13" w:rsidP="00E97F0A">
      <w:pPr>
        <w:pStyle w:val="ListParagraph"/>
        <w:widowControl w:val="0"/>
        <w:numPr>
          <w:ilvl w:val="0"/>
          <w:numId w:val="48"/>
        </w:numPr>
        <w:tabs>
          <w:tab w:val="left" w:pos="1800"/>
          <w:tab w:val="left" w:pos="9270"/>
        </w:tabs>
        <w:autoSpaceDE w:val="0"/>
        <w:autoSpaceDN w:val="0"/>
        <w:spacing w:line="360" w:lineRule="auto"/>
        <w:ind w:left="852" w:right="90" w:hanging="426"/>
        <w:contextualSpacing w:val="0"/>
        <w:jc w:val="both"/>
        <w:rPr>
          <w:rFonts w:ascii="Bookman Old Style" w:hAnsi="Bookman Old Style"/>
          <w:bCs/>
          <w:lang w:val="id-ID"/>
        </w:rPr>
      </w:pPr>
      <w:r w:rsidRPr="003A2BA8">
        <w:rPr>
          <w:rFonts w:ascii="Bookman Old Style" w:hAnsi="Bookman Old Style"/>
          <w:bCs/>
          <w:lang w:val="id-ID"/>
        </w:rPr>
        <w:t>Pemerataan layanan pendidikan berkualitas.</w:t>
      </w:r>
    </w:p>
    <w:p w:rsidR="00885D13" w:rsidRPr="003A2BA8" w:rsidRDefault="00885D13" w:rsidP="00E97F0A">
      <w:pPr>
        <w:pStyle w:val="ListParagraph"/>
        <w:widowControl w:val="0"/>
        <w:numPr>
          <w:ilvl w:val="0"/>
          <w:numId w:val="48"/>
        </w:numPr>
        <w:tabs>
          <w:tab w:val="left" w:pos="1800"/>
          <w:tab w:val="left" w:pos="9270"/>
        </w:tabs>
        <w:autoSpaceDE w:val="0"/>
        <w:autoSpaceDN w:val="0"/>
        <w:spacing w:line="360" w:lineRule="auto"/>
        <w:ind w:left="852" w:right="90" w:hanging="426"/>
        <w:contextualSpacing w:val="0"/>
        <w:jc w:val="both"/>
        <w:rPr>
          <w:rFonts w:ascii="Bookman Old Style" w:hAnsi="Bookman Old Style"/>
          <w:bCs/>
          <w:lang w:val="id-ID"/>
        </w:rPr>
      </w:pPr>
      <w:r w:rsidRPr="003A2BA8">
        <w:rPr>
          <w:rFonts w:ascii="Bookman Old Style" w:hAnsi="Bookman Old Style"/>
          <w:bCs/>
          <w:lang w:val="id-ID"/>
        </w:rPr>
        <w:t>Pengentasan kemiskinan.</w:t>
      </w:r>
    </w:p>
    <w:p w:rsidR="00885D13" w:rsidRPr="00E97F0A" w:rsidRDefault="00885D13" w:rsidP="00E97F0A">
      <w:pPr>
        <w:pStyle w:val="ListParagraph"/>
        <w:widowControl w:val="0"/>
        <w:numPr>
          <w:ilvl w:val="0"/>
          <w:numId w:val="48"/>
        </w:numPr>
        <w:tabs>
          <w:tab w:val="left" w:pos="1800"/>
          <w:tab w:val="left" w:pos="9270"/>
        </w:tabs>
        <w:autoSpaceDE w:val="0"/>
        <w:autoSpaceDN w:val="0"/>
        <w:spacing w:line="360" w:lineRule="auto"/>
        <w:ind w:left="852" w:right="90" w:hanging="426"/>
        <w:contextualSpacing w:val="0"/>
        <w:jc w:val="both"/>
        <w:rPr>
          <w:rFonts w:ascii="Bookman Old Style" w:hAnsi="Bookman Old Style"/>
          <w:bCs/>
          <w:lang w:val="id-ID"/>
        </w:rPr>
      </w:pPr>
      <w:r w:rsidRPr="003A2BA8">
        <w:rPr>
          <w:rFonts w:ascii="Bookman Old Style" w:hAnsi="Bookman Old Style"/>
          <w:bCs/>
          <w:lang w:val="id-ID"/>
        </w:rPr>
        <w:t>Pembangunan budaya, karakter, dan prestasi bangsa.</w:t>
      </w:r>
    </w:p>
    <w:p w:rsidR="00E97F0A" w:rsidRPr="00EA79D9" w:rsidRDefault="00E97F0A" w:rsidP="00E97F0A">
      <w:pPr>
        <w:pStyle w:val="ListParagraph"/>
        <w:widowControl w:val="0"/>
        <w:tabs>
          <w:tab w:val="left" w:pos="1800"/>
          <w:tab w:val="left" w:pos="9270"/>
        </w:tabs>
        <w:autoSpaceDE w:val="0"/>
        <w:autoSpaceDN w:val="0"/>
        <w:spacing w:line="360" w:lineRule="auto"/>
        <w:ind w:left="852" w:right="90"/>
        <w:contextualSpacing w:val="0"/>
        <w:jc w:val="both"/>
        <w:rPr>
          <w:rFonts w:ascii="Bookman Old Style" w:hAnsi="Bookman Old Style"/>
          <w:bCs/>
          <w:lang w:val="id-ID"/>
        </w:rPr>
      </w:pPr>
    </w:p>
    <w:p w:rsidR="00885D13" w:rsidRPr="003A2BA8" w:rsidRDefault="00885D13" w:rsidP="00E97F0A">
      <w:pPr>
        <w:pStyle w:val="Heading2"/>
        <w:numPr>
          <w:ilvl w:val="0"/>
          <w:numId w:val="49"/>
        </w:numPr>
        <w:spacing w:before="0" w:line="360" w:lineRule="auto"/>
        <w:ind w:left="426" w:hanging="426"/>
        <w:jc w:val="both"/>
        <w:rPr>
          <w:rFonts w:ascii="Bookman Old Style" w:hAnsi="Bookman Old Style"/>
          <w:color w:val="auto"/>
          <w:sz w:val="24"/>
          <w:szCs w:val="24"/>
        </w:rPr>
      </w:pPr>
      <w:r w:rsidRPr="003A2BA8">
        <w:rPr>
          <w:rFonts w:ascii="Bookman Old Style" w:hAnsi="Bookman Old Style"/>
          <w:color w:val="auto"/>
          <w:sz w:val="24"/>
          <w:szCs w:val="24"/>
        </w:rPr>
        <w:t xml:space="preserve">Prioritas Nasional 2: Infrastruktur dan pemerataan wilayah, </w:t>
      </w:r>
      <w:r w:rsidRPr="003A2BA8">
        <w:rPr>
          <w:rFonts w:ascii="Bookman Old Style" w:hAnsi="Bookman Old Style"/>
          <w:bCs/>
          <w:color w:val="auto"/>
          <w:sz w:val="24"/>
          <w:szCs w:val="24"/>
        </w:rPr>
        <w:t>dengan arah kebijakan yaitu:</w:t>
      </w:r>
    </w:p>
    <w:p w:rsidR="00885D13" w:rsidRPr="003A2BA8" w:rsidRDefault="00885D13" w:rsidP="00E97F0A">
      <w:pPr>
        <w:pStyle w:val="ListParagraph"/>
        <w:numPr>
          <w:ilvl w:val="0"/>
          <w:numId w:val="51"/>
        </w:numPr>
        <w:spacing w:line="360" w:lineRule="auto"/>
        <w:ind w:left="851" w:hanging="425"/>
        <w:jc w:val="both"/>
        <w:rPr>
          <w:rFonts w:ascii="Bookman Old Style" w:hAnsi="Bookman Old Style"/>
        </w:rPr>
      </w:pPr>
      <w:r w:rsidRPr="003A2BA8">
        <w:rPr>
          <w:rFonts w:ascii="Bookman Old Style" w:hAnsi="Bookman Old Style"/>
        </w:rPr>
        <w:t>Meningkatkan akses hunian, air minum,</w:t>
      </w:r>
      <w:r w:rsidRPr="003A2BA8">
        <w:rPr>
          <w:rFonts w:ascii="Bookman Old Style" w:hAnsi="Bookman Old Style"/>
          <w:lang w:val="id-ID"/>
        </w:rPr>
        <w:t xml:space="preserve"> </w:t>
      </w:r>
      <w:r w:rsidRPr="003A2BA8">
        <w:rPr>
          <w:rFonts w:ascii="Bookman Old Style" w:hAnsi="Bookman Old Style"/>
        </w:rPr>
        <w:t>dan sanitasi yang layak serta terjangkau.</w:t>
      </w:r>
    </w:p>
    <w:p w:rsidR="00885D13" w:rsidRPr="003A2BA8" w:rsidRDefault="00885D13" w:rsidP="00E97F0A">
      <w:pPr>
        <w:pStyle w:val="ListParagraph"/>
        <w:numPr>
          <w:ilvl w:val="0"/>
          <w:numId w:val="51"/>
        </w:numPr>
        <w:spacing w:line="360" w:lineRule="auto"/>
        <w:ind w:left="851" w:hanging="425"/>
        <w:jc w:val="both"/>
        <w:rPr>
          <w:rFonts w:ascii="Bookman Old Style" w:hAnsi="Bookman Old Style"/>
        </w:rPr>
      </w:pPr>
      <w:r w:rsidRPr="003A2BA8">
        <w:rPr>
          <w:rFonts w:ascii="Bookman Old Style" w:hAnsi="Bookman Old Style"/>
        </w:rPr>
        <w:t>Mengembangkan aksesibilitas transportasi</w:t>
      </w:r>
      <w:r w:rsidRPr="003A2BA8">
        <w:rPr>
          <w:rFonts w:ascii="Bookman Old Style" w:hAnsi="Bookman Old Style"/>
          <w:lang w:val="id-ID"/>
        </w:rPr>
        <w:t xml:space="preserve"> </w:t>
      </w:r>
      <w:r w:rsidRPr="003A2BA8">
        <w:rPr>
          <w:rFonts w:ascii="Bookman Old Style" w:hAnsi="Bookman Old Style"/>
        </w:rPr>
        <w:t>di kawasan 3T yang mempertimbangkan</w:t>
      </w:r>
      <w:r w:rsidRPr="003A2BA8">
        <w:rPr>
          <w:rFonts w:ascii="Bookman Old Style" w:hAnsi="Bookman Old Style"/>
          <w:lang w:val="id-ID"/>
        </w:rPr>
        <w:t xml:space="preserve"> </w:t>
      </w:r>
      <w:r w:rsidRPr="003A2BA8">
        <w:rPr>
          <w:rFonts w:ascii="Bookman Old Style" w:hAnsi="Bookman Old Style"/>
        </w:rPr>
        <w:t>karakteristik wilayah, keterpaduan</w:t>
      </w:r>
      <w:r w:rsidRPr="003A2BA8">
        <w:rPr>
          <w:rFonts w:ascii="Bookman Old Style" w:hAnsi="Bookman Old Style"/>
          <w:lang w:val="id-ID"/>
        </w:rPr>
        <w:t xml:space="preserve"> </w:t>
      </w:r>
      <w:r w:rsidRPr="003A2BA8">
        <w:rPr>
          <w:rFonts w:ascii="Bookman Old Style" w:hAnsi="Bookman Old Style"/>
        </w:rPr>
        <w:t>multimoda, dan mendukung kawasan yang</w:t>
      </w:r>
      <w:r w:rsidRPr="003A2BA8">
        <w:rPr>
          <w:rFonts w:ascii="Bookman Old Style" w:hAnsi="Bookman Old Style"/>
          <w:lang w:val="id-ID"/>
        </w:rPr>
        <w:t xml:space="preserve"> </w:t>
      </w:r>
      <w:r w:rsidRPr="003A2BA8">
        <w:rPr>
          <w:rFonts w:ascii="Bookman Old Style" w:hAnsi="Bookman Old Style"/>
        </w:rPr>
        <w:t>lebih maju.</w:t>
      </w:r>
    </w:p>
    <w:p w:rsidR="00885D13" w:rsidRDefault="00885D13" w:rsidP="00E97F0A">
      <w:pPr>
        <w:pStyle w:val="ListParagraph"/>
        <w:numPr>
          <w:ilvl w:val="0"/>
          <w:numId w:val="51"/>
        </w:numPr>
        <w:spacing w:line="360" w:lineRule="auto"/>
        <w:ind w:left="851" w:hanging="425"/>
        <w:jc w:val="both"/>
        <w:rPr>
          <w:rFonts w:ascii="Bookman Old Style" w:hAnsi="Bookman Old Style"/>
        </w:rPr>
      </w:pPr>
      <w:r w:rsidRPr="003A2BA8">
        <w:rPr>
          <w:rFonts w:ascii="Bookman Old Style" w:hAnsi="Bookman Old Style"/>
        </w:rPr>
        <w:t>Meningkatkan standar bangunan dan</w:t>
      </w:r>
      <w:r w:rsidRPr="003A2BA8">
        <w:rPr>
          <w:rFonts w:ascii="Bookman Old Style" w:hAnsi="Bookman Old Style"/>
          <w:lang w:val="id-ID"/>
        </w:rPr>
        <w:t xml:space="preserve"> </w:t>
      </w:r>
      <w:r w:rsidRPr="003A2BA8">
        <w:rPr>
          <w:rFonts w:ascii="Bookman Old Style" w:hAnsi="Bookman Old Style"/>
        </w:rPr>
        <w:t>memperkuat rantai pasokan konstruksi</w:t>
      </w:r>
      <w:r w:rsidRPr="003A2BA8">
        <w:rPr>
          <w:rFonts w:ascii="Bookman Old Style" w:hAnsi="Bookman Old Style"/>
          <w:lang w:val="id-ID"/>
        </w:rPr>
        <w:t xml:space="preserve"> </w:t>
      </w:r>
      <w:r w:rsidRPr="003A2BA8">
        <w:rPr>
          <w:rFonts w:ascii="Bookman Old Style" w:hAnsi="Bookman Old Style"/>
        </w:rPr>
        <w:t>melalui inovasi kebencanaan.</w:t>
      </w:r>
    </w:p>
    <w:p w:rsidR="00885D13" w:rsidRPr="00885D13" w:rsidRDefault="00885D13" w:rsidP="00E97F0A">
      <w:pPr>
        <w:pStyle w:val="ListParagraph"/>
        <w:numPr>
          <w:ilvl w:val="0"/>
          <w:numId w:val="51"/>
        </w:numPr>
        <w:spacing w:line="360" w:lineRule="auto"/>
        <w:ind w:left="851" w:hanging="425"/>
        <w:jc w:val="both"/>
        <w:rPr>
          <w:rFonts w:ascii="Bookman Old Style" w:hAnsi="Bookman Old Style"/>
        </w:rPr>
      </w:pPr>
      <w:r w:rsidRPr="00885D13">
        <w:rPr>
          <w:rFonts w:ascii="Bookman Old Style" w:hAnsi="Bookman Old Style"/>
        </w:rPr>
        <w:t>Membangun infrastruktur transportasi</w:t>
      </w:r>
      <w:r w:rsidRPr="00885D13">
        <w:rPr>
          <w:rFonts w:ascii="Bookman Old Style" w:hAnsi="Bookman Old Style"/>
          <w:lang w:val="id-ID"/>
        </w:rPr>
        <w:t xml:space="preserve"> </w:t>
      </w:r>
      <w:r w:rsidRPr="00885D13">
        <w:rPr>
          <w:rFonts w:ascii="Bookman Old Style" w:hAnsi="Bookman Old Style"/>
        </w:rPr>
        <w:t>yang mampu meningkatkan konektivitas</w:t>
      </w:r>
      <w:r w:rsidRPr="00885D13">
        <w:rPr>
          <w:rFonts w:ascii="Bookman Old Style" w:hAnsi="Bookman Old Style"/>
          <w:lang w:val="id-ID"/>
        </w:rPr>
        <w:t xml:space="preserve"> </w:t>
      </w:r>
      <w:r w:rsidRPr="00885D13">
        <w:rPr>
          <w:rFonts w:ascii="Bookman Old Style" w:hAnsi="Bookman Old Style"/>
        </w:rPr>
        <w:t>dan menjangkau seluruh wilayah serta</w:t>
      </w:r>
      <w:r w:rsidRPr="00885D13">
        <w:rPr>
          <w:rFonts w:ascii="Bookman Old Style" w:hAnsi="Bookman Old Style"/>
          <w:lang w:val="id-ID"/>
        </w:rPr>
        <w:t xml:space="preserve"> </w:t>
      </w:r>
      <w:r w:rsidRPr="00885D13">
        <w:rPr>
          <w:rFonts w:ascii="Bookman Old Style" w:hAnsi="Bookman Old Style"/>
        </w:rPr>
        <w:t>terhubung dengan kawasan prioritas dan</w:t>
      </w:r>
      <w:r w:rsidRPr="00885D13">
        <w:rPr>
          <w:rFonts w:ascii="Bookman Old Style" w:hAnsi="Bookman Old Style"/>
          <w:lang w:val="id-ID"/>
        </w:rPr>
        <w:t xml:space="preserve"> </w:t>
      </w:r>
      <w:r w:rsidRPr="00885D13">
        <w:rPr>
          <w:rFonts w:ascii="Bookman Old Style" w:hAnsi="Bookman Old Style"/>
        </w:rPr>
        <w:t>sistem jaringan utama logistik.</w:t>
      </w:r>
    </w:p>
    <w:p w:rsidR="00885D13" w:rsidRPr="003A2BA8" w:rsidRDefault="00885D13" w:rsidP="00E97F0A">
      <w:pPr>
        <w:pStyle w:val="ListParagraph"/>
        <w:numPr>
          <w:ilvl w:val="0"/>
          <w:numId w:val="51"/>
        </w:numPr>
        <w:spacing w:line="360" w:lineRule="auto"/>
        <w:ind w:left="851" w:hanging="425"/>
        <w:jc w:val="both"/>
        <w:rPr>
          <w:rFonts w:ascii="Bookman Old Style" w:hAnsi="Bookman Old Style"/>
        </w:rPr>
      </w:pPr>
      <w:r w:rsidRPr="003A2BA8">
        <w:rPr>
          <w:rFonts w:ascii="Bookman Old Style" w:hAnsi="Bookman Old Style"/>
        </w:rPr>
        <w:lastRenderedPageBreak/>
        <w:t>Mengembangkan angkutan massal</w:t>
      </w:r>
      <w:r w:rsidRPr="003A2BA8">
        <w:rPr>
          <w:rFonts w:ascii="Bookman Old Style" w:hAnsi="Bookman Old Style"/>
          <w:lang w:val="id-ID"/>
        </w:rPr>
        <w:t xml:space="preserve"> </w:t>
      </w:r>
      <w:r w:rsidRPr="003A2BA8">
        <w:rPr>
          <w:rFonts w:ascii="Bookman Old Style" w:hAnsi="Bookman Old Style"/>
        </w:rPr>
        <w:t>perkotaan berbasis rel dan jalan yang</w:t>
      </w:r>
      <w:r w:rsidRPr="003A2BA8">
        <w:rPr>
          <w:rFonts w:ascii="Bookman Old Style" w:hAnsi="Bookman Old Style"/>
          <w:lang w:val="id-ID"/>
        </w:rPr>
        <w:t xml:space="preserve"> </w:t>
      </w:r>
      <w:r w:rsidRPr="003A2BA8">
        <w:rPr>
          <w:rFonts w:ascii="Bookman Old Style" w:hAnsi="Bookman Old Style"/>
        </w:rPr>
        <w:t>aman, terjangkau, mudah diakses dan</w:t>
      </w:r>
      <w:r w:rsidRPr="003A2BA8">
        <w:rPr>
          <w:rFonts w:ascii="Bookman Old Style" w:hAnsi="Bookman Old Style"/>
          <w:lang w:val="id-ID"/>
        </w:rPr>
        <w:t xml:space="preserve"> </w:t>
      </w:r>
      <w:r w:rsidRPr="003A2BA8">
        <w:rPr>
          <w:rFonts w:ascii="Bookman Old Style" w:hAnsi="Bookman Old Style"/>
        </w:rPr>
        <w:t>berkelanjutan.</w:t>
      </w:r>
    </w:p>
    <w:p w:rsidR="00885D13" w:rsidRPr="003A2BA8" w:rsidRDefault="00885D13" w:rsidP="00E97F0A">
      <w:pPr>
        <w:pStyle w:val="ListParagraph"/>
        <w:numPr>
          <w:ilvl w:val="0"/>
          <w:numId w:val="51"/>
        </w:numPr>
        <w:spacing w:line="360" w:lineRule="auto"/>
        <w:ind w:left="851" w:hanging="425"/>
        <w:jc w:val="both"/>
        <w:rPr>
          <w:rFonts w:ascii="Bookman Old Style" w:hAnsi="Bookman Old Style"/>
          <w:lang w:val="it-IT"/>
        </w:rPr>
      </w:pPr>
      <w:r w:rsidRPr="003A2BA8">
        <w:rPr>
          <w:rFonts w:ascii="Bookman Old Style" w:hAnsi="Bookman Old Style"/>
          <w:lang w:val="it-IT"/>
        </w:rPr>
        <w:t>Membangun infrastruktur serta</w:t>
      </w:r>
      <w:r w:rsidRPr="003A2BA8">
        <w:rPr>
          <w:rFonts w:ascii="Bookman Old Style" w:hAnsi="Bookman Old Style"/>
          <w:lang w:val="id-ID"/>
        </w:rPr>
        <w:t xml:space="preserve"> </w:t>
      </w:r>
      <w:r w:rsidRPr="003A2BA8">
        <w:rPr>
          <w:rFonts w:ascii="Bookman Old Style" w:hAnsi="Bookman Old Style"/>
          <w:lang w:val="it-IT"/>
        </w:rPr>
        <w:t>memanfaatkan teknologi informasi dan</w:t>
      </w:r>
      <w:r w:rsidRPr="003A2BA8">
        <w:rPr>
          <w:rFonts w:ascii="Bookman Old Style" w:hAnsi="Bookman Old Style"/>
          <w:lang w:val="id-ID"/>
        </w:rPr>
        <w:t xml:space="preserve"> </w:t>
      </w:r>
      <w:r w:rsidRPr="003A2BA8">
        <w:rPr>
          <w:rFonts w:ascii="Bookman Old Style" w:hAnsi="Bookman Old Style"/>
          <w:lang w:val="it-IT"/>
        </w:rPr>
        <w:t>komunikasi (TIK) serta penyiaran melalui</w:t>
      </w:r>
      <w:r w:rsidRPr="003A2BA8">
        <w:rPr>
          <w:rFonts w:ascii="Bookman Old Style" w:hAnsi="Bookman Old Style"/>
          <w:lang w:val="id-ID"/>
        </w:rPr>
        <w:t xml:space="preserve"> </w:t>
      </w:r>
      <w:r w:rsidRPr="003A2BA8">
        <w:rPr>
          <w:rFonts w:ascii="Bookman Old Style" w:hAnsi="Bookman Old Style"/>
          <w:lang w:val="it-IT"/>
        </w:rPr>
        <w:t>transformasi digital.</w:t>
      </w:r>
    </w:p>
    <w:p w:rsidR="00885D13" w:rsidRPr="003A2BA8" w:rsidRDefault="00885D13" w:rsidP="00E97F0A">
      <w:pPr>
        <w:spacing w:after="0" w:line="360" w:lineRule="auto"/>
        <w:ind w:left="426" w:firstLine="1"/>
        <w:jc w:val="both"/>
        <w:rPr>
          <w:rFonts w:ascii="Bookman Old Style" w:hAnsi="Bookman Old Style"/>
          <w:sz w:val="24"/>
          <w:szCs w:val="24"/>
        </w:rPr>
      </w:pPr>
      <w:r w:rsidRPr="003A2BA8">
        <w:rPr>
          <w:rFonts w:ascii="Bookman Old Style" w:hAnsi="Bookman Old Style"/>
          <w:sz w:val="24"/>
          <w:szCs w:val="24"/>
        </w:rPr>
        <w:t xml:space="preserve">Untuk mendukung prioritas nasional tersebut maka </w:t>
      </w:r>
      <w:r w:rsidRPr="003A2BA8">
        <w:rPr>
          <w:rFonts w:ascii="Bookman Old Style" w:hAnsi="Bookman Old Style"/>
          <w:bCs/>
          <w:sz w:val="24"/>
          <w:szCs w:val="24"/>
        </w:rPr>
        <w:t>Program</w:t>
      </w:r>
      <w:r w:rsidRPr="003A2BA8">
        <w:rPr>
          <w:rFonts w:ascii="Bookman Old Style" w:hAnsi="Bookman Old Style"/>
          <w:sz w:val="24"/>
          <w:szCs w:val="24"/>
        </w:rPr>
        <w:t xml:space="preserve"> Prioritas yang perlu dilakukan adalah sebagai berikut:</w:t>
      </w:r>
    </w:p>
    <w:p w:rsidR="00885D13" w:rsidRPr="003A2BA8" w:rsidRDefault="00885D13" w:rsidP="00E97F0A">
      <w:pPr>
        <w:pStyle w:val="ListParagraph"/>
        <w:widowControl w:val="0"/>
        <w:numPr>
          <w:ilvl w:val="0"/>
          <w:numId w:val="54"/>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Perluasan infrastruktur dasar.</w:t>
      </w:r>
    </w:p>
    <w:p w:rsidR="00885D13" w:rsidRPr="003A2BA8" w:rsidRDefault="00885D13" w:rsidP="00E97F0A">
      <w:pPr>
        <w:pStyle w:val="ListParagraph"/>
        <w:widowControl w:val="0"/>
        <w:numPr>
          <w:ilvl w:val="0"/>
          <w:numId w:val="54"/>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Pr>
          <w:rFonts w:ascii="Bookman Old Style" w:hAnsi="Bookman Old Style"/>
          <w:bCs/>
          <w:lang w:val="id-ID"/>
        </w:rPr>
        <w:t>Penguatan infrastruktur ka</w:t>
      </w:r>
      <w:r>
        <w:rPr>
          <w:rFonts w:ascii="Bookman Old Style" w:hAnsi="Bookman Old Style"/>
          <w:bCs/>
        </w:rPr>
        <w:t>w</w:t>
      </w:r>
      <w:r>
        <w:rPr>
          <w:rFonts w:ascii="Bookman Old Style" w:hAnsi="Bookman Old Style"/>
          <w:bCs/>
          <w:lang w:val="id-ID"/>
        </w:rPr>
        <w:t>a</w:t>
      </w:r>
      <w:r>
        <w:rPr>
          <w:rFonts w:ascii="Bookman Old Style" w:hAnsi="Bookman Old Style"/>
          <w:bCs/>
        </w:rPr>
        <w:t>sa</w:t>
      </w:r>
      <w:r w:rsidRPr="003A2BA8">
        <w:rPr>
          <w:rFonts w:ascii="Bookman Old Style" w:hAnsi="Bookman Old Style"/>
          <w:bCs/>
          <w:lang w:val="id-ID"/>
        </w:rPr>
        <w:t xml:space="preserve">n tertinggal dan ketahanan </w:t>
      </w:r>
      <w:r>
        <w:rPr>
          <w:rFonts w:ascii="Bookman Old Style" w:hAnsi="Bookman Old Style"/>
          <w:bCs/>
          <w:lang w:val="id-ID"/>
        </w:rPr>
        <w:t>bencana.</w:t>
      </w:r>
    </w:p>
    <w:p w:rsidR="00885D13" w:rsidRPr="003A2BA8" w:rsidRDefault="00885D13" w:rsidP="00E97F0A">
      <w:pPr>
        <w:pStyle w:val="ListParagraph"/>
        <w:widowControl w:val="0"/>
        <w:numPr>
          <w:ilvl w:val="0"/>
          <w:numId w:val="54"/>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Peningkatan kon</w:t>
      </w:r>
      <w:r>
        <w:rPr>
          <w:rFonts w:ascii="Bookman Old Style" w:hAnsi="Bookman Old Style"/>
          <w:bCs/>
        </w:rPr>
        <w:t>e</w:t>
      </w:r>
      <w:r w:rsidRPr="003A2BA8">
        <w:rPr>
          <w:rFonts w:ascii="Bookman Old Style" w:hAnsi="Bookman Old Style"/>
          <w:bCs/>
          <w:lang w:val="id-ID"/>
        </w:rPr>
        <w:t>ktivitas multimoda dan antarmoda mendukung pertumbuhan ekonomi</w:t>
      </w:r>
      <w:r>
        <w:rPr>
          <w:rFonts w:ascii="Bookman Old Style" w:hAnsi="Bookman Old Style"/>
          <w:bCs/>
        </w:rPr>
        <w:t>.</w:t>
      </w:r>
    </w:p>
    <w:p w:rsidR="00885D13" w:rsidRPr="003A2BA8" w:rsidRDefault="00885D13" w:rsidP="00E97F0A">
      <w:pPr>
        <w:pStyle w:val="ListParagraph"/>
        <w:widowControl w:val="0"/>
        <w:numPr>
          <w:ilvl w:val="0"/>
          <w:numId w:val="54"/>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Peningkatan infrastruktur perkotaan.</w:t>
      </w:r>
    </w:p>
    <w:p w:rsidR="00885D13" w:rsidRPr="00E97F0A" w:rsidRDefault="00885D13" w:rsidP="00E97F0A">
      <w:pPr>
        <w:pStyle w:val="ListParagraph"/>
        <w:widowControl w:val="0"/>
        <w:numPr>
          <w:ilvl w:val="0"/>
          <w:numId w:val="54"/>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Perluasan teknologi informasi dan komunikasi.</w:t>
      </w:r>
    </w:p>
    <w:p w:rsidR="00E97F0A" w:rsidRPr="00EA79D9" w:rsidRDefault="00E97F0A" w:rsidP="00E97F0A">
      <w:pPr>
        <w:pStyle w:val="ListParagraph"/>
        <w:widowControl w:val="0"/>
        <w:tabs>
          <w:tab w:val="left" w:pos="1800"/>
          <w:tab w:val="left" w:pos="9270"/>
        </w:tabs>
        <w:autoSpaceDE w:val="0"/>
        <w:autoSpaceDN w:val="0"/>
        <w:spacing w:line="360" w:lineRule="auto"/>
        <w:ind w:left="853" w:right="90"/>
        <w:contextualSpacing w:val="0"/>
        <w:jc w:val="both"/>
        <w:rPr>
          <w:rFonts w:ascii="Bookman Old Style" w:hAnsi="Bookman Old Style"/>
          <w:bCs/>
          <w:lang w:val="id-ID"/>
        </w:rPr>
      </w:pPr>
    </w:p>
    <w:p w:rsidR="00885D13" w:rsidRPr="003A2BA8" w:rsidRDefault="00885D13" w:rsidP="00E97F0A">
      <w:pPr>
        <w:pStyle w:val="Heading2"/>
        <w:numPr>
          <w:ilvl w:val="0"/>
          <w:numId w:val="49"/>
        </w:numPr>
        <w:spacing w:before="0" w:line="360" w:lineRule="auto"/>
        <w:ind w:left="426" w:hanging="426"/>
        <w:jc w:val="both"/>
        <w:rPr>
          <w:rFonts w:ascii="Bookman Old Style" w:hAnsi="Bookman Old Style"/>
          <w:color w:val="auto"/>
          <w:sz w:val="24"/>
          <w:szCs w:val="24"/>
        </w:rPr>
      </w:pPr>
      <w:r w:rsidRPr="003A2BA8">
        <w:rPr>
          <w:rFonts w:ascii="Bookman Old Style" w:hAnsi="Bookman Old Style"/>
          <w:color w:val="auto"/>
          <w:sz w:val="24"/>
          <w:szCs w:val="24"/>
        </w:rPr>
        <w:t>Prioritas Nas</w:t>
      </w:r>
      <w:r>
        <w:rPr>
          <w:rFonts w:ascii="Bookman Old Style" w:hAnsi="Bookman Old Style"/>
          <w:color w:val="auto"/>
          <w:sz w:val="24"/>
          <w:szCs w:val="24"/>
        </w:rPr>
        <w:t>ional 3: Nilai tambah sektor rii</w:t>
      </w:r>
      <w:r w:rsidRPr="003A2BA8">
        <w:rPr>
          <w:rFonts w:ascii="Bookman Old Style" w:hAnsi="Bookman Old Style"/>
          <w:color w:val="auto"/>
          <w:sz w:val="24"/>
          <w:szCs w:val="24"/>
        </w:rPr>
        <w:t xml:space="preserve">l, industrialisasi dan kesempatan kerja, </w:t>
      </w:r>
      <w:r w:rsidRPr="003A2BA8">
        <w:rPr>
          <w:rFonts w:ascii="Bookman Old Style" w:hAnsi="Bookman Old Style"/>
          <w:bCs/>
          <w:color w:val="auto"/>
          <w:sz w:val="24"/>
          <w:szCs w:val="24"/>
        </w:rPr>
        <w:t>dengan arah kebijakan yaitu:</w:t>
      </w:r>
    </w:p>
    <w:p w:rsidR="00885D13" w:rsidRPr="003A2BA8" w:rsidRDefault="00885D13" w:rsidP="00E97F0A">
      <w:pPr>
        <w:pStyle w:val="ListParagraph"/>
        <w:numPr>
          <w:ilvl w:val="0"/>
          <w:numId w:val="52"/>
        </w:numPr>
        <w:spacing w:line="360" w:lineRule="auto"/>
        <w:ind w:left="851" w:hanging="425"/>
        <w:jc w:val="both"/>
        <w:rPr>
          <w:rFonts w:ascii="Bookman Old Style" w:hAnsi="Bookman Old Style"/>
          <w:lang w:val="id-ID"/>
        </w:rPr>
      </w:pPr>
      <w:r w:rsidRPr="003A2BA8">
        <w:rPr>
          <w:rFonts w:ascii="Bookman Old Style" w:hAnsi="Bookman Old Style"/>
          <w:lang w:val="id-ID"/>
        </w:rPr>
        <w:t>Meningkatkan kapasitas pemanfaatan peluang usaha dan pengelolaan UMKM.</w:t>
      </w:r>
    </w:p>
    <w:p w:rsidR="00885D13" w:rsidRPr="003A2BA8" w:rsidRDefault="00885D13" w:rsidP="00E97F0A">
      <w:pPr>
        <w:pStyle w:val="ListParagraph"/>
        <w:numPr>
          <w:ilvl w:val="0"/>
          <w:numId w:val="52"/>
        </w:numPr>
        <w:spacing w:line="360" w:lineRule="auto"/>
        <w:ind w:left="851" w:hanging="425"/>
        <w:jc w:val="both"/>
        <w:rPr>
          <w:rFonts w:ascii="Bookman Old Style" w:hAnsi="Bookman Old Style"/>
        </w:rPr>
      </w:pPr>
      <w:r w:rsidRPr="003A2BA8">
        <w:rPr>
          <w:rFonts w:ascii="Bookman Old Style" w:hAnsi="Bookman Old Style"/>
        </w:rPr>
        <w:t>Mempercepat transformasi</w:t>
      </w:r>
      <w:r w:rsidRPr="003A2BA8">
        <w:rPr>
          <w:rFonts w:ascii="Bookman Old Style" w:hAnsi="Bookman Old Style"/>
          <w:lang w:val="id-ID"/>
        </w:rPr>
        <w:t xml:space="preserve"> </w:t>
      </w:r>
      <w:r w:rsidRPr="003A2BA8">
        <w:rPr>
          <w:rFonts w:ascii="Bookman Old Style" w:hAnsi="Bookman Old Style"/>
        </w:rPr>
        <w:t>struktural.</w:t>
      </w:r>
    </w:p>
    <w:p w:rsidR="00885D13" w:rsidRPr="003A2BA8" w:rsidRDefault="00885D13" w:rsidP="00E97F0A">
      <w:pPr>
        <w:pStyle w:val="ListParagraph"/>
        <w:numPr>
          <w:ilvl w:val="0"/>
          <w:numId w:val="52"/>
        </w:numPr>
        <w:spacing w:line="360" w:lineRule="auto"/>
        <w:ind w:left="851" w:hanging="425"/>
        <w:jc w:val="both"/>
        <w:rPr>
          <w:rFonts w:ascii="Bookman Old Style" w:hAnsi="Bookman Old Style"/>
        </w:rPr>
      </w:pPr>
      <w:r w:rsidRPr="003A2BA8">
        <w:rPr>
          <w:rFonts w:ascii="Bookman Old Style" w:hAnsi="Bookman Old Style"/>
        </w:rPr>
        <w:t>Meningkatkan kualitas tenaga</w:t>
      </w:r>
      <w:r w:rsidRPr="003A2BA8">
        <w:rPr>
          <w:rFonts w:ascii="Bookman Old Style" w:hAnsi="Bookman Old Style"/>
          <w:lang w:val="id-ID"/>
        </w:rPr>
        <w:t xml:space="preserve"> </w:t>
      </w:r>
      <w:r w:rsidRPr="003A2BA8">
        <w:rPr>
          <w:rFonts w:ascii="Bookman Old Style" w:hAnsi="Bookman Old Style"/>
        </w:rPr>
        <w:t>kerja yang berdaya saing.</w:t>
      </w:r>
    </w:p>
    <w:p w:rsidR="00885D13" w:rsidRPr="003A2BA8" w:rsidRDefault="00885D13" w:rsidP="00E97F0A">
      <w:pPr>
        <w:pStyle w:val="ListParagraph"/>
        <w:numPr>
          <w:ilvl w:val="0"/>
          <w:numId w:val="52"/>
        </w:numPr>
        <w:spacing w:line="360" w:lineRule="auto"/>
        <w:ind w:left="851" w:hanging="425"/>
        <w:jc w:val="both"/>
        <w:rPr>
          <w:rFonts w:ascii="Bookman Old Style" w:hAnsi="Bookman Old Style"/>
        </w:rPr>
      </w:pPr>
      <w:r w:rsidRPr="003A2BA8">
        <w:rPr>
          <w:rFonts w:ascii="Bookman Old Style" w:hAnsi="Bookman Old Style"/>
        </w:rPr>
        <w:t>Menurunkan defisit neraca</w:t>
      </w:r>
      <w:r w:rsidRPr="003A2BA8">
        <w:rPr>
          <w:rFonts w:ascii="Bookman Old Style" w:hAnsi="Bookman Old Style"/>
          <w:lang w:val="id-ID"/>
        </w:rPr>
        <w:t xml:space="preserve"> </w:t>
      </w:r>
      <w:r w:rsidRPr="003A2BA8">
        <w:rPr>
          <w:rFonts w:ascii="Bookman Old Style" w:hAnsi="Bookman Old Style"/>
        </w:rPr>
        <w:t>transaksi berjalan untuk menjaga</w:t>
      </w:r>
      <w:r w:rsidRPr="003A2BA8">
        <w:rPr>
          <w:rFonts w:ascii="Bookman Old Style" w:hAnsi="Bookman Old Style"/>
          <w:lang w:val="id-ID"/>
        </w:rPr>
        <w:t xml:space="preserve"> </w:t>
      </w:r>
      <w:r w:rsidRPr="003A2BA8">
        <w:rPr>
          <w:rFonts w:ascii="Bookman Old Style" w:hAnsi="Bookman Old Style"/>
        </w:rPr>
        <w:t>stabilitas ekonomi.</w:t>
      </w:r>
    </w:p>
    <w:p w:rsidR="00885D13" w:rsidRPr="003A2BA8" w:rsidRDefault="00885D13" w:rsidP="00E97F0A">
      <w:pPr>
        <w:pStyle w:val="ListParagraph"/>
        <w:numPr>
          <w:ilvl w:val="0"/>
          <w:numId w:val="52"/>
        </w:numPr>
        <w:spacing w:line="360" w:lineRule="auto"/>
        <w:ind w:left="851" w:hanging="425"/>
        <w:jc w:val="both"/>
        <w:rPr>
          <w:rFonts w:ascii="Bookman Old Style" w:hAnsi="Bookman Old Style"/>
        </w:rPr>
      </w:pPr>
      <w:r w:rsidRPr="003A2BA8">
        <w:rPr>
          <w:rFonts w:ascii="Bookman Old Style" w:hAnsi="Bookman Old Style"/>
        </w:rPr>
        <w:t>Membangun ekosistem yang</w:t>
      </w:r>
      <w:r w:rsidRPr="003A2BA8">
        <w:rPr>
          <w:rFonts w:ascii="Bookman Old Style" w:hAnsi="Bookman Old Style"/>
          <w:lang w:val="id-ID"/>
        </w:rPr>
        <w:t xml:space="preserve"> </w:t>
      </w:r>
      <w:r w:rsidRPr="003A2BA8">
        <w:rPr>
          <w:rFonts w:ascii="Bookman Old Style" w:hAnsi="Bookman Old Style"/>
        </w:rPr>
        <w:t>kondusif untuk mendukung</w:t>
      </w:r>
      <w:r w:rsidRPr="003A2BA8">
        <w:rPr>
          <w:rFonts w:ascii="Bookman Old Style" w:hAnsi="Bookman Old Style"/>
          <w:lang w:val="id-ID"/>
        </w:rPr>
        <w:t xml:space="preserve"> </w:t>
      </w:r>
      <w:r w:rsidRPr="003A2BA8">
        <w:rPr>
          <w:rFonts w:ascii="Bookman Old Style" w:hAnsi="Bookman Old Style"/>
        </w:rPr>
        <w:t>pertumbuhan ekonomi yang</w:t>
      </w:r>
      <w:r w:rsidRPr="003A2BA8">
        <w:rPr>
          <w:rFonts w:ascii="Bookman Old Style" w:hAnsi="Bookman Old Style"/>
          <w:lang w:val="id-ID"/>
        </w:rPr>
        <w:t xml:space="preserve"> </w:t>
      </w:r>
      <w:r w:rsidRPr="003A2BA8">
        <w:rPr>
          <w:rFonts w:ascii="Bookman Old Style" w:hAnsi="Bookman Old Style"/>
        </w:rPr>
        <w:t>berkelanjutan.</w:t>
      </w:r>
    </w:p>
    <w:p w:rsidR="00885D13" w:rsidRPr="003A2BA8" w:rsidRDefault="00885D13" w:rsidP="00E97F0A">
      <w:pPr>
        <w:spacing w:after="0" w:line="360" w:lineRule="auto"/>
        <w:ind w:left="426" w:firstLine="1"/>
        <w:jc w:val="both"/>
        <w:rPr>
          <w:rFonts w:ascii="Bookman Old Style" w:hAnsi="Bookman Old Style"/>
          <w:sz w:val="24"/>
          <w:szCs w:val="24"/>
        </w:rPr>
      </w:pPr>
      <w:r w:rsidRPr="003A2BA8">
        <w:rPr>
          <w:rFonts w:ascii="Bookman Old Style" w:hAnsi="Bookman Old Style"/>
          <w:sz w:val="24"/>
          <w:szCs w:val="24"/>
        </w:rPr>
        <w:t xml:space="preserve">Untuk mendukung prioritas nasional tersebut maka </w:t>
      </w:r>
      <w:r w:rsidRPr="003A2BA8">
        <w:rPr>
          <w:rFonts w:ascii="Bookman Old Style" w:hAnsi="Bookman Old Style"/>
          <w:bCs/>
          <w:sz w:val="24"/>
          <w:szCs w:val="24"/>
        </w:rPr>
        <w:t>Program</w:t>
      </w:r>
      <w:r w:rsidRPr="003A2BA8">
        <w:rPr>
          <w:rFonts w:ascii="Bookman Old Style" w:hAnsi="Bookman Old Style"/>
          <w:sz w:val="24"/>
          <w:szCs w:val="24"/>
        </w:rPr>
        <w:t xml:space="preserve"> Prioritas yang perlu dilakukan adalah sebagai berikut:</w:t>
      </w:r>
    </w:p>
    <w:p w:rsidR="00885D13" w:rsidRPr="003A2BA8" w:rsidRDefault="00885D13" w:rsidP="00E97F0A">
      <w:pPr>
        <w:pStyle w:val="ListParagraph"/>
        <w:widowControl w:val="0"/>
        <w:numPr>
          <w:ilvl w:val="0"/>
          <w:numId w:val="55"/>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Penguatan kewirausahaan dan UMKM.</w:t>
      </w:r>
    </w:p>
    <w:p w:rsidR="00885D13" w:rsidRPr="003A2BA8" w:rsidRDefault="00885D13" w:rsidP="00E97F0A">
      <w:pPr>
        <w:pStyle w:val="ListParagraph"/>
        <w:widowControl w:val="0"/>
        <w:numPr>
          <w:ilvl w:val="0"/>
          <w:numId w:val="55"/>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Peningkatan nilah ta</w:t>
      </w:r>
      <w:r>
        <w:rPr>
          <w:rFonts w:ascii="Bookman Old Style" w:hAnsi="Bookman Old Style"/>
          <w:bCs/>
          <w:lang w:val="id-ID"/>
        </w:rPr>
        <w:t>mbah dan investasi di sektor ri</w:t>
      </w:r>
      <w:r>
        <w:rPr>
          <w:rFonts w:ascii="Bookman Old Style" w:hAnsi="Bookman Old Style"/>
          <w:bCs/>
        </w:rPr>
        <w:t>i</w:t>
      </w:r>
      <w:r w:rsidRPr="003A2BA8">
        <w:rPr>
          <w:rFonts w:ascii="Bookman Old Style" w:hAnsi="Bookman Old Style"/>
          <w:bCs/>
          <w:lang w:val="id-ID"/>
        </w:rPr>
        <w:t>l.</w:t>
      </w:r>
    </w:p>
    <w:p w:rsidR="00885D13" w:rsidRPr="003A2BA8" w:rsidRDefault="00885D13" w:rsidP="00E97F0A">
      <w:pPr>
        <w:pStyle w:val="ListParagraph"/>
        <w:widowControl w:val="0"/>
        <w:numPr>
          <w:ilvl w:val="0"/>
          <w:numId w:val="55"/>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Pr>
          <w:rFonts w:ascii="Bookman Old Style" w:hAnsi="Bookman Old Style"/>
          <w:bCs/>
          <w:lang w:val="id-ID"/>
        </w:rPr>
        <w:t>P</w:t>
      </w:r>
      <w:r>
        <w:rPr>
          <w:rFonts w:ascii="Bookman Old Style" w:hAnsi="Bookman Old Style"/>
          <w:bCs/>
        </w:rPr>
        <w:t>e</w:t>
      </w:r>
      <w:r w:rsidRPr="003A2BA8">
        <w:rPr>
          <w:rFonts w:ascii="Bookman Old Style" w:hAnsi="Bookman Old Style"/>
          <w:bCs/>
          <w:lang w:val="id-ID"/>
        </w:rPr>
        <w:t>ningkatan produktivitas tenaga kerja dan penciptaan lapangan kerja.</w:t>
      </w:r>
    </w:p>
    <w:p w:rsidR="00885D13" w:rsidRPr="003A2BA8" w:rsidRDefault="00885D13" w:rsidP="00E97F0A">
      <w:pPr>
        <w:pStyle w:val="ListParagraph"/>
        <w:widowControl w:val="0"/>
        <w:numPr>
          <w:ilvl w:val="0"/>
          <w:numId w:val="55"/>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Peningkatan ekspor bernilai tambah tinggi dan penguatan Tingkat Komponen Dalam Negeri (TKDN).</w:t>
      </w:r>
    </w:p>
    <w:p w:rsidR="00885D13" w:rsidRDefault="00885D13" w:rsidP="00E97F0A">
      <w:pPr>
        <w:pStyle w:val="ListParagraph"/>
        <w:widowControl w:val="0"/>
        <w:numPr>
          <w:ilvl w:val="0"/>
          <w:numId w:val="55"/>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Penguatan pilar pertumbuhan dan daya saing ekonomi.</w:t>
      </w:r>
    </w:p>
    <w:p w:rsidR="00E84F13" w:rsidRPr="00EA79D9" w:rsidRDefault="00E84F13" w:rsidP="00E84F13">
      <w:pPr>
        <w:pStyle w:val="ListParagraph"/>
        <w:widowControl w:val="0"/>
        <w:tabs>
          <w:tab w:val="left" w:pos="1800"/>
          <w:tab w:val="left" w:pos="9270"/>
        </w:tabs>
        <w:autoSpaceDE w:val="0"/>
        <w:autoSpaceDN w:val="0"/>
        <w:spacing w:line="360" w:lineRule="auto"/>
        <w:ind w:left="853" w:right="90"/>
        <w:contextualSpacing w:val="0"/>
        <w:jc w:val="both"/>
        <w:rPr>
          <w:rFonts w:ascii="Bookman Old Style" w:hAnsi="Bookman Old Style"/>
          <w:bCs/>
          <w:lang w:val="id-ID"/>
        </w:rPr>
      </w:pPr>
    </w:p>
    <w:p w:rsidR="00885D13" w:rsidRPr="003A2BA8" w:rsidRDefault="00885D13" w:rsidP="00E97F0A">
      <w:pPr>
        <w:pStyle w:val="Heading2"/>
        <w:numPr>
          <w:ilvl w:val="0"/>
          <w:numId w:val="49"/>
        </w:numPr>
        <w:spacing w:before="0" w:line="360" w:lineRule="auto"/>
        <w:ind w:left="426" w:hanging="426"/>
        <w:jc w:val="both"/>
        <w:rPr>
          <w:rFonts w:ascii="Bookman Old Style" w:hAnsi="Bookman Old Style"/>
          <w:color w:val="auto"/>
          <w:sz w:val="24"/>
          <w:szCs w:val="24"/>
        </w:rPr>
      </w:pPr>
      <w:r w:rsidRPr="003A2BA8">
        <w:rPr>
          <w:rFonts w:ascii="Bookman Old Style" w:hAnsi="Bookman Old Style"/>
          <w:color w:val="auto"/>
          <w:sz w:val="24"/>
          <w:szCs w:val="24"/>
        </w:rPr>
        <w:t xml:space="preserve">Prioritas Nasional 4: Ketahanan pangan, air, energi dan lingkungan hidup, </w:t>
      </w:r>
      <w:r w:rsidRPr="003A2BA8">
        <w:rPr>
          <w:rFonts w:ascii="Bookman Old Style" w:hAnsi="Bookman Old Style"/>
          <w:bCs/>
          <w:color w:val="auto"/>
          <w:sz w:val="24"/>
          <w:szCs w:val="24"/>
        </w:rPr>
        <w:t>dengan arah kebijakan yaitu:</w:t>
      </w:r>
    </w:p>
    <w:p w:rsidR="00885D13" w:rsidRDefault="00885D13" w:rsidP="00E97F0A">
      <w:pPr>
        <w:pStyle w:val="ListParagraph"/>
        <w:numPr>
          <w:ilvl w:val="0"/>
          <w:numId w:val="53"/>
        </w:numPr>
        <w:spacing w:line="360" w:lineRule="auto"/>
        <w:ind w:left="851" w:hanging="425"/>
        <w:jc w:val="both"/>
        <w:rPr>
          <w:rFonts w:ascii="Bookman Old Style" w:hAnsi="Bookman Old Style"/>
        </w:rPr>
      </w:pPr>
      <w:r w:rsidRPr="00885D13">
        <w:rPr>
          <w:rFonts w:ascii="Bookman Old Style" w:hAnsi="Bookman Old Style"/>
        </w:rPr>
        <w:t>Meningkatkan EBT untuk</w:t>
      </w:r>
      <w:r w:rsidRPr="00885D13">
        <w:rPr>
          <w:rFonts w:ascii="Bookman Old Style" w:hAnsi="Bookman Old Style"/>
          <w:lang w:val="id-ID"/>
        </w:rPr>
        <w:t xml:space="preserve"> </w:t>
      </w:r>
      <w:r w:rsidRPr="00885D13">
        <w:rPr>
          <w:rFonts w:ascii="Bookman Old Style" w:hAnsi="Bookman Old Style"/>
        </w:rPr>
        <w:t>memenuhi kebutuhan</w:t>
      </w:r>
      <w:r w:rsidRPr="00885D13">
        <w:rPr>
          <w:rFonts w:ascii="Bookman Old Style" w:hAnsi="Bookman Old Style"/>
          <w:lang w:val="id-ID"/>
        </w:rPr>
        <w:t xml:space="preserve"> </w:t>
      </w:r>
      <w:r w:rsidRPr="00885D13">
        <w:rPr>
          <w:rFonts w:ascii="Bookman Old Style" w:hAnsi="Bookman Old Style"/>
        </w:rPr>
        <w:t>energi.</w:t>
      </w:r>
    </w:p>
    <w:p w:rsidR="00885D13" w:rsidRPr="00885D13" w:rsidRDefault="00885D13" w:rsidP="00E97F0A">
      <w:pPr>
        <w:pStyle w:val="ListParagraph"/>
        <w:numPr>
          <w:ilvl w:val="0"/>
          <w:numId w:val="53"/>
        </w:numPr>
        <w:spacing w:line="360" w:lineRule="auto"/>
        <w:ind w:left="851" w:hanging="425"/>
        <w:jc w:val="both"/>
        <w:rPr>
          <w:rFonts w:ascii="Bookman Old Style" w:hAnsi="Bookman Old Style"/>
        </w:rPr>
      </w:pPr>
      <w:r w:rsidRPr="00885D13">
        <w:rPr>
          <w:rFonts w:ascii="Bookman Old Style" w:hAnsi="Bookman Old Style"/>
        </w:rPr>
        <w:lastRenderedPageBreak/>
        <w:t>Meningkatkan</w:t>
      </w:r>
      <w:r w:rsidRPr="00885D13">
        <w:rPr>
          <w:rFonts w:ascii="Bookman Old Style" w:hAnsi="Bookman Old Style"/>
          <w:lang w:val="id-ID"/>
        </w:rPr>
        <w:t xml:space="preserve"> </w:t>
      </w:r>
      <w:r w:rsidRPr="00885D13">
        <w:rPr>
          <w:rFonts w:ascii="Bookman Old Style" w:hAnsi="Bookman Old Style"/>
        </w:rPr>
        <w:t>produktivitas pangan dalam</w:t>
      </w:r>
      <w:r w:rsidRPr="00885D13">
        <w:rPr>
          <w:rFonts w:ascii="Bookman Old Style" w:hAnsi="Bookman Old Style"/>
          <w:lang w:val="id-ID"/>
        </w:rPr>
        <w:t xml:space="preserve"> </w:t>
      </w:r>
      <w:r w:rsidRPr="00885D13">
        <w:rPr>
          <w:rFonts w:ascii="Bookman Old Style" w:hAnsi="Bookman Old Style"/>
        </w:rPr>
        <w:t>menjamin stabilitas</w:t>
      </w:r>
      <w:r w:rsidRPr="00885D13">
        <w:rPr>
          <w:rFonts w:ascii="Bookman Old Style" w:hAnsi="Bookman Old Style"/>
          <w:lang w:val="id-ID"/>
        </w:rPr>
        <w:t xml:space="preserve"> </w:t>
      </w:r>
      <w:r w:rsidRPr="00885D13">
        <w:rPr>
          <w:rFonts w:ascii="Bookman Old Style" w:hAnsi="Bookman Old Style"/>
        </w:rPr>
        <w:t>ketersediaan pangan</w:t>
      </w:r>
      <w:r w:rsidRPr="00885D13">
        <w:rPr>
          <w:rFonts w:ascii="Bookman Old Style" w:hAnsi="Bookman Old Style"/>
          <w:lang w:val="id-ID"/>
        </w:rPr>
        <w:t xml:space="preserve"> </w:t>
      </w:r>
      <w:r w:rsidRPr="00885D13">
        <w:rPr>
          <w:rFonts w:ascii="Bookman Old Style" w:hAnsi="Bookman Old Style"/>
        </w:rPr>
        <w:t>berkualitas.</w:t>
      </w:r>
    </w:p>
    <w:p w:rsidR="00885D13" w:rsidRPr="003A2BA8" w:rsidRDefault="00885D13" w:rsidP="00E97F0A">
      <w:pPr>
        <w:pStyle w:val="ListParagraph"/>
        <w:numPr>
          <w:ilvl w:val="0"/>
          <w:numId w:val="53"/>
        </w:numPr>
        <w:spacing w:line="360" w:lineRule="auto"/>
        <w:ind w:left="851" w:hanging="425"/>
        <w:jc w:val="both"/>
        <w:rPr>
          <w:rFonts w:ascii="Bookman Old Style" w:hAnsi="Bookman Old Style"/>
        </w:rPr>
      </w:pPr>
      <w:r w:rsidRPr="003A2BA8">
        <w:rPr>
          <w:rFonts w:ascii="Bookman Old Style" w:hAnsi="Bookman Old Style"/>
        </w:rPr>
        <w:t>Meningkatkan kuantitas,</w:t>
      </w:r>
      <w:r w:rsidRPr="003A2BA8">
        <w:rPr>
          <w:rFonts w:ascii="Bookman Old Style" w:hAnsi="Bookman Old Style"/>
          <w:lang w:val="id-ID"/>
        </w:rPr>
        <w:t xml:space="preserve"> </w:t>
      </w:r>
      <w:r w:rsidRPr="003A2BA8">
        <w:rPr>
          <w:rFonts w:ascii="Bookman Old Style" w:hAnsi="Bookman Old Style"/>
        </w:rPr>
        <w:t>kualitas dan akse</w:t>
      </w:r>
      <w:r>
        <w:rPr>
          <w:rFonts w:ascii="Bookman Old Style" w:hAnsi="Bookman Old Style"/>
        </w:rPr>
        <w:t>si</w:t>
      </w:r>
      <w:r w:rsidRPr="003A2BA8">
        <w:rPr>
          <w:rFonts w:ascii="Bookman Old Style" w:hAnsi="Bookman Old Style"/>
        </w:rPr>
        <w:t>bilitas air.</w:t>
      </w:r>
    </w:p>
    <w:p w:rsidR="00885D13" w:rsidRPr="003A2BA8" w:rsidRDefault="00885D13" w:rsidP="00E97F0A">
      <w:pPr>
        <w:pStyle w:val="ListParagraph"/>
        <w:numPr>
          <w:ilvl w:val="0"/>
          <w:numId w:val="53"/>
        </w:numPr>
        <w:spacing w:line="360" w:lineRule="auto"/>
        <w:ind w:left="851" w:hanging="425"/>
        <w:jc w:val="both"/>
        <w:rPr>
          <w:rFonts w:ascii="Bookman Old Style" w:hAnsi="Bookman Old Style"/>
        </w:rPr>
      </w:pPr>
      <w:r w:rsidRPr="003A2BA8">
        <w:rPr>
          <w:rFonts w:ascii="Bookman Old Style" w:hAnsi="Bookman Old Style"/>
        </w:rPr>
        <w:t>Meningkatkan daya</w:t>
      </w:r>
      <w:r w:rsidRPr="003A2BA8">
        <w:rPr>
          <w:rFonts w:ascii="Bookman Old Style" w:hAnsi="Bookman Old Style"/>
          <w:lang w:val="id-ID"/>
        </w:rPr>
        <w:t xml:space="preserve"> </w:t>
      </w:r>
      <w:r>
        <w:rPr>
          <w:rFonts w:ascii="Bookman Old Style" w:hAnsi="Bookman Old Style"/>
        </w:rPr>
        <w:t>dukung, daya tampu</w:t>
      </w:r>
      <w:r w:rsidRPr="003A2BA8">
        <w:rPr>
          <w:rFonts w:ascii="Bookman Old Style" w:hAnsi="Bookman Old Style"/>
        </w:rPr>
        <w:t>ng</w:t>
      </w:r>
      <w:r w:rsidRPr="003A2BA8">
        <w:rPr>
          <w:rFonts w:ascii="Bookman Old Style" w:hAnsi="Bookman Old Style"/>
          <w:lang w:val="id-ID"/>
        </w:rPr>
        <w:t xml:space="preserve"> </w:t>
      </w:r>
      <w:r w:rsidRPr="003A2BA8">
        <w:rPr>
          <w:rFonts w:ascii="Bookman Old Style" w:hAnsi="Bookman Old Style"/>
        </w:rPr>
        <w:t>serta mitigasi dampak dan</w:t>
      </w:r>
      <w:r w:rsidRPr="003A2BA8">
        <w:rPr>
          <w:rFonts w:ascii="Bookman Old Style" w:hAnsi="Bookman Old Style"/>
          <w:lang w:val="id-ID"/>
        </w:rPr>
        <w:t xml:space="preserve"> </w:t>
      </w:r>
      <w:r w:rsidRPr="003A2BA8">
        <w:rPr>
          <w:rFonts w:ascii="Bookman Old Style" w:hAnsi="Bookman Old Style"/>
        </w:rPr>
        <w:t>bahaya perubahan iklim.</w:t>
      </w:r>
    </w:p>
    <w:p w:rsidR="00885D13" w:rsidRPr="003A2BA8" w:rsidRDefault="00885D13" w:rsidP="00E97F0A">
      <w:pPr>
        <w:pStyle w:val="ListParagraph"/>
        <w:numPr>
          <w:ilvl w:val="0"/>
          <w:numId w:val="53"/>
        </w:numPr>
        <w:spacing w:line="360" w:lineRule="auto"/>
        <w:ind w:left="851" w:hanging="425"/>
        <w:jc w:val="both"/>
        <w:rPr>
          <w:rFonts w:ascii="Bookman Old Style" w:hAnsi="Bookman Old Style"/>
        </w:rPr>
      </w:pPr>
      <w:r w:rsidRPr="003A2BA8">
        <w:rPr>
          <w:rFonts w:ascii="Bookman Old Style" w:hAnsi="Bookman Old Style"/>
        </w:rPr>
        <w:t>Mengoptimalkan</w:t>
      </w:r>
      <w:r w:rsidRPr="003A2BA8">
        <w:rPr>
          <w:rFonts w:ascii="Bookman Old Style" w:hAnsi="Bookman Old Style"/>
          <w:lang w:val="id-ID"/>
        </w:rPr>
        <w:t xml:space="preserve"> </w:t>
      </w:r>
      <w:r w:rsidRPr="003A2BA8">
        <w:rPr>
          <w:rFonts w:ascii="Bookman Old Style" w:hAnsi="Bookman Old Style"/>
        </w:rPr>
        <w:t>pembangunan</w:t>
      </w:r>
      <w:r w:rsidRPr="003A2BA8">
        <w:rPr>
          <w:rFonts w:ascii="Bookman Old Style" w:hAnsi="Bookman Old Style"/>
          <w:lang w:val="id-ID"/>
        </w:rPr>
        <w:t xml:space="preserve"> </w:t>
      </w:r>
      <w:r w:rsidRPr="003A2BA8">
        <w:rPr>
          <w:rFonts w:ascii="Bookman Old Style" w:hAnsi="Bookman Old Style"/>
        </w:rPr>
        <w:t>berketahanan bencana.</w:t>
      </w:r>
    </w:p>
    <w:p w:rsidR="00885D13" w:rsidRPr="003A2BA8" w:rsidRDefault="00885D13" w:rsidP="00E97F0A">
      <w:pPr>
        <w:spacing w:after="0" w:line="360" w:lineRule="auto"/>
        <w:ind w:left="426" w:firstLine="1"/>
        <w:jc w:val="both"/>
        <w:rPr>
          <w:rFonts w:ascii="Bookman Old Style" w:hAnsi="Bookman Old Style"/>
          <w:sz w:val="24"/>
          <w:szCs w:val="24"/>
        </w:rPr>
      </w:pPr>
      <w:r w:rsidRPr="003A2BA8">
        <w:rPr>
          <w:rFonts w:ascii="Bookman Old Style" w:hAnsi="Bookman Old Style"/>
          <w:sz w:val="24"/>
          <w:szCs w:val="24"/>
        </w:rPr>
        <w:t xml:space="preserve">Untuk mendukung prioritas nasional tersebut maka </w:t>
      </w:r>
      <w:r w:rsidRPr="003A2BA8">
        <w:rPr>
          <w:rFonts w:ascii="Bookman Old Style" w:hAnsi="Bookman Old Style"/>
          <w:bCs/>
          <w:sz w:val="24"/>
          <w:szCs w:val="24"/>
        </w:rPr>
        <w:t>Program</w:t>
      </w:r>
      <w:r w:rsidRPr="003A2BA8">
        <w:rPr>
          <w:rFonts w:ascii="Bookman Old Style" w:hAnsi="Bookman Old Style"/>
          <w:sz w:val="24"/>
          <w:szCs w:val="24"/>
        </w:rPr>
        <w:t xml:space="preserve"> Prioritas yang perlu dilakukan adalah sebagai berikut:</w:t>
      </w:r>
    </w:p>
    <w:p w:rsidR="00885D13" w:rsidRPr="003A2BA8" w:rsidRDefault="00885D13" w:rsidP="00E97F0A">
      <w:pPr>
        <w:pStyle w:val="ListParagraph"/>
        <w:widowControl w:val="0"/>
        <w:numPr>
          <w:ilvl w:val="0"/>
          <w:numId w:val="57"/>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Peningkatan ketersediaan, akses dan kualitas konsumsi pangan.</w:t>
      </w:r>
    </w:p>
    <w:p w:rsidR="00885D13" w:rsidRPr="003A2BA8" w:rsidRDefault="00885D13" w:rsidP="00E97F0A">
      <w:pPr>
        <w:pStyle w:val="ListParagraph"/>
        <w:widowControl w:val="0"/>
        <w:numPr>
          <w:ilvl w:val="0"/>
          <w:numId w:val="57"/>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Peningkatan kuantitas, kualitas dan aksesibilitas air.</w:t>
      </w:r>
    </w:p>
    <w:p w:rsidR="00885D13" w:rsidRPr="003A2BA8" w:rsidRDefault="00885D13" w:rsidP="00E97F0A">
      <w:pPr>
        <w:pStyle w:val="ListParagraph"/>
        <w:widowControl w:val="0"/>
        <w:numPr>
          <w:ilvl w:val="0"/>
          <w:numId w:val="57"/>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Pemenuhan kebutuhan energi baru dan terbaharukan (EBT).</w:t>
      </w:r>
    </w:p>
    <w:p w:rsidR="00885D13" w:rsidRPr="003A2BA8" w:rsidRDefault="00885D13" w:rsidP="00E97F0A">
      <w:pPr>
        <w:pStyle w:val="ListParagraph"/>
        <w:widowControl w:val="0"/>
        <w:numPr>
          <w:ilvl w:val="0"/>
          <w:numId w:val="57"/>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 xml:space="preserve">Peningkatan daya dukungn </w:t>
      </w:r>
      <w:r>
        <w:rPr>
          <w:rFonts w:ascii="Bookman Old Style" w:hAnsi="Bookman Old Style"/>
          <w:bCs/>
          <w:lang w:val="id-ID"/>
        </w:rPr>
        <w:t>SDA dan daya tampung lingkungan</w:t>
      </w:r>
      <w:r w:rsidRPr="003A2BA8">
        <w:rPr>
          <w:rFonts w:ascii="Bookman Old Style" w:hAnsi="Bookman Old Style"/>
          <w:bCs/>
          <w:lang w:val="id-ID"/>
        </w:rPr>
        <w:t>.</w:t>
      </w:r>
    </w:p>
    <w:p w:rsidR="00885D13" w:rsidRPr="00E97F0A" w:rsidRDefault="00885D13" w:rsidP="00E97F0A">
      <w:pPr>
        <w:pStyle w:val="ListParagraph"/>
        <w:widowControl w:val="0"/>
        <w:numPr>
          <w:ilvl w:val="0"/>
          <w:numId w:val="57"/>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Penguatan ketahanan bencana.</w:t>
      </w:r>
    </w:p>
    <w:p w:rsidR="00E97F0A" w:rsidRPr="00EA79D9" w:rsidRDefault="00E97F0A" w:rsidP="00E97F0A">
      <w:pPr>
        <w:pStyle w:val="ListParagraph"/>
        <w:widowControl w:val="0"/>
        <w:tabs>
          <w:tab w:val="left" w:pos="1800"/>
          <w:tab w:val="left" w:pos="9270"/>
        </w:tabs>
        <w:autoSpaceDE w:val="0"/>
        <w:autoSpaceDN w:val="0"/>
        <w:spacing w:line="360" w:lineRule="auto"/>
        <w:ind w:left="853" w:right="90"/>
        <w:contextualSpacing w:val="0"/>
        <w:jc w:val="both"/>
        <w:rPr>
          <w:rFonts w:ascii="Bookman Old Style" w:hAnsi="Bookman Old Style"/>
          <w:bCs/>
          <w:lang w:val="id-ID"/>
        </w:rPr>
      </w:pPr>
    </w:p>
    <w:p w:rsidR="00885D13" w:rsidRPr="003A2BA8" w:rsidRDefault="00885D13" w:rsidP="00E97F0A">
      <w:pPr>
        <w:pStyle w:val="Heading2"/>
        <w:numPr>
          <w:ilvl w:val="0"/>
          <w:numId w:val="49"/>
        </w:numPr>
        <w:spacing w:before="0" w:line="360" w:lineRule="auto"/>
        <w:ind w:left="426" w:hanging="426"/>
        <w:jc w:val="both"/>
        <w:rPr>
          <w:rFonts w:ascii="Bookman Old Style" w:hAnsi="Bookman Old Style"/>
          <w:color w:val="auto"/>
          <w:sz w:val="24"/>
          <w:szCs w:val="24"/>
        </w:rPr>
      </w:pPr>
      <w:r w:rsidRPr="003A2BA8">
        <w:rPr>
          <w:rFonts w:ascii="Bookman Old Style" w:hAnsi="Bookman Old Style"/>
          <w:color w:val="auto"/>
          <w:sz w:val="24"/>
          <w:szCs w:val="24"/>
        </w:rPr>
        <w:t>Prioritas Nasional 5: Stab</w:t>
      </w:r>
      <w:r>
        <w:rPr>
          <w:rFonts w:ascii="Bookman Old Style" w:hAnsi="Bookman Old Style"/>
          <w:color w:val="auto"/>
          <w:sz w:val="24"/>
          <w:szCs w:val="24"/>
        </w:rPr>
        <w:t>ili</w:t>
      </w:r>
      <w:r w:rsidRPr="003A2BA8">
        <w:rPr>
          <w:rFonts w:ascii="Bookman Old Style" w:hAnsi="Bookman Old Style"/>
          <w:color w:val="auto"/>
          <w:sz w:val="24"/>
          <w:szCs w:val="24"/>
        </w:rPr>
        <w:t xml:space="preserve">tas pertahanan dan keamanan, </w:t>
      </w:r>
      <w:r w:rsidRPr="003A2BA8">
        <w:rPr>
          <w:rFonts w:ascii="Bookman Old Style" w:hAnsi="Bookman Old Style"/>
          <w:bCs/>
          <w:color w:val="auto"/>
          <w:sz w:val="24"/>
          <w:szCs w:val="24"/>
        </w:rPr>
        <w:t>dengan arah kebijakan yaitu:</w:t>
      </w:r>
    </w:p>
    <w:p w:rsidR="00885D13" w:rsidRPr="003A2BA8" w:rsidRDefault="00885D13" w:rsidP="00E97F0A">
      <w:pPr>
        <w:pStyle w:val="ListParagraph"/>
        <w:widowControl w:val="0"/>
        <w:numPr>
          <w:ilvl w:val="0"/>
          <w:numId w:val="56"/>
        </w:numPr>
        <w:tabs>
          <w:tab w:val="left" w:pos="1800"/>
          <w:tab w:val="left" w:pos="9270"/>
        </w:tabs>
        <w:autoSpaceDE w:val="0"/>
        <w:autoSpaceDN w:val="0"/>
        <w:spacing w:line="360" w:lineRule="auto"/>
        <w:ind w:left="852" w:right="90" w:hanging="426"/>
        <w:contextualSpacing w:val="0"/>
        <w:jc w:val="both"/>
        <w:rPr>
          <w:rFonts w:ascii="Bookman Old Style" w:hAnsi="Bookman Old Style"/>
          <w:bCs/>
          <w:lang w:val="id-ID"/>
        </w:rPr>
      </w:pPr>
      <w:r w:rsidRPr="003A2BA8">
        <w:rPr>
          <w:rFonts w:ascii="Bookman Old Style" w:hAnsi="Bookman Old Style"/>
          <w:bCs/>
          <w:lang w:val="id-ID"/>
        </w:rPr>
        <w:t>Meningkatkan posisi kekuatan pertahanan.</w:t>
      </w:r>
    </w:p>
    <w:p w:rsidR="00885D13" w:rsidRPr="003A2BA8" w:rsidRDefault="00885D13" w:rsidP="00E97F0A">
      <w:pPr>
        <w:pStyle w:val="ListParagraph"/>
        <w:widowControl w:val="0"/>
        <w:numPr>
          <w:ilvl w:val="0"/>
          <w:numId w:val="56"/>
        </w:numPr>
        <w:tabs>
          <w:tab w:val="left" w:pos="1800"/>
          <w:tab w:val="left" w:pos="9270"/>
        </w:tabs>
        <w:autoSpaceDE w:val="0"/>
        <w:autoSpaceDN w:val="0"/>
        <w:spacing w:line="360" w:lineRule="auto"/>
        <w:ind w:left="852" w:right="90" w:hanging="426"/>
        <w:contextualSpacing w:val="0"/>
        <w:jc w:val="both"/>
        <w:rPr>
          <w:rFonts w:ascii="Bookman Old Style" w:hAnsi="Bookman Old Style"/>
          <w:bCs/>
          <w:lang w:val="id-ID"/>
        </w:rPr>
      </w:pPr>
      <w:r w:rsidRPr="003A2BA8">
        <w:rPr>
          <w:rFonts w:ascii="Bookman Old Style" w:hAnsi="Bookman Old Style"/>
          <w:bCs/>
          <w:lang w:val="id-ID"/>
        </w:rPr>
        <w:t>Meningkatkan stabilitas kawasan dan kerja</w:t>
      </w:r>
      <w:r>
        <w:rPr>
          <w:rFonts w:ascii="Bookman Old Style" w:hAnsi="Bookman Old Style"/>
          <w:bCs/>
        </w:rPr>
        <w:t xml:space="preserve"> </w:t>
      </w:r>
      <w:r w:rsidRPr="003A2BA8">
        <w:rPr>
          <w:rFonts w:ascii="Bookman Old Style" w:hAnsi="Bookman Old Style"/>
          <w:bCs/>
          <w:lang w:val="id-ID"/>
        </w:rPr>
        <w:t>sama pembanguna</w:t>
      </w:r>
      <w:r>
        <w:rPr>
          <w:rFonts w:ascii="Bookman Old Style" w:hAnsi="Bookman Old Style"/>
          <w:bCs/>
          <w:lang w:val="id-ID"/>
        </w:rPr>
        <w:t>n inter</w:t>
      </w:r>
      <w:r>
        <w:rPr>
          <w:rFonts w:ascii="Bookman Old Style" w:hAnsi="Bookman Old Style"/>
          <w:bCs/>
        </w:rPr>
        <w:t>n</w:t>
      </w:r>
      <w:r w:rsidRPr="003A2BA8">
        <w:rPr>
          <w:rFonts w:ascii="Bookman Old Style" w:hAnsi="Bookman Old Style"/>
          <w:bCs/>
          <w:lang w:val="id-ID"/>
        </w:rPr>
        <w:t>asional.</w:t>
      </w:r>
    </w:p>
    <w:p w:rsidR="00885D13" w:rsidRPr="003A2BA8" w:rsidRDefault="00885D13" w:rsidP="00E97F0A">
      <w:pPr>
        <w:pStyle w:val="ListParagraph"/>
        <w:widowControl w:val="0"/>
        <w:numPr>
          <w:ilvl w:val="0"/>
          <w:numId w:val="56"/>
        </w:numPr>
        <w:tabs>
          <w:tab w:val="left" w:pos="1800"/>
          <w:tab w:val="left" w:pos="9270"/>
        </w:tabs>
        <w:autoSpaceDE w:val="0"/>
        <w:autoSpaceDN w:val="0"/>
        <w:spacing w:line="360" w:lineRule="auto"/>
        <w:ind w:left="852" w:right="90" w:hanging="426"/>
        <w:contextualSpacing w:val="0"/>
        <w:jc w:val="both"/>
        <w:rPr>
          <w:rFonts w:ascii="Bookman Old Style" w:hAnsi="Bookman Old Style"/>
          <w:bCs/>
          <w:lang w:val="id-ID"/>
        </w:rPr>
      </w:pPr>
      <w:r w:rsidRPr="003A2BA8">
        <w:rPr>
          <w:rFonts w:ascii="Bookman Old Style" w:hAnsi="Bookman Old Style"/>
          <w:bCs/>
          <w:lang w:val="id-ID"/>
        </w:rPr>
        <w:t>Menegakkan hukum dan anti korupsi.</w:t>
      </w:r>
    </w:p>
    <w:p w:rsidR="00885D13" w:rsidRPr="003A2BA8" w:rsidRDefault="00885D13" w:rsidP="00E97F0A">
      <w:pPr>
        <w:pStyle w:val="ListParagraph"/>
        <w:widowControl w:val="0"/>
        <w:numPr>
          <w:ilvl w:val="0"/>
          <w:numId w:val="56"/>
        </w:numPr>
        <w:tabs>
          <w:tab w:val="left" w:pos="1800"/>
          <w:tab w:val="left" w:pos="9270"/>
        </w:tabs>
        <w:autoSpaceDE w:val="0"/>
        <w:autoSpaceDN w:val="0"/>
        <w:spacing w:line="360" w:lineRule="auto"/>
        <w:ind w:left="852" w:right="90" w:hanging="426"/>
        <w:contextualSpacing w:val="0"/>
        <w:jc w:val="both"/>
        <w:rPr>
          <w:rFonts w:ascii="Bookman Old Style" w:hAnsi="Bookman Old Style"/>
          <w:bCs/>
          <w:lang w:val="id-ID"/>
        </w:rPr>
      </w:pPr>
      <w:r w:rsidRPr="003A2BA8">
        <w:rPr>
          <w:rFonts w:ascii="Bookman Old Style" w:hAnsi="Bookman Old Style"/>
          <w:bCs/>
          <w:lang w:val="id-ID"/>
        </w:rPr>
        <w:t>Membasmi peredaran dan penyalahgunaan narkoba, penanggulangan terorisme serta gangguan kamtibmas.</w:t>
      </w:r>
    </w:p>
    <w:p w:rsidR="00885D13" w:rsidRPr="003A2BA8" w:rsidRDefault="00885D13" w:rsidP="00E97F0A">
      <w:pPr>
        <w:pStyle w:val="ListParagraph"/>
        <w:widowControl w:val="0"/>
        <w:numPr>
          <w:ilvl w:val="0"/>
          <w:numId w:val="56"/>
        </w:numPr>
        <w:tabs>
          <w:tab w:val="left" w:pos="1800"/>
          <w:tab w:val="left" w:pos="9270"/>
        </w:tabs>
        <w:autoSpaceDE w:val="0"/>
        <w:autoSpaceDN w:val="0"/>
        <w:spacing w:line="360" w:lineRule="auto"/>
        <w:ind w:left="852" w:right="90" w:hanging="426"/>
        <w:contextualSpacing w:val="0"/>
        <w:jc w:val="both"/>
        <w:rPr>
          <w:rFonts w:ascii="Bookman Old Style" w:hAnsi="Bookman Old Style"/>
          <w:bCs/>
          <w:lang w:val="id-ID"/>
        </w:rPr>
      </w:pPr>
      <w:r w:rsidRPr="003A2BA8">
        <w:rPr>
          <w:rFonts w:ascii="Bookman Old Style" w:hAnsi="Bookman Old Style"/>
          <w:bCs/>
          <w:lang w:val="id-ID"/>
        </w:rPr>
        <w:t>Meningkatkan keamanan siber.</w:t>
      </w:r>
    </w:p>
    <w:p w:rsidR="00885D13" w:rsidRPr="003A2BA8" w:rsidRDefault="00885D13" w:rsidP="00E97F0A">
      <w:pPr>
        <w:spacing w:after="0" w:line="360" w:lineRule="auto"/>
        <w:ind w:left="426" w:firstLine="1"/>
        <w:jc w:val="both"/>
        <w:rPr>
          <w:rFonts w:ascii="Bookman Old Style" w:hAnsi="Bookman Old Style"/>
          <w:sz w:val="24"/>
          <w:szCs w:val="24"/>
        </w:rPr>
      </w:pPr>
      <w:r w:rsidRPr="003A2BA8">
        <w:rPr>
          <w:rFonts w:ascii="Bookman Old Style" w:hAnsi="Bookman Old Style"/>
          <w:sz w:val="24"/>
          <w:szCs w:val="24"/>
        </w:rPr>
        <w:t xml:space="preserve">Untuk mendukung prioritas nasional tersebut maka </w:t>
      </w:r>
      <w:r w:rsidRPr="003A2BA8">
        <w:rPr>
          <w:rFonts w:ascii="Bookman Old Style" w:hAnsi="Bookman Old Style"/>
          <w:bCs/>
          <w:sz w:val="24"/>
          <w:szCs w:val="24"/>
        </w:rPr>
        <w:t>Program</w:t>
      </w:r>
      <w:r w:rsidRPr="003A2BA8">
        <w:rPr>
          <w:rFonts w:ascii="Bookman Old Style" w:hAnsi="Bookman Old Style"/>
          <w:sz w:val="24"/>
          <w:szCs w:val="24"/>
        </w:rPr>
        <w:t xml:space="preserve"> Prioritas yang perlu dilakukan adalah sebagai berikut:</w:t>
      </w:r>
    </w:p>
    <w:p w:rsidR="00885D13" w:rsidRPr="003A2BA8" w:rsidRDefault="00885D13" w:rsidP="00E97F0A">
      <w:pPr>
        <w:pStyle w:val="ListParagraph"/>
        <w:widowControl w:val="0"/>
        <w:numPr>
          <w:ilvl w:val="0"/>
          <w:numId w:val="58"/>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Peningkatan kemampuan pertahanan.</w:t>
      </w:r>
    </w:p>
    <w:p w:rsidR="00885D13" w:rsidRPr="003A2BA8" w:rsidRDefault="00885D13" w:rsidP="00E97F0A">
      <w:pPr>
        <w:pStyle w:val="ListParagraph"/>
        <w:widowControl w:val="0"/>
        <w:numPr>
          <w:ilvl w:val="0"/>
          <w:numId w:val="58"/>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 xml:space="preserve">Peningkatan diplomasi politik </w:t>
      </w:r>
      <w:r>
        <w:rPr>
          <w:rFonts w:ascii="Bookman Old Style" w:hAnsi="Bookman Old Style"/>
          <w:bCs/>
          <w:lang w:val="id-ID"/>
        </w:rPr>
        <w:t>dan kerja</w:t>
      </w:r>
      <w:r>
        <w:rPr>
          <w:rFonts w:ascii="Bookman Old Style" w:hAnsi="Bookman Old Style"/>
          <w:bCs/>
        </w:rPr>
        <w:t xml:space="preserve"> </w:t>
      </w:r>
      <w:r>
        <w:rPr>
          <w:rFonts w:ascii="Bookman Old Style" w:hAnsi="Bookman Old Style"/>
          <w:bCs/>
          <w:lang w:val="id-ID"/>
        </w:rPr>
        <w:t>sama pembangunan inter</w:t>
      </w:r>
      <w:r>
        <w:rPr>
          <w:rFonts w:ascii="Bookman Old Style" w:hAnsi="Bookman Old Style"/>
          <w:bCs/>
        </w:rPr>
        <w:t>n</w:t>
      </w:r>
      <w:r w:rsidRPr="003A2BA8">
        <w:rPr>
          <w:rFonts w:ascii="Bookman Old Style" w:hAnsi="Bookman Old Style"/>
          <w:bCs/>
          <w:lang w:val="id-ID"/>
        </w:rPr>
        <w:t>asional.</w:t>
      </w:r>
    </w:p>
    <w:p w:rsidR="00885D13" w:rsidRPr="003A2BA8" w:rsidRDefault="00885D13" w:rsidP="00E97F0A">
      <w:pPr>
        <w:pStyle w:val="ListParagraph"/>
        <w:widowControl w:val="0"/>
        <w:numPr>
          <w:ilvl w:val="0"/>
          <w:numId w:val="58"/>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Penguatan sistem peradilan dan upaya anti korupsi.</w:t>
      </w:r>
    </w:p>
    <w:p w:rsidR="00885D13" w:rsidRPr="003A2BA8" w:rsidRDefault="00885D13" w:rsidP="00E97F0A">
      <w:pPr>
        <w:pStyle w:val="ListParagraph"/>
        <w:widowControl w:val="0"/>
        <w:numPr>
          <w:ilvl w:val="0"/>
          <w:numId w:val="58"/>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Penanggulangan terorisme, peningkatan keamanan siber, dan penguatan keamanan laut.</w:t>
      </w:r>
    </w:p>
    <w:p w:rsidR="00885D13" w:rsidRPr="00EA79D9" w:rsidRDefault="00885D13" w:rsidP="00E97F0A">
      <w:pPr>
        <w:pStyle w:val="ListParagraph"/>
        <w:widowControl w:val="0"/>
        <w:numPr>
          <w:ilvl w:val="0"/>
          <w:numId w:val="58"/>
        </w:numPr>
        <w:tabs>
          <w:tab w:val="left" w:pos="1800"/>
          <w:tab w:val="left" w:pos="9270"/>
        </w:tabs>
        <w:autoSpaceDE w:val="0"/>
        <w:autoSpaceDN w:val="0"/>
        <w:spacing w:line="360" w:lineRule="auto"/>
        <w:ind w:left="853" w:right="90" w:hanging="426"/>
        <w:contextualSpacing w:val="0"/>
        <w:jc w:val="both"/>
        <w:rPr>
          <w:rFonts w:ascii="Bookman Old Style" w:hAnsi="Bookman Old Style"/>
          <w:bCs/>
          <w:lang w:val="id-ID"/>
        </w:rPr>
      </w:pPr>
      <w:r w:rsidRPr="003A2BA8">
        <w:rPr>
          <w:rFonts w:ascii="Bookman Old Style" w:hAnsi="Bookman Old Style"/>
          <w:bCs/>
          <w:lang w:val="id-ID"/>
        </w:rPr>
        <w:t>Penanggulangan narkotika dan penguatan Kamtibmas.</w:t>
      </w:r>
    </w:p>
    <w:p w:rsidR="00C7154E" w:rsidRPr="00885D13" w:rsidRDefault="00C7154E" w:rsidP="00885D13">
      <w:pPr>
        <w:pStyle w:val="Footer"/>
        <w:tabs>
          <w:tab w:val="left" w:pos="630"/>
        </w:tabs>
        <w:spacing w:line="360" w:lineRule="auto"/>
        <w:jc w:val="both"/>
        <w:rPr>
          <w:rFonts w:ascii="Bookman Old Style" w:hAnsi="Bookman Old Style" w:cs="Arial"/>
          <w:sz w:val="8"/>
          <w:szCs w:val="24"/>
        </w:rPr>
      </w:pPr>
    </w:p>
    <w:p w:rsidR="00717A09" w:rsidRDefault="007C45F5" w:rsidP="001B6369">
      <w:pPr>
        <w:pStyle w:val="Footer"/>
        <w:tabs>
          <w:tab w:val="left" w:pos="630"/>
        </w:tabs>
        <w:spacing w:line="360" w:lineRule="auto"/>
        <w:jc w:val="both"/>
        <w:rPr>
          <w:rFonts w:ascii="Bookman Old Style" w:hAnsi="Bookman Old Style" w:cs="Arial"/>
          <w:sz w:val="24"/>
          <w:szCs w:val="24"/>
          <w:lang w:val="en-US"/>
        </w:rPr>
      </w:pPr>
      <w:r>
        <w:rPr>
          <w:rFonts w:ascii="Bookman Old Style" w:hAnsi="Bookman Old Style" w:cs="Arial"/>
          <w:sz w:val="24"/>
          <w:szCs w:val="24"/>
          <w:lang w:val="en-US"/>
        </w:rPr>
        <w:tab/>
      </w:r>
    </w:p>
    <w:p w:rsidR="00E84F13" w:rsidRDefault="00E84F13" w:rsidP="001B6369">
      <w:pPr>
        <w:pStyle w:val="Footer"/>
        <w:tabs>
          <w:tab w:val="left" w:pos="630"/>
        </w:tabs>
        <w:spacing w:line="360" w:lineRule="auto"/>
        <w:jc w:val="both"/>
        <w:rPr>
          <w:rFonts w:ascii="Bookman Old Style" w:hAnsi="Bookman Old Style" w:cs="Arial"/>
          <w:sz w:val="24"/>
          <w:szCs w:val="24"/>
          <w:lang w:val="en-US"/>
        </w:rPr>
      </w:pPr>
    </w:p>
    <w:p w:rsidR="00E84F13" w:rsidRDefault="00E84F13" w:rsidP="001B6369">
      <w:pPr>
        <w:pStyle w:val="Footer"/>
        <w:tabs>
          <w:tab w:val="left" w:pos="630"/>
        </w:tabs>
        <w:spacing w:line="360" w:lineRule="auto"/>
        <w:jc w:val="both"/>
        <w:rPr>
          <w:rFonts w:ascii="Bookman Old Style" w:hAnsi="Bookman Old Style" w:cs="Arial"/>
          <w:sz w:val="24"/>
          <w:szCs w:val="24"/>
          <w:lang w:val="en-US"/>
        </w:rPr>
      </w:pPr>
    </w:p>
    <w:p w:rsidR="00E84F13" w:rsidRDefault="00E84F13" w:rsidP="001B6369">
      <w:pPr>
        <w:pStyle w:val="Footer"/>
        <w:tabs>
          <w:tab w:val="left" w:pos="630"/>
        </w:tabs>
        <w:spacing w:line="360" w:lineRule="auto"/>
        <w:jc w:val="both"/>
        <w:rPr>
          <w:rFonts w:ascii="Bookman Old Style" w:hAnsi="Bookman Old Style" w:cs="Arial"/>
          <w:b/>
          <w:sz w:val="24"/>
          <w:szCs w:val="24"/>
          <w:lang w:val="en-US"/>
        </w:rPr>
      </w:pPr>
    </w:p>
    <w:p w:rsidR="00717A09" w:rsidRPr="00DD371E" w:rsidRDefault="00717A09" w:rsidP="00F22392">
      <w:pPr>
        <w:pStyle w:val="ListParagraph"/>
        <w:numPr>
          <w:ilvl w:val="0"/>
          <w:numId w:val="66"/>
        </w:numPr>
        <w:tabs>
          <w:tab w:val="left" w:pos="1440"/>
        </w:tabs>
        <w:ind w:hanging="67"/>
        <w:rPr>
          <w:rFonts w:ascii="Bookman Old Style" w:eastAsia="Arial" w:hAnsi="Bookman Old Style" w:cs="Arial"/>
          <w:b/>
        </w:rPr>
      </w:pPr>
    </w:p>
    <w:p w:rsidR="0008589B" w:rsidRDefault="00717A09" w:rsidP="00717A09">
      <w:pPr>
        <w:pStyle w:val="Footer"/>
        <w:jc w:val="center"/>
        <w:rPr>
          <w:rFonts w:ascii="Bookman Old Style" w:hAnsi="Bookman Old Style" w:cs="Arial"/>
          <w:b/>
          <w:sz w:val="24"/>
          <w:szCs w:val="24"/>
          <w:lang w:val="en-US"/>
        </w:rPr>
      </w:pPr>
      <w:r>
        <w:rPr>
          <w:rFonts w:ascii="Bookman Old Style" w:hAnsi="Bookman Old Style" w:cs="Arial"/>
          <w:b/>
          <w:sz w:val="24"/>
          <w:szCs w:val="24"/>
          <w:lang w:val="en-US"/>
        </w:rPr>
        <w:t>Prioritas Pembangunan Nasional Tahun 2020</w:t>
      </w:r>
    </w:p>
    <w:tbl>
      <w:tblPr>
        <w:tblStyle w:val="TableGrid"/>
        <w:tblW w:w="9355" w:type="dxa"/>
        <w:jc w:val="center"/>
        <w:tblLayout w:type="fixed"/>
        <w:tblLook w:val="04A0" w:firstRow="1" w:lastRow="0" w:firstColumn="1" w:lastColumn="0" w:noHBand="0" w:noVBand="1"/>
      </w:tblPr>
      <w:tblGrid>
        <w:gridCol w:w="540"/>
        <w:gridCol w:w="2605"/>
        <w:gridCol w:w="6210"/>
      </w:tblGrid>
      <w:tr w:rsidR="009C1997" w:rsidRPr="00717A09" w:rsidTr="008C1449">
        <w:trPr>
          <w:tblHeader/>
          <w:jc w:val="center"/>
        </w:trPr>
        <w:tc>
          <w:tcPr>
            <w:tcW w:w="540" w:type="dxa"/>
            <w:shd w:val="clear" w:color="auto" w:fill="D9D9D9" w:themeFill="background1" w:themeFillShade="D9"/>
            <w:vAlign w:val="center"/>
          </w:tcPr>
          <w:p w:rsidR="009C1997" w:rsidRPr="00E97F0A" w:rsidRDefault="009C1997" w:rsidP="008C1449">
            <w:pPr>
              <w:spacing w:after="0" w:line="240" w:lineRule="auto"/>
              <w:jc w:val="center"/>
              <w:rPr>
                <w:rFonts w:ascii="Bookman Old Style" w:hAnsi="Bookman Old Style"/>
                <w:b/>
                <w:sz w:val="24"/>
                <w:szCs w:val="24"/>
                <w:lang w:val="en-US"/>
              </w:rPr>
            </w:pPr>
            <w:r w:rsidRPr="00E97F0A">
              <w:rPr>
                <w:rFonts w:ascii="Bookman Old Style" w:hAnsi="Bookman Old Style"/>
                <w:b/>
                <w:sz w:val="24"/>
                <w:szCs w:val="24"/>
                <w:lang w:val="en-US"/>
              </w:rPr>
              <w:t>NO</w:t>
            </w:r>
          </w:p>
        </w:tc>
        <w:tc>
          <w:tcPr>
            <w:tcW w:w="2605" w:type="dxa"/>
            <w:shd w:val="clear" w:color="auto" w:fill="D9D9D9" w:themeFill="background1" w:themeFillShade="D9"/>
            <w:vAlign w:val="center"/>
          </w:tcPr>
          <w:p w:rsidR="009C1997" w:rsidRPr="00E97F0A" w:rsidRDefault="009C1997" w:rsidP="008C1449">
            <w:pPr>
              <w:spacing w:after="0" w:line="240" w:lineRule="auto"/>
              <w:jc w:val="center"/>
              <w:rPr>
                <w:rFonts w:ascii="Bookman Old Style" w:hAnsi="Bookman Old Style"/>
                <w:b/>
                <w:sz w:val="24"/>
                <w:szCs w:val="24"/>
              </w:rPr>
            </w:pPr>
            <w:r w:rsidRPr="00E97F0A">
              <w:rPr>
                <w:rFonts w:ascii="Bookman Old Style" w:hAnsi="Bookman Old Style"/>
                <w:b/>
                <w:sz w:val="24"/>
                <w:szCs w:val="24"/>
              </w:rPr>
              <w:t>PRIORITAS NASIONAL</w:t>
            </w:r>
          </w:p>
        </w:tc>
        <w:tc>
          <w:tcPr>
            <w:tcW w:w="6210" w:type="dxa"/>
            <w:shd w:val="clear" w:color="auto" w:fill="D9D9D9" w:themeFill="background1" w:themeFillShade="D9"/>
            <w:vAlign w:val="center"/>
          </w:tcPr>
          <w:p w:rsidR="009C1997" w:rsidRPr="00E97F0A" w:rsidRDefault="009C1997" w:rsidP="008C1449">
            <w:pPr>
              <w:spacing w:after="0" w:line="240" w:lineRule="auto"/>
              <w:jc w:val="center"/>
              <w:rPr>
                <w:rFonts w:ascii="Bookman Old Style" w:hAnsi="Bookman Old Style"/>
                <w:b/>
                <w:sz w:val="24"/>
                <w:szCs w:val="24"/>
              </w:rPr>
            </w:pPr>
            <w:r w:rsidRPr="00E97F0A">
              <w:rPr>
                <w:rFonts w:ascii="Bookman Old Style" w:hAnsi="Bookman Old Style"/>
                <w:b/>
                <w:sz w:val="24"/>
                <w:szCs w:val="24"/>
              </w:rPr>
              <w:t>PROGRAM PRIORITAS</w:t>
            </w:r>
          </w:p>
        </w:tc>
      </w:tr>
      <w:tr w:rsidR="00E47D77" w:rsidRPr="00717A09" w:rsidTr="008C1449">
        <w:trPr>
          <w:trHeight w:val="305"/>
          <w:jc w:val="center"/>
        </w:trPr>
        <w:tc>
          <w:tcPr>
            <w:tcW w:w="540" w:type="dxa"/>
            <w:vMerge w:val="restart"/>
          </w:tcPr>
          <w:p w:rsidR="00E47D77" w:rsidRPr="00E97F0A" w:rsidRDefault="00E47D77" w:rsidP="008C1449">
            <w:pPr>
              <w:pStyle w:val="ListParagraph"/>
              <w:ind w:left="-120"/>
              <w:jc w:val="center"/>
              <w:rPr>
                <w:rFonts w:ascii="Bookman Old Style" w:hAnsi="Bookman Old Style"/>
              </w:rPr>
            </w:pPr>
            <w:r w:rsidRPr="00E97F0A">
              <w:rPr>
                <w:rFonts w:ascii="Bookman Old Style" w:hAnsi="Bookman Old Style"/>
              </w:rPr>
              <w:t>1.</w:t>
            </w:r>
          </w:p>
        </w:tc>
        <w:tc>
          <w:tcPr>
            <w:tcW w:w="2605" w:type="dxa"/>
            <w:vMerge w:val="restart"/>
            <w:tcBorders>
              <w:bottom w:val="single" w:sz="4" w:space="0" w:color="000000"/>
            </w:tcBorders>
          </w:tcPr>
          <w:p w:rsidR="00E47D77" w:rsidRPr="00E97F0A" w:rsidRDefault="00E47D77" w:rsidP="008C1449">
            <w:pPr>
              <w:ind w:left="61"/>
              <w:rPr>
                <w:rFonts w:ascii="Bookman Old Style" w:hAnsi="Bookman Old Style"/>
                <w:sz w:val="24"/>
                <w:szCs w:val="24"/>
              </w:rPr>
            </w:pPr>
            <w:r w:rsidRPr="00E97F0A">
              <w:rPr>
                <w:rFonts w:ascii="Bookman Old Style" w:hAnsi="Bookman Old Style"/>
                <w:bCs/>
                <w:sz w:val="24"/>
                <w:szCs w:val="24"/>
              </w:rPr>
              <w:t>Pembangunan Manusia dan Pengentasan Kemiskinan</w:t>
            </w: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rPr>
            </w:pPr>
            <w:r w:rsidRPr="00E97F0A">
              <w:rPr>
                <w:rFonts w:ascii="Bookman Old Style" w:hAnsi="Bookman Old Style"/>
                <w:bCs/>
                <w:lang w:val="en-ID"/>
              </w:rPr>
              <w:t>Perlindungan Sosial dan Tata Kelola Kependudukan</w:t>
            </w:r>
          </w:p>
        </w:tc>
      </w:tr>
      <w:tr w:rsidR="00E47D77" w:rsidRPr="00717A09" w:rsidTr="008C1449">
        <w:trPr>
          <w:trHeight w:val="350"/>
          <w:jc w:val="center"/>
        </w:trPr>
        <w:tc>
          <w:tcPr>
            <w:tcW w:w="540" w:type="dxa"/>
            <w:vMerge/>
          </w:tcPr>
          <w:p w:rsidR="00E47D77" w:rsidRPr="00E97F0A" w:rsidRDefault="00E47D77" w:rsidP="008C1449">
            <w:pPr>
              <w:pStyle w:val="ListParagraph"/>
              <w:ind w:left="175" w:hanging="175"/>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ind w:left="175" w:hanging="175"/>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color w:val="FF0000"/>
              </w:rPr>
            </w:pPr>
            <w:r w:rsidRPr="00E97F0A">
              <w:rPr>
                <w:rFonts w:ascii="Bookman Old Style" w:hAnsi="Bookman Old Style"/>
                <w:bCs/>
                <w:color w:val="000000" w:themeColor="text1"/>
                <w:lang w:val="en-ID"/>
              </w:rPr>
              <w:t>Peningkatan Akses dan Mutu Pelayanan Kesehatan</w:t>
            </w:r>
          </w:p>
        </w:tc>
      </w:tr>
      <w:tr w:rsidR="00E47D77" w:rsidRPr="00717A09" w:rsidTr="008C1449">
        <w:trPr>
          <w:trHeight w:val="530"/>
          <w:jc w:val="center"/>
        </w:trPr>
        <w:tc>
          <w:tcPr>
            <w:tcW w:w="540" w:type="dxa"/>
            <w:vMerge/>
          </w:tcPr>
          <w:p w:rsidR="00E47D77" w:rsidRPr="00E97F0A" w:rsidRDefault="00E47D77" w:rsidP="008C1449">
            <w:pPr>
              <w:pStyle w:val="ListParagraph"/>
              <w:ind w:left="175"/>
              <w:jc w:val="center"/>
              <w:rPr>
                <w:rFonts w:ascii="Bookman Old Style" w:hAnsi="Bookman Old Style"/>
                <w:color w:val="FF0000"/>
              </w:rPr>
            </w:pPr>
          </w:p>
        </w:tc>
        <w:tc>
          <w:tcPr>
            <w:tcW w:w="2605" w:type="dxa"/>
            <w:vMerge/>
            <w:tcBorders>
              <w:bottom w:val="single" w:sz="4" w:space="0" w:color="000000"/>
            </w:tcBorders>
          </w:tcPr>
          <w:p w:rsidR="00E47D77" w:rsidRPr="00E97F0A" w:rsidRDefault="00E47D77" w:rsidP="008C1449">
            <w:pPr>
              <w:pStyle w:val="ListParagraph"/>
              <w:ind w:left="175"/>
              <w:rPr>
                <w:rFonts w:ascii="Bookman Old Style" w:hAnsi="Bookman Old Style"/>
                <w:color w:val="FF0000"/>
              </w:rPr>
            </w:pP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color w:val="FF0000"/>
              </w:rPr>
            </w:pPr>
            <w:r w:rsidRPr="00E97F0A">
              <w:rPr>
                <w:rFonts w:ascii="Bookman Old Style" w:hAnsi="Bookman Old Style"/>
                <w:bCs/>
                <w:color w:val="000000" w:themeColor="text1"/>
                <w:lang w:val="en-ID"/>
              </w:rPr>
              <w:t xml:space="preserve">Pemerataan Layanan Pendidikan Berkualitas </w:t>
            </w:r>
            <w:r w:rsidRPr="00E97F0A">
              <w:rPr>
                <w:rFonts w:ascii="Bookman Old Style" w:hAnsi="Bookman Old Style"/>
                <w:bCs/>
                <w:color w:val="000000" w:themeColor="text1"/>
              </w:rPr>
              <w:t xml:space="preserve">dan Pengembangan Iptek-Inovasi </w:t>
            </w:r>
          </w:p>
        </w:tc>
      </w:tr>
      <w:tr w:rsidR="00E47D77" w:rsidRPr="00717A09" w:rsidTr="008C1449">
        <w:trPr>
          <w:trHeight w:val="260"/>
          <w:jc w:val="center"/>
        </w:trPr>
        <w:tc>
          <w:tcPr>
            <w:tcW w:w="540" w:type="dxa"/>
            <w:vMerge/>
          </w:tcPr>
          <w:p w:rsidR="00E47D77" w:rsidRPr="00E97F0A" w:rsidRDefault="00E47D77" w:rsidP="008C1449">
            <w:pPr>
              <w:jc w:val="center"/>
              <w:rPr>
                <w:rFonts w:ascii="Bookman Old Style" w:hAnsi="Bookman Old Style"/>
                <w:color w:val="FF0000"/>
                <w:sz w:val="24"/>
                <w:szCs w:val="24"/>
              </w:rPr>
            </w:pPr>
          </w:p>
        </w:tc>
        <w:tc>
          <w:tcPr>
            <w:tcW w:w="2605" w:type="dxa"/>
            <w:vMerge/>
            <w:tcBorders>
              <w:bottom w:val="single" w:sz="4" w:space="0" w:color="000000"/>
            </w:tcBorders>
          </w:tcPr>
          <w:p w:rsidR="00E47D77" w:rsidRPr="00E97F0A" w:rsidRDefault="00E47D77" w:rsidP="008C1449">
            <w:pPr>
              <w:rPr>
                <w:rFonts w:ascii="Bookman Old Style" w:hAnsi="Bookman Old Style"/>
                <w:color w:val="FF0000"/>
                <w:sz w:val="24"/>
                <w:szCs w:val="24"/>
              </w:rPr>
            </w:pP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color w:val="FF0000"/>
              </w:rPr>
            </w:pPr>
            <w:r w:rsidRPr="00E97F0A">
              <w:rPr>
                <w:rFonts w:ascii="Bookman Old Style" w:hAnsi="Bookman Old Style"/>
                <w:bCs/>
                <w:color w:val="000000" w:themeColor="text1"/>
                <w:lang w:val="en-ID"/>
              </w:rPr>
              <w:t>Pengentasan Kemiskinan</w:t>
            </w:r>
          </w:p>
        </w:tc>
      </w:tr>
      <w:tr w:rsidR="00E47D77" w:rsidRPr="00717A09" w:rsidTr="008C1449">
        <w:trPr>
          <w:trHeight w:val="440"/>
          <w:jc w:val="center"/>
        </w:trPr>
        <w:tc>
          <w:tcPr>
            <w:tcW w:w="540" w:type="dxa"/>
            <w:vMerge/>
            <w:tcBorders>
              <w:bottom w:val="single" w:sz="4" w:space="0" w:color="000000"/>
            </w:tcBorders>
          </w:tcPr>
          <w:p w:rsidR="00E47D77" w:rsidRPr="00E97F0A" w:rsidRDefault="00E47D77" w:rsidP="008C1449">
            <w:pPr>
              <w:pStyle w:val="ListParagraph"/>
              <w:numPr>
                <w:ilvl w:val="0"/>
                <w:numId w:val="12"/>
              </w:numPr>
              <w:ind w:left="175" w:hanging="142"/>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numPr>
                <w:ilvl w:val="0"/>
                <w:numId w:val="12"/>
              </w:numPr>
              <w:ind w:left="175" w:hanging="142"/>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color w:val="FF0000"/>
              </w:rPr>
            </w:pPr>
            <w:r w:rsidRPr="00E97F0A">
              <w:rPr>
                <w:rFonts w:ascii="Bookman Old Style" w:hAnsi="Bookman Old Style"/>
                <w:bCs/>
                <w:color w:val="000000" w:themeColor="text1"/>
                <w:lang w:val="en-ID"/>
              </w:rPr>
              <w:t>Pembangunan Budaya, Karakter, dan Prestasi Bangsa</w:t>
            </w:r>
          </w:p>
        </w:tc>
      </w:tr>
      <w:tr w:rsidR="00E47D77" w:rsidRPr="00717A09" w:rsidTr="008C1449">
        <w:trPr>
          <w:trHeight w:val="350"/>
          <w:jc w:val="center"/>
        </w:trPr>
        <w:tc>
          <w:tcPr>
            <w:tcW w:w="540" w:type="dxa"/>
            <w:vMerge w:val="restart"/>
            <w:tcBorders>
              <w:bottom w:val="single" w:sz="4" w:space="0" w:color="000000"/>
            </w:tcBorders>
          </w:tcPr>
          <w:p w:rsidR="00E47D77" w:rsidRPr="00E97F0A" w:rsidRDefault="00E47D77" w:rsidP="008C1449">
            <w:pPr>
              <w:pStyle w:val="ListParagraph"/>
              <w:ind w:left="-120"/>
              <w:jc w:val="center"/>
              <w:rPr>
                <w:rFonts w:ascii="Bookman Old Style" w:hAnsi="Bookman Old Style"/>
                <w:color w:val="000000" w:themeColor="text1"/>
              </w:rPr>
            </w:pPr>
            <w:r w:rsidRPr="00E97F0A">
              <w:rPr>
                <w:rFonts w:ascii="Bookman Old Style" w:hAnsi="Bookman Old Style"/>
                <w:color w:val="000000" w:themeColor="text1"/>
              </w:rPr>
              <w:t>2.</w:t>
            </w:r>
          </w:p>
        </w:tc>
        <w:tc>
          <w:tcPr>
            <w:tcW w:w="2605" w:type="dxa"/>
            <w:vMerge w:val="restart"/>
            <w:tcBorders>
              <w:bottom w:val="single" w:sz="4" w:space="0" w:color="000000"/>
            </w:tcBorders>
          </w:tcPr>
          <w:p w:rsidR="00E47D77" w:rsidRPr="00E97F0A" w:rsidRDefault="00E47D77" w:rsidP="008C1449">
            <w:pPr>
              <w:rPr>
                <w:rFonts w:ascii="Bookman Old Style" w:hAnsi="Bookman Old Style"/>
                <w:color w:val="000000" w:themeColor="text1"/>
                <w:sz w:val="24"/>
                <w:szCs w:val="24"/>
              </w:rPr>
            </w:pPr>
            <w:r w:rsidRPr="00E97F0A">
              <w:rPr>
                <w:rFonts w:ascii="Bookman Old Style" w:hAnsi="Bookman Old Style"/>
                <w:bCs/>
                <w:sz w:val="24"/>
                <w:szCs w:val="24"/>
              </w:rPr>
              <w:t>Infrastruktur dan Pemerataan Wilayah</w:t>
            </w:r>
          </w:p>
        </w:tc>
        <w:tc>
          <w:tcPr>
            <w:tcW w:w="6210" w:type="dxa"/>
            <w:tcBorders>
              <w:bottom w:val="single" w:sz="4" w:space="0" w:color="000000"/>
            </w:tcBorders>
            <w:vAlign w:val="center"/>
          </w:tcPr>
          <w:p w:rsidR="00E47D77" w:rsidRPr="00E97F0A" w:rsidRDefault="00E47D77" w:rsidP="00F91827">
            <w:pPr>
              <w:pStyle w:val="ListParagraph"/>
              <w:ind w:left="166"/>
              <w:rPr>
                <w:rFonts w:ascii="Bookman Old Style" w:hAnsi="Bookman Old Style"/>
                <w:color w:val="000000" w:themeColor="text1"/>
              </w:rPr>
            </w:pPr>
            <w:r w:rsidRPr="00E97F0A">
              <w:rPr>
                <w:rFonts w:ascii="Bookman Old Style" w:hAnsi="Bookman Old Style"/>
                <w:color w:val="000000" w:themeColor="text1"/>
              </w:rPr>
              <w:t>Perluasan Infrastruktur Dasar</w:t>
            </w:r>
          </w:p>
        </w:tc>
      </w:tr>
      <w:tr w:rsidR="00E47D77" w:rsidRPr="00717A09" w:rsidTr="008C1449">
        <w:trPr>
          <w:trHeight w:val="440"/>
          <w:jc w:val="center"/>
        </w:trPr>
        <w:tc>
          <w:tcPr>
            <w:tcW w:w="540" w:type="dxa"/>
            <w:vMerge/>
            <w:tcBorders>
              <w:bottom w:val="single" w:sz="4" w:space="0" w:color="000000"/>
            </w:tcBorders>
          </w:tcPr>
          <w:p w:rsidR="00E47D77" w:rsidRPr="00E97F0A" w:rsidRDefault="00E47D77"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color w:val="FF0000"/>
              </w:rPr>
            </w:pPr>
            <w:r w:rsidRPr="00E97F0A">
              <w:rPr>
                <w:rFonts w:ascii="Bookman Old Style" w:hAnsi="Bookman Old Style"/>
                <w:color w:val="000000" w:themeColor="text1"/>
              </w:rPr>
              <w:t>Penguatan Infrastruktur Kawasan Tertinggal dan Ketahanan Bencana</w:t>
            </w:r>
          </w:p>
        </w:tc>
      </w:tr>
      <w:tr w:rsidR="00E47D77" w:rsidRPr="00717A09" w:rsidTr="008C1449">
        <w:trPr>
          <w:trHeight w:val="632"/>
          <w:jc w:val="center"/>
        </w:trPr>
        <w:tc>
          <w:tcPr>
            <w:tcW w:w="540" w:type="dxa"/>
            <w:vMerge/>
            <w:tcBorders>
              <w:bottom w:val="single" w:sz="4" w:space="0" w:color="000000"/>
            </w:tcBorders>
          </w:tcPr>
          <w:p w:rsidR="00E47D77" w:rsidRPr="00E97F0A" w:rsidRDefault="00E47D77"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color w:val="000000" w:themeColor="text1"/>
              </w:rPr>
            </w:pPr>
            <w:r w:rsidRPr="00E97F0A">
              <w:rPr>
                <w:rFonts w:ascii="Bookman Old Style" w:hAnsi="Bookman Old Style"/>
                <w:color w:val="000000" w:themeColor="text1"/>
              </w:rPr>
              <w:t xml:space="preserve">Peningkatan Konektivitas Mukltimoda dan Antarmoda Mendukung Pertumbuhan Ekonomi </w:t>
            </w:r>
          </w:p>
        </w:tc>
      </w:tr>
      <w:tr w:rsidR="00E47D77" w:rsidRPr="00717A09" w:rsidTr="008C1449">
        <w:trPr>
          <w:trHeight w:val="242"/>
          <w:jc w:val="center"/>
        </w:trPr>
        <w:tc>
          <w:tcPr>
            <w:tcW w:w="540" w:type="dxa"/>
            <w:vMerge/>
            <w:tcBorders>
              <w:bottom w:val="single" w:sz="4" w:space="0" w:color="000000"/>
            </w:tcBorders>
          </w:tcPr>
          <w:p w:rsidR="00E47D77" w:rsidRPr="00E97F0A" w:rsidRDefault="00E47D77"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color w:val="FF0000"/>
              </w:rPr>
            </w:pPr>
            <w:r w:rsidRPr="00E97F0A">
              <w:rPr>
                <w:rFonts w:ascii="Bookman Old Style" w:hAnsi="Bookman Old Style"/>
                <w:color w:val="000000" w:themeColor="text1"/>
              </w:rPr>
              <w:t xml:space="preserve">Peningkatan infrastruktur Perkotaan </w:t>
            </w:r>
          </w:p>
        </w:tc>
      </w:tr>
      <w:tr w:rsidR="00E47D77" w:rsidRPr="00717A09" w:rsidTr="008C1449">
        <w:trPr>
          <w:trHeight w:val="377"/>
          <w:jc w:val="center"/>
        </w:trPr>
        <w:tc>
          <w:tcPr>
            <w:tcW w:w="540" w:type="dxa"/>
            <w:vMerge/>
            <w:tcBorders>
              <w:bottom w:val="single" w:sz="4" w:space="0" w:color="000000"/>
            </w:tcBorders>
          </w:tcPr>
          <w:p w:rsidR="00E47D77" w:rsidRPr="00E97F0A" w:rsidRDefault="00E47D77"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color w:val="FF0000"/>
              </w:rPr>
            </w:pPr>
            <w:r w:rsidRPr="00E97F0A">
              <w:rPr>
                <w:rFonts w:ascii="Bookman Old Style" w:hAnsi="Bookman Old Style"/>
                <w:color w:val="000000" w:themeColor="text1"/>
              </w:rPr>
              <w:t>Perluasan Teknologi Informasi dan Telekomunikasi</w:t>
            </w:r>
          </w:p>
        </w:tc>
      </w:tr>
      <w:tr w:rsidR="00E47D77" w:rsidRPr="00717A09" w:rsidTr="008C1449">
        <w:trPr>
          <w:trHeight w:val="260"/>
          <w:jc w:val="center"/>
        </w:trPr>
        <w:tc>
          <w:tcPr>
            <w:tcW w:w="540" w:type="dxa"/>
            <w:vMerge w:val="restart"/>
            <w:tcBorders>
              <w:bottom w:val="single" w:sz="4" w:space="0" w:color="000000"/>
            </w:tcBorders>
          </w:tcPr>
          <w:p w:rsidR="00E47D77" w:rsidRPr="00E97F0A" w:rsidRDefault="00E47D77" w:rsidP="008C1449">
            <w:pPr>
              <w:pStyle w:val="ListParagraph"/>
              <w:numPr>
                <w:ilvl w:val="0"/>
                <w:numId w:val="13"/>
              </w:numPr>
              <w:ind w:left="176" w:hanging="284"/>
              <w:jc w:val="center"/>
              <w:rPr>
                <w:rFonts w:ascii="Bookman Old Style" w:hAnsi="Bookman Old Style"/>
                <w:color w:val="000000" w:themeColor="text1"/>
              </w:rPr>
            </w:pPr>
          </w:p>
        </w:tc>
        <w:tc>
          <w:tcPr>
            <w:tcW w:w="2605" w:type="dxa"/>
            <w:vMerge w:val="restart"/>
            <w:tcBorders>
              <w:bottom w:val="single" w:sz="4" w:space="0" w:color="000000"/>
            </w:tcBorders>
          </w:tcPr>
          <w:p w:rsidR="00E47D77" w:rsidRPr="00E97F0A" w:rsidRDefault="00E47D77" w:rsidP="008C1449">
            <w:pPr>
              <w:pStyle w:val="ListParagraph"/>
              <w:ind w:left="176"/>
              <w:rPr>
                <w:rFonts w:ascii="Bookman Old Style" w:hAnsi="Bookman Old Style"/>
                <w:color w:val="000000" w:themeColor="text1"/>
              </w:rPr>
            </w:pPr>
            <w:r w:rsidRPr="00E97F0A">
              <w:rPr>
                <w:rFonts w:ascii="Bookman Old Style" w:hAnsi="Bookman Old Style"/>
                <w:bCs/>
                <w:color w:val="000000" w:themeColor="text1"/>
                <w:lang w:val="en-ID"/>
              </w:rPr>
              <w:t xml:space="preserve">Nilai Tambah Sektor Riil, Industrialisasi dan </w:t>
            </w:r>
            <w:r w:rsidRPr="00E97F0A">
              <w:rPr>
                <w:rFonts w:ascii="Bookman Old Style" w:hAnsi="Bookman Old Style"/>
                <w:bCs/>
                <w:color w:val="000000" w:themeColor="text1"/>
                <w:lang w:val="en-ID"/>
              </w:rPr>
              <w:br/>
              <w:t>Kesempatan Kerja</w:t>
            </w: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rPr>
            </w:pPr>
            <w:r w:rsidRPr="00E97F0A">
              <w:rPr>
                <w:rFonts w:ascii="Bookman Old Style" w:hAnsi="Bookman Old Style"/>
                <w:bCs/>
                <w:lang w:val="en-ID"/>
              </w:rPr>
              <w:t>Penguatan Kewirausahaan dan UMKM</w:t>
            </w:r>
          </w:p>
        </w:tc>
      </w:tr>
      <w:tr w:rsidR="00E47D77" w:rsidRPr="00717A09" w:rsidTr="008C1449">
        <w:trPr>
          <w:trHeight w:val="647"/>
          <w:jc w:val="center"/>
        </w:trPr>
        <w:tc>
          <w:tcPr>
            <w:tcW w:w="540" w:type="dxa"/>
            <w:vMerge/>
            <w:tcBorders>
              <w:bottom w:val="single" w:sz="4" w:space="0" w:color="000000"/>
            </w:tcBorders>
          </w:tcPr>
          <w:p w:rsidR="00E47D77" w:rsidRPr="00E97F0A" w:rsidRDefault="00E47D77"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E47D77" w:rsidP="00F91827">
            <w:pPr>
              <w:pStyle w:val="ListParagraph"/>
              <w:ind w:left="175"/>
              <w:rPr>
                <w:rFonts w:ascii="Bookman Old Style" w:hAnsi="Bookman Old Style"/>
                <w:color w:val="000000" w:themeColor="text1"/>
              </w:rPr>
            </w:pPr>
            <w:r w:rsidRPr="00E97F0A">
              <w:rPr>
                <w:rFonts w:ascii="Bookman Old Style" w:hAnsi="Bookman Old Style"/>
                <w:bCs/>
                <w:color w:val="000000" w:themeColor="text1"/>
                <w:lang w:val="en-ID"/>
              </w:rPr>
              <w:t>Peningkatan Nilai Tambah dan Investasi di Sektor Riil dan Industrialisasi</w:t>
            </w:r>
          </w:p>
        </w:tc>
      </w:tr>
      <w:tr w:rsidR="00E47D77" w:rsidRPr="00717A09" w:rsidTr="008C1449">
        <w:trPr>
          <w:trHeight w:val="548"/>
          <w:jc w:val="center"/>
        </w:trPr>
        <w:tc>
          <w:tcPr>
            <w:tcW w:w="540" w:type="dxa"/>
            <w:vMerge/>
            <w:tcBorders>
              <w:bottom w:val="single" w:sz="4" w:space="0" w:color="000000"/>
            </w:tcBorders>
          </w:tcPr>
          <w:p w:rsidR="00E47D77" w:rsidRPr="00E97F0A" w:rsidRDefault="00E47D77"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1E324A" w:rsidP="00F91827">
            <w:pPr>
              <w:pStyle w:val="ListParagraph"/>
              <w:ind w:left="175"/>
              <w:rPr>
                <w:rFonts w:ascii="Bookman Old Style" w:hAnsi="Bookman Old Style"/>
                <w:color w:val="FF0000"/>
              </w:rPr>
            </w:pPr>
            <w:r w:rsidRPr="00E97F0A">
              <w:rPr>
                <w:rFonts w:ascii="Bookman Old Style" w:hAnsi="Bookman Old Style"/>
                <w:bCs/>
                <w:color w:val="000000" w:themeColor="text1"/>
                <w:lang w:val="sv-SE"/>
              </w:rPr>
              <w:t>Peningkatan Produktivitas Tenaga Kerja dan Penciptaan Lapangan Kerja</w:t>
            </w:r>
          </w:p>
        </w:tc>
      </w:tr>
      <w:tr w:rsidR="00E47D77" w:rsidRPr="00717A09" w:rsidTr="008C1449">
        <w:trPr>
          <w:trHeight w:val="512"/>
          <w:jc w:val="center"/>
        </w:trPr>
        <w:tc>
          <w:tcPr>
            <w:tcW w:w="540" w:type="dxa"/>
            <w:vMerge/>
            <w:tcBorders>
              <w:bottom w:val="single" w:sz="4" w:space="0" w:color="000000"/>
            </w:tcBorders>
          </w:tcPr>
          <w:p w:rsidR="00E47D77" w:rsidRPr="00E97F0A" w:rsidRDefault="00E47D77"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1E324A" w:rsidP="00F91827">
            <w:pPr>
              <w:pStyle w:val="ListParagraph"/>
              <w:ind w:left="175"/>
              <w:rPr>
                <w:rFonts w:ascii="Bookman Old Style" w:hAnsi="Bookman Old Style"/>
                <w:color w:val="000000" w:themeColor="text1"/>
              </w:rPr>
            </w:pPr>
            <w:r w:rsidRPr="00E97F0A">
              <w:rPr>
                <w:rFonts w:ascii="Bookman Old Style" w:hAnsi="Bookman Old Style"/>
                <w:bCs/>
                <w:color w:val="000000" w:themeColor="text1"/>
                <w:lang w:val="en-ID"/>
              </w:rPr>
              <w:t>Peningkatan Ekspor Bernilai Tambah Tinggi dan Penguatan Tingkat Komponen Dalam Negeri (TKDN)</w:t>
            </w:r>
          </w:p>
        </w:tc>
      </w:tr>
      <w:tr w:rsidR="00E47D77" w:rsidRPr="00717A09" w:rsidTr="008C1449">
        <w:trPr>
          <w:trHeight w:val="350"/>
          <w:jc w:val="center"/>
        </w:trPr>
        <w:tc>
          <w:tcPr>
            <w:tcW w:w="540" w:type="dxa"/>
            <w:vMerge/>
            <w:tcBorders>
              <w:bottom w:val="single" w:sz="4" w:space="0" w:color="000000"/>
            </w:tcBorders>
          </w:tcPr>
          <w:p w:rsidR="00E47D77" w:rsidRPr="00E97F0A" w:rsidRDefault="00E47D77"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E47D77" w:rsidRPr="00E97F0A" w:rsidRDefault="00E47D77"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E47D77" w:rsidRPr="00E97F0A" w:rsidRDefault="001E324A" w:rsidP="00F91827">
            <w:pPr>
              <w:pStyle w:val="ListParagraph"/>
              <w:ind w:left="175"/>
              <w:rPr>
                <w:rFonts w:ascii="Bookman Old Style" w:hAnsi="Bookman Old Style"/>
                <w:color w:val="FF0000"/>
              </w:rPr>
            </w:pPr>
            <w:r w:rsidRPr="00E97F0A">
              <w:rPr>
                <w:rFonts w:ascii="Bookman Old Style" w:hAnsi="Bookman Old Style"/>
                <w:bCs/>
                <w:color w:val="000000" w:themeColor="text1"/>
                <w:lang w:val="sv-SE"/>
              </w:rPr>
              <w:t>Penguatan Pilar Pertumbuhan dan Daya Saing Ekonomi</w:t>
            </w:r>
          </w:p>
        </w:tc>
      </w:tr>
      <w:tr w:rsidR="001E324A" w:rsidRPr="00717A09" w:rsidTr="008C1449">
        <w:trPr>
          <w:trHeight w:val="620"/>
          <w:jc w:val="center"/>
        </w:trPr>
        <w:tc>
          <w:tcPr>
            <w:tcW w:w="540" w:type="dxa"/>
            <w:vMerge w:val="restart"/>
          </w:tcPr>
          <w:p w:rsidR="001E324A" w:rsidRPr="00E97F0A" w:rsidRDefault="001E324A" w:rsidP="008C1449">
            <w:pPr>
              <w:pStyle w:val="ListParagraph"/>
              <w:numPr>
                <w:ilvl w:val="0"/>
                <w:numId w:val="14"/>
              </w:numPr>
              <w:ind w:left="176" w:hanging="284"/>
              <w:jc w:val="center"/>
              <w:rPr>
                <w:rFonts w:ascii="Bookman Old Style" w:hAnsi="Bookman Old Style"/>
                <w:color w:val="000000" w:themeColor="text1"/>
              </w:rPr>
            </w:pPr>
          </w:p>
        </w:tc>
        <w:tc>
          <w:tcPr>
            <w:tcW w:w="2605" w:type="dxa"/>
            <w:vMerge w:val="restart"/>
          </w:tcPr>
          <w:p w:rsidR="001E324A" w:rsidRPr="00E97F0A" w:rsidRDefault="001E324A" w:rsidP="008C1449">
            <w:pPr>
              <w:pStyle w:val="ListParagraph"/>
              <w:ind w:left="176"/>
              <w:rPr>
                <w:rFonts w:ascii="Bookman Old Style" w:hAnsi="Bookman Old Style"/>
                <w:color w:val="000000" w:themeColor="text1"/>
              </w:rPr>
            </w:pPr>
            <w:r w:rsidRPr="00E97F0A">
              <w:rPr>
                <w:rFonts w:ascii="Bookman Old Style" w:hAnsi="Bookman Old Style"/>
                <w:bCs/>
                <w:color w:val="000000" w:themeColor="text1"/>
                <w:lang w:val="en-ID"/>
              </w:rPr>
              <w:t>Ketahanan Pangan, Air, Energi dan Lingkungan</w:t>
            </w:r>
          </w:p>
        </w:tc>
        <w:tc>
          <w:tcPr>
            <w:tcW w:w="6210" w:type="dxa"/>
            <w:tcBorders>
              <w:bottom w:val="single" w:sz="4" w:space="0" w:color="000000"/>
            </w:tcBorders>
            <w:vAlign w:val="center"/>
          </w:tcPr>
          <w:p w:rsidR="001E324A" w:rsidRPr="00E97F0A" w:rsidRDefault="001E324A" w:rsidP="00F91827">
            <w:pPr>
              <w:pStyle w:val="ListParagraph"/>
              <w:ind w:left="176"/>
              <w:rPr>
                <w:rFonts w:ascii="Bookman Old Style" w:hAnsi="Bookman Old Style"/>
                <w:color w:val="000000" w:themeColor="text1"/>
              </w:rPr>
            </w:pPr>
            <w:r w:rsidRPr="00E97F0A">
              <w:rPr>
                <w:rFonts w:ascii="Bookman Old Style" w:hAnsi="Bookman Old Style"/>
                <w:bCs/>
                <w:color w:val="000000" w:themeColor="text1"/>
              </w:rPr>
              <w:t>Peningkatan Ketersediaan, Akses dan Kualitas Konsumsi Pangan</w:t>
            </w:r>
          </w:p>
        </w:tc>
      </w:tr>
      <w:tr w:rsidR="001E324A" w:rsidRPr="00717A09" w:rsidTr="008C1449">
        <w:trPr>
          <w:trHeight w:val="368"/>
          <w:jc w:val="center"/>
        </w:trPr>
        <w:tc>
          <w:tcPr>
            <w:tcW w:w="540" w:type="dxa"/>
            <w:vMerge/>
          </w:tcPr>
          <w:p w:rsidR="001E324A" w:rsidRPr="00E97F0A" w:rsidRDefault="001E324A" w:rsidP="008C1449">
            <w:pPr>
              <w:pStyle w:val="ListParagraph"/>
              <w:ind w:left="317"/>
              <w:jc w:val="center"/>
              <w:rPr>
                <w:rFonts w:ascii="Bookman Old Style" w:hAnsi="Bookman Old Style"/>
                <w:color w:val="000000" w:themeColor="text1"/>
              </w:rPr>
            </w:pPr>
          </w:p>
        </w:tc>
        <w:tc>
          <w:tcPr>
            <w:tcW w:w="2605" w:type="dxa"/>
            <w:vMerge/>
          </w:tcPr>
          <w:p w:rsidR="001E324A" w:rsidRPr="00E97F0A" w:rsidRDefault="001E324A"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1E324A" w:rsidRPr="00E97F0A" w:rsidRDefault="001E324A" w:rsidP="00F91827">
            <w:pPr>
              <w:pStyle w:val="ListParagraph"/>
              <w:ind w:left="176"/>
              <w:rPr>
                <w:rFonts w:ascii="Bookman Old Style" w:hAnsi="Bookman Old Style"/>
                <w:color w:val="000000" w:themeColor="text1"/>
              </w:rPr>
            </w:pPr>
            <w:r w:rsidRPr="00E97F0A">
              <w:rPr>
                <w:rFonts w:ascii="Bookman Old Style" w:hAnsi="Bookman Old Style"/>
                <w:bCs/>
                <w:color w:val="000000" w:themeColor="text1"/>
                <w:lang w:val="en-ID"/>
              </w:rPr>
              <w:t>Peningkatan Kuantitas, Kualitas dan Aksesibilitas Air</w:t>
            </w:r>
          </w:p>
        </w:tc>
      </w:tr>
      <w:tr w:rsidR="001E324A" w:rsidRPr="00717A09" w:rsidTr="008C1449">
        <w:trPr>
          <w:trHeight w:val="512"/>
          <w:jc w:val="center"/>
        </w:trPr>
        <w:tc>
          <w:tcPr>
            <w:tcW w:w="540" w:type="dxa"/>
            <w:vMerge/>
          </w:tcPr>
          <w:p w:rsidR="001E324A" w:rsidRPr="00E97F0A" w:rsidRDefault="001E324A" w:rsidP="008C1449">
            <w:pPr>
              <w:pStyle w:val="ListParagraph"/>
              <w:ind w:left="317"/>
              <w:jc w:val="center"/>
              <w:rPr>
                <w:rFonts w:ascii="Bookman Old Style" w:hAnsi="Bookman Old Style"/>
                <w:color w:val="000000" w:themeColor="text1"/>
              </w:rPr>
            </w:pPr>
          </w:p>
        </w:tc>
        <w:tc>
          <w:tcPr>
            <w:tcW w:w="2605" w:type="dxa"/>
            <w:vMerge/>
          </w:tcPr>
          <w:p w:rsidR="001E324A" w:rsidRPr="00E97F0A" w:rsidRDefault="001E324A"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1E324A" w:rsidRPr="00E97F0A" w:rsidRDefault="001E324A" w:rsidP="00F91827">
            <w:pPr>
              <w:pStyle w:val="ListParagraph"/>
              <w:ind w:left="176"/>
              <w:rPr>
                <w:rFonts w:ascii="Bookman Old Style" w:hAnsi="Bookman Old Style"/>
                <w:color w:val="000000" w:themeColor="text1"/>
              </w:rPr>
            </w:pPr>
            <w:r w:rsidRPr="00E97F0A">
              <w:rPr>
                <w:rFonts w:ascii="Bookman Old Style" w:hAnsi="Bookman Old Style"/>
                <w:bCs/>
                <w:color w:val="000000" w:themeColor="text1"/>
                <w:lang w:val="sv-SE"/>
              </w:rPr>
              <w:t>Pemenuhan Kebutuhan Energi melalui Peningkatan Energi Baru dan Terbarukan (EBT)</w:t>
            </w:r>
          </w:p>
        </w:tc>
      </w:tr>
      <w:tr w:rsidR="001E324A" w:rsidRPr="00717A09" w:rsidTr="008C1449">
        <w:trPr>
          <w:trHeight w:val="503"/>
          <w:jc w:val="center"/>
        </w:trPr>
        <w:tc>
          <w:tcPr>
            <w:tcW w:w="540" w:type="dxa"/>
            <w:vMerge/>
          </w:tcPr>
          <w:p w:rsidR="001E324A" w:rsidRPr="00E97F0A" w:rsidRDefault="001E324A" w:rsidP="008C1449">
            <w:pPr>
              <w:pStyle w:val="ListParagraph"/>
              <w:ind w:left="317"/>
              <w:jc w:val="center"/>
              <w:rPr>
                <w:rFonts w:ascii="Bookman Old Style" w:hAnsi="Bookman Old Style"/>
                <w:color w:val="000000" w:themeColor="text1"/>
              </w:rPr>
            </w:pPr>
          </w:p>
        </w:tc>
        <w:tc>
          <w:tcPr>
            <w:tcW w:w="2605" w:type="dxa"/>
            <w:vMerge/>
          </w:tcPr>
          <w:p w:rsidR="001E324A" w:rsidRPr="00E97F0A" w:rsidRDefault="001E324A"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1E324A" w:rsidRPr="00E97F0A" w:rsidRDefault="001E324A" w:rsidP="00F91827">
            <w:pPr>
              <w:pStyle w:val="ListParagraph"/>
              <w:ind w:left="176"/>
              <w:rPr>
                <w:rFonts w:ascii="Bookman Old Style" w:hAnsi="Bookman Old Style"/>
                <w:color w:val="000000" w:themeColor="text1"/>
              </w:rPr>
            </w:pPr>
            <w:r w:rsidRPr="00E97F0A">
              <w:rPr>
                <w:rFonts w:ascii="Bookman Old Style" w:hAnsi="Bookman Old Style"/>
                <w:bCs/>
                <w:color w:val="000000" w:themeColor="text1"/>
                <w:lang w:val="en-ID"/>
              </w:rPr>
              <w:t>Peningkatan Daya Dukung SDA dan Daya Tampung Lingkungan</w:t>
            </w:r>
          </w:p>
        </w:tc>
      </w:tr>
      <w:tr w:rsidR="001E324A" w:rsidRPr="00717A09" w:rsidTr="008C1449">
        <w:trPr>
          <w:trHeight w:val="503"/>
          <w:jc w:val="center"/>
        </w:trPr>
        <w:tc>
          <w:tcPr>
            <w:tcW w:w="540" w:type="dxa"/>
            <w:vMerge/>
            <w:tcBorders>
              <w:bottom w:val="single" w:sz="4" w:space="0" w:color="000000"/>
            </w:tcBorders>
          </w:tcPr>
          <w:p w:rsidR="001E324A" w:rsidRPr="00E97F0A" w:rsidRDefault="001E324A"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1E324A" w:rsidRPr="00E97F0A" w:rsidRDefault="001E324A"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1E324A" w:rsidRPr="00E97F0A" w:rsidRDefault="001E324A" w:rsidP="00F91827">
            <w:pPr>
              <w:pStyle w:val="ListParagraph"/>
              <w:ind w:left="176"/>
              <w:rPr>
                <w:rFonts w:ascii="Bookman Old Style" w:hAnsi="Bookman Old Style"/>
                <w:bCs/>
                <w:color w:val="000000" w:themeColor="text1"/>
                <w:lang w:val="en-ID"/>
              </w:rPr>
            </w:pPr>
            <w:r w:rsidRPr="00E97F0A">
              <w:rPr>
                <w:rFonts w:ascii="Bookman Old Style" w:hAnsi="Bookman Old Style"/>
                <w:bCs/>
                <w:color w:val="000000" w:themeColor="text1"/>
                <w:lang w:val="fi-FI"/>
              </w:rPr>
              <w:t>Penguatan Ketahanan Bencana</w:t>
            </w:r>
          </w:p>
        </w:tc>
      </w:tr>
      <w:tr w:rsidR="001E324A" w:rsidRPr="00717A09" w:rsidTr="008C1449">
        <w:trPr>
          <w:trHeight w:val="332"/>
          <w:jc w:val="center"/>
        </w:trPr>
        <w:tc>
          <w:tcPr>
            <w:tcW w:w="540" w:type="dxa"/>
            <w:vMerge w:val="restart"/>
          </w:tcPr>
          <w:p w:rsidR="001E324A" w:rsidRPr="00E97F0A" w:rsidRDefault="001E324A" w:rsidP="008C1449">
            <w:pPr>
              <w:pStyle w:val="ListParagraph"/>
              <w:numPr>
                <w:ilvl w:val="0"/>
                <w:numId w:val="15"/>
              </w:numPr>
              <w:ind w:left="176" w:hanging="284"/>
              <w:jc w:val="center"/>
              <w:rPr>
                <w:rFonts w:ascii="Bookman Old Style" w:hAnsi="Bookman Old Style"/>
                <w:color w:val="000000" w:themeColor="text1"/>
              </w:rPr>
            </w:pPr>
          </w:p>
        </w:tc>
        <w:tc>
          <w:tcPr>
            <w:tcW w:w="2605" w:type="dxa"/>
            <w:vMerge w:val="restart"/>
            <w:tcBorders>
              <w:bottom w:val="single" w:sz="4" w:space="0" w:color="000000"/>
            </w:tcBorders>
          </w:tcPr>
          <w:p w:rsidR="001E324A" w:rsidRPr="00E97F0A" w:rsidRDefault="001E324A" w:rsidP="008C1449">
            <w:pPr>
              <w:pStyle w:val="ListParagraph"/>
              <w:ind w:left="176"/>
              <w:rPr>
                <w:rFonts w:ascii="Bookman Old Style" w:hAnsi="Bookman Old Style"/>
                <w:color w:val="000000" w:themeColor="text1"/>
              </w:rPr>
            </w:pPr>
            <w:r w:rsidRPr="00E97F0A">
              <w:rPr>
                <w:rFonts w:ascii="Bookman Old Style" w:hAnsi="Bookman Old Style"/>
                <w:bCs/>
                <w:color w:val="000000" w:themeColor="text1"/>
                <w:lang w:val="en-ID"/>
              </w:rPr>
              <w:t>Stabilitas Pertahanan dan Keamanan</w:t>
            </w:r>
          </w:p>
        </w:tc>
        <w:tc>
          <w:tcPr>
            <w:tcW w:w="6210" w:type="dxa"/>
            <w:tcBorders>
              <w:bottom w:val="single" w:sz="4" w:space="0" w:color="000000"/>
            </w:tcBorders>
            <w:vAlign w:val="center"/>
          </w:tcPr>
          <w:p w:rsidR="001E324A" w:rsidRPr="00E97F0A" w:rsidRDefault="001E324A" w:rsidP="00F91827">
            <w:pPr>
              <w:pStyle w:val="ListParagraph"/>
              <w:ind w:left="176"/>
              <w:rPr>
                <w:rFonts w:ascii="Bookman Old Style" w:hAnsi="Bookman Old Style"/>
                <w:color w:val="FF0000"/>
              </w:rPr>
            </w:pPr>
            <w:r w:rsidRPr="00E97F0A">
              <w:rPr>
                <w:rFonts w:ascii="Bookman Old Style" w:hAnsi="Bookman Old Style"/>
                <w:bCs/>
                <w:lang w:val="id-ID"/>
              </w:rPr>
              <w:t>Penguatan Kemampuan Pertahanan</w:t>
            </w:r>
          </w:p>
        </w:tc>
      </w:tr>
      <w:tr w:rsidR="001E324A" w:rsidRPr="00717A09" w:rsidTr="008C1449">
        <w:trPr>
          <w:trHeight w:val="548"/>
          <w:jc w:val="center"/>
        </w:trPr>
        <w:tc>
          <w:tcPr>
            <w:tcW w:w="540" w:type="dxa"/>
            <w:vMerge/>
          </w:tcPr>
          <w:p w:rsidR="001E324A" w:rsidRPr="00E97F0A" w:rsidRDefault="001E324A"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1E324A" w:rsidRPr="00E97F0A" w:rsidRDefault="001E324A"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1E324A" w:rsidRPr="00E97F0A" w:rsidRDefault="001E324A" w:rsidP="00F91827">
            <w:pPr>
              <w:pStyle w:val="ListParagraph"/>
              <w:ind w:left="176"/>
              <w:rPr>
                <w:rFonts w:ascii="Bookman Old Style" w:hAnsi="Bookman Old Style"/>
              </w:rPr>
            </w:pPr>
            <w:r w:rsidRPr="00E97F0A">
              <w:rPr>
                <w:rFonts w:ascii="Bookman Old Style" w:hAnsi="Bookman Old Style"/>
                <w:bCs/>
                <w:lang w:val="id-ID"/>
              </w:rPr>
              <w:t>Peningkatan Diplomasi Politik dan Kerjasama Pembangunan Internasional</w:t>
            </w:r>
          </w:p>
        </w:tc>
      </w:tr>
      <w:tr w:rsidR="001E324A" w:rsidRPr="00717A09" w:rsidTr="008C1449">
        <w:trPr>
          <w:trHeight w:val="422"/>
          <w:jc w:val="center"/>
        </w:trPr>
        <w:tc>
          <w:tcPr>
            <w:tcW w:w="540" w:type="dxa"/>
            <w:vMerge/>
          </w:tcPr>
          <w:p w:rsidR="001E324A" w:rsidRPr="00E97F0A" w:rsidRDefault="001E324A"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1E324A" w:rsidRPr="00E97F0A" w:rsidRDefault="001E324A"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1E324A" w:rsidRPr="00E97F0A" w:rsidRDefault="001E324A" w:rsidP="00F91827">
            <w:pPr>
              <w:pStyle w:val="ListParagraph"/>
              <w:ind w:left="176"/>
              <w:rPr>
                <w:rFonts w:ascii="Bookman Old Style" w:hAnsi="Bookman Old Style"/>
              </w:rPr>
            </w:pPr>
            <w:r w:rsidRPr="00E97F0A">
              <w:rPr>
                <w:rFonts w:ascii="Bookman Old Style" w:hAnsi="Bookman Old Style"/>
                <w:bCs/>
                <w:lang w:val="id-ID"/>
              </w:rPr>
              <w:t xml:space="preserve">Penguatan </w:t>
            </w:r>
            <w:r w:rsidRPr="00E97F0A">
              <w:rPr>
                <w:rFonts w:ascii="Bookman Old Style" w:hAnsi="Bookman Old Style"/>
                <w:bCs/>
              </w:rPr>
              <w:t>Sistem</w:t>
            </w:r>
            <w:r w:rsidRPr="00E97F0A">
              <w:rPr>
                <w:rFonts w:ascii="Bookman Old Style" w:hAnsi="Bookman Old Style"/>
                <w:bCs/>
                <w:lang w:val="id-ID"/>
              </w:rPr>
              <w:t xml:space="preserve"> Peradilan</w:t>
            </w:r>
            <w:r w:rsidRPr="00E97F0A">
              <w:rPr>
                <w:rFonts w:ascii="Bookman Old Style" w:hAnsi="Bookman Old Style"/>
                <w:bCs/>
              </w:rPr>
              <w:t xml:space="preserve"> dan Upaya Anti Korupsi</w:t>
            </w:r>
          </w:p>
        </w:tc>
      </w:tr>
      <w:tr w:rsidR="001E324A" w:rsidRPr="00717A09" w:rsidTr="008C1449">
        <w:trPr>
          <w:trHeight w:val="846"/>
          <w:jc w:val="center"/>
        </w:trPr>
        <w:tc>
          <w:tcPr>
            <w:tcW w:w="540" w:type="dxa"/>
            <w:vMerge/>
          </w:tcPr>
          <w:p w:rsidR="001E324A" w:rsidRPr="00E97F0A" w:rsidRDefault="001E324A"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1E324A" w:rsidRPr="00E97F0A" w:rsidRDefault="001E324A"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1E324A" w:rsidRPr="00E97F0A" w:rsidRDefault="001E324A" w:rsidP="00F91827">
            <w:pPr>
              <w:pStyle w:val="ListParagraph"/>
              <w:ind w:left="176"/>
              <w:rPr>
                <w:rFonts w:ascii="Bookman Old Style" w:hAnsi="Bookman Old Style"/>
              </w:rPr>
            </w:pPr>
            <w:r w:rsidRPr="00E97F0A">
              <w:rPr>
                <w:rFonts w:ascii="Bookman Old Style" w:hAnsi="Bookman Old Style"/>
                <w:bCs/>
                <w:lang w:val="nn-NO"/>
              </w:rPr>
              <w:t>Penanggulangan Terorisme,</w:t>
            </w:r>
          </w:p>
          <w:p w:rsidR="001E324A" w:rsidRPr="00E97F0A" w:rsidRDefault="001E324A" w:rsidP="00F91827">
            <w:pPr>
              <w:pStyle w:val="ListParagraph"/>
              <w:ind w:left="176"/>
              <w:rPr>
                <w:rFonts w:ascii="Bookman Old Style" w:hAnsi="Bookman Old Style"/>
                <w:color w:val="FF0000"/>
              </w:rPr>
            </w:pPr>
            <w:r w:rsidRPr="00E97F0A">
              <w:rPr>
                <w:rFonts w:ascii="Bookman Old Style" w:hAnsi="Bookman Old Style"/>
                <w:bCs/>
                <w:lang w:val="id-ID"/>
              </w:rPr>
              <w:t>Peningkatan Keamanan Siber</w:t>
            </w:r>
            <w:r w:rsidRPr="00E97F0A">
              <w:rPr>
                <w:rFonts w:ascii="Bookman Old Style" w:hAnsi="Bookman Old Style"/>
                <w:bCs/>
                <w:lang w:val="en-GB"/>
              </w:rPr>
              <w:t>,</w:t>
            </w:r>
            <w:r w:rsidRPr="00E97F0A">
              <w:rPr>
                <w:rFonts w:ascii="Bookman Old Style" w:hAnsi="Bookman Old Style"/>
                <w:bCs/>
                <w:lang w:val="nn-NO"/>
              </w:rPr>
              <w:t xml:space="preserve"> dan Penguatan Keamanan Laut</w:t>
            </w:r>
          </w:p>
        </w:tc>
      </w:tr>
      <w:tr w:rsidR="001E324A" w:rsidRPr="00717A09" w:rsidTr="008C1449">
        <w:trPr>
          <w:trHeight w:val="323"/>
          <w:jc w:val="center"/>
        </w:trPr>
        <w:tc>
          <w:tcPr>
            <w:tcW w:w="540" w:type="dxa"/>
            <w:vMerge/>
            <w:tcBorders>
              <w:bottom w:val="single" w:sz="4" w:space="0" w:color="000000"/>
            </w:tcBorders>
          </w:tcPr>
          <w:p w:rsidR="001E324A" w:rsidRPr="00E97F0A" w:rsidRDefault="001E324A" w:rsidP="008C1449">
            <w:pPr>
              <w:pStyle w:val="ListParagraph"/>
              <w:ind w:left="317"/>
              <w:jc w:val="center"/>
              <w:rPr>
                <w:rFonts w:ascii="Bookman Old Style" w:hAnsi="Bookman Old Style"/>
                <w:color w:val="000000" w:themeColor="text1"/>
              </w:rPr>
            </w:pPr>
          </w:p>
        </w:tc>
        <w:tc>
          <w:tcPr>
            <w:tcW w:w="2605" w:type="dxa"/>
            <w:vMerge/>
            <w:tcBorders>
              <w:bottom w:val="single" w:sz="4" w:space="0" w:color="000000"/>
            </w:tcBorders>
          </w:tcPr>
          <w:p w:rsidR="001E324A" w:rsidRPr="00E97F0A" w:rsidRDefault="001E324A" w:rsidP="008C1449">
            <w:pPr>
              <w:pStyle w:val="ListParagraph"/>
              <w:ind w:left="317"/>
              <w:rPr>
                <w:rFonts w:ascii="Bookman Old Style" w:hAnsi="Bookman Old Style"/>
                <w:color w:val="000000" w:themeColor="text1"/>
              </w:rPr>
            </w:pPr>
          </w:p>
        </w:tc>
        <w:tc>
          <w:tcPr>
            <w:tcW w:w="6210" w:type="dxa"/>
            <w:tcBorders>
              <w:bottom w:val="single" w:sz="4" w:space="0" w:color="000000"/>
            </w:tcBorders>
            <w:vAlign w:val="center"/>
          </w:tcPr>
          <w:p w:rsidR="001E324A" w:rsidRPr="00E97F0A" w:rsidRDefault="001E324A" w:rsidP="00F91827">
            <w:pPr>
              <w:pStyle w:val="ListParagraph"/>
              <w:ind w:left="175"/>
              <w:rPr>
                <w:rFonts w:ascii="Bookman Old Style" w:hAnsi="Bookman Old Style"/>
              </w:rPr>
            </w:pPr>
            <w:r w:rsidRPr="00E97F0A">
              <w:rPr>
                <w:rFonts w:ascii="Bookman Old Style" w:hAnsi="Bookman Old Style"/>
                <w:bCs/>
                <w:lang w:val="en-GB"/>
              </w:rPr>
              <w:t>Penanggulangan Narkotika</w:t>
            </w:r>
            <w:r w:rsidRPr="00E97F0A">
              <w:rPr>
                <w:rFonts w:ascii="Bookman Old Style" w:hAnsi="Bookman Old Style"/>
                <w:bCs/>
                <w:lang w:val="en-GB"/>
              </w:rPr>
              <w:br/>
              <w:t>dan Penguatan Kamtibmas</w:t>
            </w:r>
          </w:p>
        </w:tc>
      </w:tr>
    </w:tbl>
    <w:p w:rsidR="001877CF" w:rsidRDefault="00D969AA" w:rsidP="001877CF">
      <w:pPr>
        <w:autoSpaceDE w:val="0"/>
        <w:autoSpaceDN w:val="0"/>
        <w:adjustRightInd w:val="0"/>
        <w:spacing w:line="360" w:lineRule="auto"/>
        <w:ind w:left="426" w:hanging="426"/>
        <w:jc w:val="both"/>
        <w:rPr>
          <w:rFonts w:ascii="Bookman Old Style" w:hAnsi="Bookman Old Style" w:cs="Arial"/>
          <w:i/>
          <w:sz w:val="20"/>
          <w:szCs w:val="20"/>
          <w:lang w:val="en-US"/>
        </w:rPr>
      </w:pPr>
      <w:r w:rsidRPr="00717A09">
        <w:rPr>
          <w:rFonts w:ascii="Bookman Old Style" w:hAnsi="Bookman Old Style" w:cs="Arial"/>
          <w:i/>
          <w:sz w:val="20"/>
          <w:szCs w:val="20"/>
        </w:rPr>
        <w:t>Sumber : Bappenas, 201</w:t>
      </w:r>
      <w:r w:rsidR="001E324A" w:rsidRPr="00717A09">
        <w:rPr>
          <w:rFonts w:ascii="Bookman Old Style" w:hAnsi="Bookman Old Style" w:cs="Arial"/>
          <w:i/>
          <w:sz w:val="20"/>
          <w:szCs w:val="20"/>
          <w:lang w:val="en-US"/>
        </w:rPr>
        <w:t>9</w:t>
      </w:r>
    </w:p>
    <w:p w:rsidR="001B6369" w:rsidRDefault="001B6369" w:rsidP="00F22392">
      <w:pPr>
        <w:pStyle w:val="ListParagraph"/>
        <w:numPr>
          <w:ilvl w:val="0"/>
          <w:numId w:val="66"/>
        </w:numPr>
        <w:tabs>
          <w:tab w:val="left" w:pos="1440"/>
        </w:tabs>
        <w:ind w:hanging="67"/>
        <w:rPr>
          <w:rFonts w:ascii="Bookman Old Style" w:hAnsi="Bookman Old Style" w:cs="Arial"/>
          <w:b/>
          <w:bCs/>
          <w:i/>
        </w:rPr>
      </w:pPr>
    </w:p>
    <w:p w:rsidR="00717A09" w:rsidRPr="001B6369" w:rsidRDefault="001B6369" w:rsidP="001B6369">
      <w:pPr>
        <w:pStyle w:val="ListParagraph"/>
        <w:tabs>
          <w:tab w:val="left" w:pos="1440"/>
        </w:tabs>
        <w:ind w:left="0"/>
        <w:jc w:val="center"/>
        <w:rPr>
          <w:rFonts w:ascii="Bookman Old Style" w:hAnsi="Bookman Old Style" w:cs="Arial"/>
          <w:b/>
          <w:bCs/>
          <w:i/>
        </w:rPr>
      </w:pPr>
      <w:r w:rsidRPr="001B6369">
        <w:rPr>
          <w:rFonts w:ascii="Bookman Old Style" w:hAnsi="Bookman Old Style" w:cs="Arial"/>
          <w:b/>
          <w:bCs/>
          <w:i/>
        </w:rPr>
        <w:t xml:space="preserve">Sinergi Sasaran Pembangunan Provinsi </w:t>
      </w:r>
      <w:r w:rsidR="0076557C">
        <w:rPr>
          <w:rFonts w:ascii="Bookman Old Style" w:hAnsi="Bookman Old Style" w:cs="Arial"/>
          <w:b/>
          <w:bCs/>
          <w:i/>
        </w:rPr>
        <w:t>Sumatera Utara</w:t>
      </w:r>
      <w:r w:rsidRPr="001B6369">
        <w:rPr>
          <w:rFonts w:ascii="Bookman Old Style" w:hAnsi="Bookman Old Style" w:cs="Arial"/>
          <w:b/>
          <w:bCs/>
          <w:i/>
        </w:rPr>
        <w:t xml:space="preserve"> dengan Sasaran Pembangunan Nasional Tahun 2020</w:t>
      </w:r>
    </w:p>
    <w:tbl>
      <w:tblPr>
        <w:tblStyle w:val="TableGrid"/>
        <w:tblW w:w="0" w:type="auto"/>
        <w:tblInd w:w="426" w:type="dxa"/>
        <w:tblLook w:val="04A0" w:firstRow="1" w:lastRow="0" w:firstColumn="1" w:lastColumn="0" w:noHBand="0" w:noVBand="1"/>
      </w:tblPr>
      <w:tblGrid>
        <w:gridCol w:w="4414"/>
        <w:gridCol w:w="4415"/>
      </w:tblGrid>
      <w:tr w:rsidR="001B6369" w:rsidRPr="0076557C" w:rsidTr="00FD5F51">
        <w:tc>
          <w:tcPr>
            <w:tcW w:w="4414" w:type="dxa"/>
          </w:tcPr>
          <w:p w:rsidR="001B6369" w:rsidRPr="0076557C" w:rsidRDefault="0076557C" w:rsidP="0076557C">
            <w:pPr>
              <w:autoSpaceDE w:val="0"/>
              <w:autoSpaceDN w:val="0"/>
              <w:adjustRightInd w:val="0"/>
              <w:spacing w:after="0" w:line="240" w:lineRule="auto"/>
              <w:jc w:val="center"/>
              <w:rPr>
                <w:rFonts w:ascii="Bookman Old Style" w:hAnsi="Bookman Old Style" w:cs="Arial"/>
                <w:b/>
                <w:bCs/>
                <w:i/>
                <w:sz w:val="24"/>
                <w:szCs w:val="24"/>
                <w:lang w:val="en-US"/>
              </w:rPr>
            </w:pPr>
            <w:r w:rsidRPr="0076557C">
              <w:rPr>
                <w:rFonts w:ascii="Bookman Old Style" w:hAnsi="Bookman Old Style" w:cs="Arial"/>
                <w:b/>
                <w:bCs/>
                <w:i/>
                <w:sz w:val="24"/>
                <w:szCs w:val="24"/>
                <w:lang w:val="en-US"/>
              </w:rPr>
              <w:t>Sasaran Prioritas Nasional Tahun 2020</w:t>
            </w:r>
          </w:p>
        </w:tc>
        <w:tc>
          <w:tcPr>
            <w:tcW w:w="4415" w:type="dxa"/>
          </w:tcPr>
          <w:p w:rsidR="001B6369" w:rsidRPr="0076557C" w:rsidRDefault="0076557C" w:rsidP="0076557C">
            <w:pPr>
              <w:autoSpaceDE w:val="0"/>
              <w:autoSpaceDN w:val="0"/>
              <w:adjustRightInd w:val="0"/>
              <w:spacing w:after="0" w:line="240" w:lineRule="auto"/>
              <w:jc w:val="center"/>
              <w:rPr>
                <w:rFonts w:ascii="Bookman Old Style" w:hAnsi="Bookman Old Style" w:cs="Arial"/>
                <w:b/>
                <w:bCs/>
                <w:i/>
                <w:sz w:val="24"/>
                <w:szCs w:val="24"/>
                <w:lang w:val="en-US"/>
              </w:rPr>
            </w:pPr>
            <w:r w:rsidRPr="0076557C">
              <w:rPr>
                <w:rFonts w:ascii="Bookman Old Style" w:hAnsi="Bookman Old Style" w:cs="Arial"/>
                <w:b/>
                <w:bCs/>
                <w:i/>
                <w:sz w:val="24"/>
                <w:szCs w:val="24"/>
                <w:lang w:val="en-US"/>
              </w:rPr>
              <w:t>Sasaran Prioritas Daerah Tahun 2020</w:t>
            </w:r>
          </w:p>
        </w:tc>
      </w:tr>
      <w:tr w:rsidR="00FD5F51" w:rsidRPr="0076557C" w:rsidTr="00FD5F51">
        <w:tc>
          <w:tcPr>
            <w:tcW w:w="4414" w:type="dxa"/>
            <w:vMerge w:val="restart"/>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S1. Meningkatnya kualitas SDM Indonesia sebagai individu maupun sebagai komponen dari masyarakat</w:t>
            </w:r>
          </w:p>
        </w:tc>
        <w:tc>
          <w:tcPr>
            <w:tcW w:w="4415" w:type="dxa"/>
          </w:tcPr>
          <w:p w:rsidR="00FD5F51" w:rsidRPr="0076557C" w:rsidRDefault="00FD5F51" w:rsidP="00FD5F51">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kerukunan umat beragama</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FD5F51">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derajat kesehatan masyarakat</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FD5F51">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kualitas dan jangkauan layanan pendidikan</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FD5F51">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implementasi Pengarusutamaan Gender dalam pembangunan</w:t>
            </w:r>
          </w:p>
        </w:tc>
      </w:tr>
      <w:tr w:rsidR="00FD5F51" w:rsidRPr="0076557C" w:rsidTr="00FD5F51">
        <w:tc>
          <w:tcPr>
            <w:tcW w:w="4414" w:type="dxa"/>
            <w:vMerge w:val="restart"/>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S2. Meningkatnya dan meratanya kesejahteraan masyarakat</w:t>
            </w:r>
          </w:p>
        </w:tc>
        <w:tc>
          <w:tcPr>
            <w:tcW w:w="4415" w:type="dxa"/>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derajat kualitas hidup sosial masyarakat</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FD5F51">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kesejahteraan petani</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FD5F51">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Terkendalinya pertumbuhan penduduk</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FD5F51">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Menurunnya angka kemiskinan</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FD5F51">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Menurunnya tingkat ketimpangan pendapatan</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FD5F51">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Menurunnya tingkat pengangguran</w:t>
            </w:r>
          </w:p>
          <w:p w:rsidR="00FD5F51" w:rsidRPr="00FD5F51" w:rsidRDefault="00FD5F51" w:rsidP="00FD5F51">
            <w:pPr>
              <w:autoSpaceDE w:val="0"/>
              <w:autoSpaceDN w:val="0"/>
              <w:adjustRightInd w:val="0"/>
              <w:spacing w:after="0" w:line="240" w:lineRule="auto"/>
              <w:jc w:val="both"/>
              <w:rPr>
                <w:rFonts w:ascii="Bookman Old Style" w:hAnsi="Bookman Old Style" w:cs="Arial"/>
                <w:i/>
                <w:sz w:val="24"/>
                <w:szCs w:val="24"/>
                <w:lang w:val="en-US"/>
              </w:rPr>
            </w:pPr>
          </w:p>
        </w:tc>
      </w:tr>
      <w:tr w:rsidR="001B6369" w:rsidRPr="0076557C" w:rsidTr="00FD5F51">
        <w:tc>
          <w:tcPr>
            <w:tcW w:w="4414" w:type="dxa"/>
          </w:tcPr>
          <w:p w:rsidR="001B6369"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S3. Meningkatnya konektivitas antar wilayah</w:t>
            </w:r>
          </w:p>
        </w:tc>
        <w:tc>
          <w:tcPr>
            <w:tcW w:w="4415" w:type="dxa"/>
          </w:tcPr>
          <w:p w:rsidR="001B6369"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infrastruktur dasar</w:t>
            </w:r>
          </w:p>
        </w:tc>
      </w:tr>
      <w:tr w:rsidR="001B6369" w:rsidRPr="0076557C" w:rsidTr="00FD5F51">
        <w:tc>
          <w:tcPr>
            <w:tcW w:w="4414" w:type="dxa"/>
          </w:tcPr>
          <w:p w:rsidR="001B6369"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S4. Meningkatnya indeks pembangunan teknologi informasi dan komunikasi (TIK</w:t>
            </w:r>
            <w:r w:rsidR="00FD5F51">
              <w:rPr>
                <w:rFonts w:ascii="Bookman Old Style" w:hAnsi="Bookman Old Style" w:cs="Arial"/>
                <w:i/>
                <w:sz w:val="24"/>
                <w:szCs w:val="24"/>
                <w:lang w:val="en-US"/>
              </w:rPr>
              <w:t>)</w:t>
            </w:r>
          </w:p>
        </w:tc>
        <w:tc>
          <w:tcPr>
            <w:tcW w:w="4415" w:type="dxa"/>
          </w:tcPr>
          <w:p w:rsidR="001B6369"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tata kelola pemerintahan yang berintegritas</w:t>
            </w:r>
          </w:p>
        </w:tc>
      </w:tr>
      <w:tr w:rsidR="001B6369" w:rsidRPr="0076557C" w:rsidTr="00FD5F51">
        <w:tc>
          <w:tcPr>
            <w:tcW w:w="4414" w:type="dxa"/>
          </w:tcPr>
          <w:p w:rsidR="001B6369"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 xml:space="preserve">S5. Meningkatnya ketahanan bencana </w:t>
            </w:r>
          </w:p>
        </w:tc>
        <w:tc>
          <w:tcPr>
            <w:tcW w:w="4415" w:type="dxa"/>
          </w:tcPr>
          <w:p w:rsidR="001B6369"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aksesibilitas dan  kualitas penanganan bencana</w:t>
            </w:r>
          </w:p>
        </w:tc>
      </w:tr>
      <w:tr w:rsidR="001B6369" w:rsidRPr="0076557C" w:rsidTr="00FD5F51">
        <w:tc>
          <w:tcPr>
            <w:tcW w:w="4414" w:type="dxa"/>
          </w:tcPr>
          <w:p w:rsidR="001B6369"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S6. Terpenuhinya perumahan dan permukiman layak, aman, dan terjangkau untuk rumah tangg</w:t>
            </w:r>
          </w:p>
        </w:tc>
        <w:tc>
          <w:tcPr>
            <w:tcW w:w="4415" w:type="dxa"/>
          </w:tcPr>
          <w:p w:rsidR="001B6369"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kualitas hunian kawasan permukiman</w:t>
            </w:r>
          </w:p>
        </w:tc>
      </w:tr>
      <w:tr w:rsidR="00FD5F51" w:rsidRPr="0076557C" w:rsidTr="00FD5F51">
        <w:tc>
          <w:tcPr>
            <w:tcW w:w="4414" w:type="dxa"/>
            <w:vMerge w:val="restart"/>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S7. Meningkatnya Nilai Tambah, Investasi, Ekspor, Komponen Dalam Negeri dan Lapangan Kerja Pada Sektor Unggulan Pertanian, Kemaritiman, Industri, Pariwisata dan Ekonomi Kreatif/Digital</w:t>
            </w:r>
          </w:p>
        </w:tc>
        <w:tc>
          <w:tcPr>
            <w:tcW w:w="4415" w:type="dxa"/>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pertumbuhan ekonomi</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Terkendalinya inflasi</w:t>
            </w:r>
          </w:p>
        </w:tc>
      </w:tr>
      <w:tr w:rsidR="0076557C" w:rsidRPr="0076557C" w:rsidTr="00FD5F51">
        <w:tc>
          <w:tcPr>
            <w:tcW w:w="4414" w:type="dxa"/>
          </w:tcPr>
          <w:p w:rsidR="0076557C"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S8. Mencukupi kebutuhan konsumsi pangan masyarakat</w:t>
            </w:r>
          </w:p>
        </w:tc>
        <w:tc>
          <w:tcPr>
            <w:tcW w:w="4415" w:type="dxa"/>
          </w:tcPr>
          <w:p w:rsidR="0076557C"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Terpenuhinya kecukupan gizi dan terpenuhinya bobot kelompok pangan</w:t>
            </w:r>
          </w:p>
        </w:tc>
      </w:tr>
      <w:tr w:rsidR="0076557C" w:rsidRPr="0076557C" w:rsidTr="00FD5F51">
        <w:tc>
          <w:tcPr>
            <w:tcW w:w="4414" w:type="dxa"/>
          </w:tcPr>
          <w:p w:rsidR="0076557C"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S9. Meningkatnya kualitas, kuantitas dan aksesibilitas sumber daya air untuk kebutuhan masyarakat dan perekonomian</w:t>
            </w:r>
          </w:p>
        </w:tc>
        <w:tc>
          <w:tcPr>
            <w:tcW w:w="4415" w:type="dxa"/>
          </w:tcPr>
          <w:p w:rsidR="0076557C"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Terciptanya masyarakat yang berbudaya sesuai dengan norma adat istiadat dalam meningkatkan daya saing sektor pariwisata</w:t>
            </w:r>
          </w:p>
        </w:tc>
      </w:tr>
      <w:tr w:rsidR="00FD5F51" w:rsidRPr="0076557C" w:rsidTr="00FD5F51">
        <w:tc>
          <w:tcPr>
            <w:tcW w:w="4414" w:type="dxa"/>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infrastruktur dasar</w:t>
            </w:r>
          </w:p>
        </w:tc>
      </w:tr>
      <w:tr w:rsidR="0076557C" w:rsidRPr="0076557C" w:rsidTr="00FD5F51">
        <w:tc>
          <w:tcPr>
            <w:tcW w:w="4414" w:type="dxa"/>
          </w:tcPr>
          <w:p w:rsidR="0076557C"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S10.Terpenuhinya kebutuhan energi nasional</w:t>
            </w:r>
          </w:p>
        </w:tc>
        <w:tc>
          <w:tcPr>
            <w:tcW w:w="4415" w:type="dxa"/>
          </w:tcPr>
          <w:p w:rsidR="0076557C"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infrastruktur dasar</w:t>
            </w:r>
          </w:p>
        </w:tc>
      </w:tr>
      <w:tr w:rsidR="0076557C" w:rsidRPr="0076557C" w:rsidTr="00FD5F51">
        <w:tc>
          <w:tcPr>
            <w:tcW w:w="4414" w:type="dxa"/>
          </w:tcPr>
          <w:p w:rsidR="0076557C"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S11. Meningkatnya kualitas lingkungan hidup</w:t>
            </w:r>
          </w:p>
        </w:tc>
        <w:tc>
          <w:tcPr>
            <w:tcW w:w="4415" w:type="dxa"/>
          </w:tcPr>
          <w:p w:rsidR="0076557C"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kualitas lingkungan hidup</w:t>
            </w:r>
          </w:p>
        </w:tc>
      </w:tr>
      <w:tr w:rsidR="0076557C" w:rsidRPr="0076557C" w:rsidTr="00FD5F51">
        <w:tc>
          <w:tcPr>
            <w:tcW w:w="4414" w:type="dxa"/>
          </w:tcPr>
          <w:p w:rsidR="0076557C"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S12. Menurunkan Indeks Resiko Bencana Indonesia</w:t>
            </w:r>
          </w:p>
        </w:tc>
        <w:tc>
          <w:tcPr>
            <w:tcW w:w="4415" w:type="dxa"/>
          </w:tcPr>
          <w:p w:rsidR="0076557C"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aksesibilitas dan  kualitas penanganan bencana</w:t>
            </w:r>
          </w:p>
        </w:tc>
      </w:tr>
      <w:tr w:rsidR="00FD5F51" w:rsidRPr="0076557C" w:rsidTr="00FD5F51">
        <w:tc>
          <w:tcPr>
            <w:tcW w:w="4414" w:type="dxa"/>
            <w:vMerge w:val="restart"/>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lastRenderedPageBreak/>
              <w:t>S13. Terjaganya keutuhan wilayah dan rasa aman di masyaraka</w:t>
            </w:r>
          </w:p>
        </w:tc>
        <w:tc>
          <w:tcPr>
            <w:tcW w:w="4415" w:type="dxa"/>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budaya kepatuhan hukum masyarakat</w:t>
            </w:r>
          </w:p>
        </w:tc>
      </w:tr>
      <w:tr w:rsidR="00FD5F51" w:rsidRPr="0076557C" w:rsidTr="00FD5F51">
        <w:tc>
          <w:tcPr>
            <w:tcW w:w="4414" w:type="dxa"/>
            <w:vMerge/>
          </w:tcPr>
          <w:p w:rsidR="00FD5F51" w:rsidRPr="0076557C" w:rsidRDefault="00FD5F51" w:rsidP="0076557C">
            <w:pPr>
              <w:autoSpaceDE w:val="0"/>
              <w:autoSpaceDN w:val="0"/>
              <w:adjustRightInd w:val="0"/>
              <w:spacing w:after="0" w:line="240" w:lineRule="auto"/>
              <w:jc w:val="both"/>
              <w:rPr>
                <w:rFonts w:ascii="Bookman Old Style" w:hAnsi="Bookman Old Style" w:cs="Arial"/>
                <w:i/>
                <w:sz w:val="24"/>
                <w:szCs w:val="24"/>
                <w:lang w:val="en-US"/>
              </w:rPr>
            </w:pPr>
          </w:p>
        </w:tc>
        <w:tc>
          <w:tcPr>
            <w:tcW w:w="4415" w:type="dxa"/>
          </w:tcPr>
          <w:p w:rsidR="00FD5F51" w:rsidRPr="00FD5F51" w:rsidRDefault="00FD5F51" w:rsidP="0076557C">
            <w:pPr>
              <w:autoSpaceDE w:val="0"/>
              <w:autoSpaceDN w:val="0"/>
              <w:adjustRightInd w:val="0"/>
              <w:spacing w:after="0" w:line="240" w:lineRule="auto"/>
              <w:jc w:val="both"/>
              <w:rPr>
                <w:rFonts w:ascii="Bookman Old Style" w:hAnsi="Bookman Old Style" w:cs="Arial"/>
                <w:i/>
                <w:sz w:val="24"/>
                <w:szCs w:val="24"/>
                <w:lang w:val="en-US"/>
              </w:rPr>
            </w:pPr>
            <w:r w:rsidRPr="00FD5F51">
              <w:rPr>
                <w:rFonts w:ascii="Bookman Old Style" w:hAnsi="Bookman Old Style" w:cs="Arial"/>
                <w:i/>
                <w:sz w:val="24"/>
                <w:szCs w:val="24"/>
                <w:lang w:val="en-US"/>
              </w:rPr>
              <w:t>Meningkatnya kepatuhan masyarakat terhadap hukum dengan menurunnya kasus judi, narkoba, prostitusi dan penyelundupan</w:t>
            </w:r>
          </w:p>
        </w:tc>
      </w:tr>
      <w:tr w:rsidR="0076557C" w:rsidRPr="0076557C" w:rsidTr="00FD5F51">
        <w:tc>
          <w:tcPr>
            <w:tcW w:w="4414" w:type="dxa"/>
          </w:tcPr>
          <w:p w:rsidR="0076557C"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S14. Meningkatnya pelayanan dan perlindungan WNI dan BHI di luar negeri</w:t>
            </w:r>
          </w:p>
        </w:tc>
        <w:tc>
          <w:tcPr>
            <w:tcW w:w="4415" w:type="dxa"/>
          </w:tcPr>
          <w:p w:rsidR="0076557C"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p>
        </w:tc>
      </w:tr>
      <w:tr w:rsidR="0076557C" w:rsidRPr="0076557C" w:rsidTr="00FD5F51">
        <w:tc>
          <w:tcPr>
            <w:tcW w:w="4414" w:type="dxa"/>
          </w:tcPr>
          <w:p w:rsidR="0076557C"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r w:rsidRPr="0076557C">
              <w:rPr>
                <w:rFonts w:ascii="Bookman Old Style" w:hAnsi="Bookman Old Style" w:cs="Arial"/>
                <w:i/>
                <w:sz w:val="24"/>
                <w:szCs w:val="24"/>
                <w:lang w:val="en-US"/>
              </w:rPr>
              <w:t>S15. Terwujudnya sistem hukum nasional yang mantap</w:t>
            </w:r>
          </w:p>
        </w:tc>
        <w:tc>
          <w:tcPr>
            <w:tcW w:w="4415" w:type="dxa"/>
          </w:tcPr>
          <w:p w:rsidR="0076557C" w:rsidRPr="0076557C" w:rsidRDefault="0076557C" w:rsidP="0076557C">
            <w:pPr>
              <w:autoSpaceDE w:val="0"/>
              <w:autoSpaceDN w:val="0"/>
              <w:adjustRightInd w:val="0"/>
              <w:spacing w:after="0" w:line="240" w:lineRule="auto"/>
              <w:jc w:val="both"/>
              <w:rPr>
                <w:rFonts w:ascii="Bookman Old Style" w:hAnsi="Bookman Old Style" w:cs="Arial"/>
                <w:i/>
                <w:sz w:val="24"/>
                <w:szCs w:val="24"/>
                <w:lang w:val="en-US"/>
              </w:rPr>
            </w:pPr>
          </w:p>
        </w:tc>
      </w:tr>
    </w:tbl>
    <w:p w:rsidR="00717A09" w:rsidRDefault="00FD5F51" w:rsidP="001877CF">
      <w:pPr>
        <w:autoSpaceDE w:val="0"/>
        <w:autoSpaceDN w:val="0"/>
        <w:adjustRightInd w:val="0"/>
        <w:spacing w:line="360" w:lineRule="auto"/>
        <w:ind w:left="426" w:hanging="426"/>
        <w:jc w:val="both"/>
        <w:rPr>
          <w:rFonts w:ascii="Bookman Old Style" w:hAnsi="Bookman Old Style" w:cs="Arial"/>
          <w:i/>
          <w:sz w:val="20"/>
          <w:szCs w:val="20"/>
          <w:lang w:val="en-US"/>
        </w:rPr>
      </w:pPr>
      <w:r>
        <w:rPr>
          <w:rFonts w:ascii="Bookman Old Style" w:hAnsi="Bookman Old Style" w:cs="Arial"/>
          <w:i/>
          <w:sz w:val="20"/>
          <w:szCs w:val="20"/>
          <w:lang w:val="en-US"/>
        </w:rPr>
        <w:t xml:space="preserve">      </w:t>
      </w:r>
      <w:proofErr w:type="gramStart"/>
      <w:r>
        <w:rPr>
          <w:rFonts w:ascii="Bookman Old Style" w:hAnsi="Bookman Old Style" w:cs="Arial"/>
          <w:i/>
          <w:sz w:val="20"/>
          <w:szCs w:val="20"/>
          <w:lang w:val="en-US"/>
        </w:rPr>
        <w:t>Sunber :</w:t>
      </w:r>
      <w:proofErr w:type="gramEnd"/>
      <w:r>
        <w:rPr>
          <w:rFonts w:ascii="Bookman Old Style" w:hAnsi="Bookman Old Style" w:cs="Arial"/>
          <w:i/>
          <w:sz w:val="20"/>
          <w:szCs w:val="20"/>
          <w:lang w:val="en-US"/>
        </w:rPr>
        <w:t xml:space="preserve"> Hasil Analisi Bappeda Provinsi Sumatera Utara Tahun 2019</w:t>
      </w:r>
    </w:p>
    <w:p w:rsidR="00E43FFA" w:rsidRPr="005618AE" w:rsidRDefault="00A1140A" w:rsidP="00913AE2">
      <w:pPr>
        <w:pStyle w:val="ListParagraph"/>
        <w:widowControl w:val="0"/>
        <w:numPr>
          <w:ilvl w:val="2"/>
          <w:numId w:val="14"/>
        </w:numPr>
        <w:overflowPunct w:val="0"/>
        <w:autoSpaceDE w:val="0"/>
        <w:autoSpaceDN w:val="0"/>
        <w:adjustRightInd w:val="0"/>
        <w:snapToGrid w:val="0"/>
        <w:spacing w:line="360" w:lineRule="auto"/>
        <w:ind w:left="851" w:hanging="851"/>
        <w:jc w:val="both"/>
        <w:rPr>
          <w:rFonts w:ascii="Bookman Old Style" w:hAnsi="Bookman Old Style" w:cs="Tahoma"/>
          <w:b/>
          <w:lang w:eastAsia="id-ID"/>
        </w:rPr>
      </w:pPr>
      <w:r w:rsidRPr="005618AE">
        <w:rPr>
          <w:rFonts w:ascii="Bookman Old Style" w:hAnsi="Bookman Old Style" w:cs="Tahoma"/>
          <w:b/>
          <w:lang w:eastAsia="id-ID"/>
        </w:rPr>
        <w:t xml:space="preserve">Prioritas dan Sasaran Pembangunan Provinsi Sumatera Utara </w:t>
      </w:r>
      <w:r w:rsidR="005618AE">
        <w:rPr>
          <w:rFonts w:ascii="Bookman Old Style" w:hAnsi="Bookman Old Style" w:cs="Tahoma"/>
          <w:b/>
          <w:lang w:eastAsia="id-ID"/>
        </w:rPr>
        <w:t xml:space="preserve"> </w:t>
      </w:r>
      <w:r w:rsidRPr="005618AE">
        <w:rPr>
          <w:rFonts w:ascii="Bookman Old Style" w:hAnsi="Bookman Old Style" w:cs="Tahoma"/>
          <w:b/>
          <w:lang w:eastAsia="id-ID"/>
        </w:rPr>
        <w:t>Tahun 2020</w:t>
      </w:r>
    </w:p>
    <w:p w:rsidR="00C84771" w:rsidRPr="00004861" w:rsidRDefault="0035372E" w:rsidP="00D87D2F">
      <w:pPr>
        <w:widowControl w:val="0"/>
        <w:overflowPunct w:val="0"/>
        <w:autoSpaceDE w:val="0"/>
        <w:autoSpaceDN w:val="0"/>
        <w:adjustRightInd w:val="0"/>
        <w:snapToGrid w:val="0"/>
        <w:spacing w:line="360" w:lineRule="auto"/>
        <w:ind w:firstLine="851"/>
        <w:jc w:val="both"/>
        <w:rPr>
          <w:rFonts w:ascii="Bookman Old Style" w:hAnsi="Bookman Old Style" w:cs="Arial"/>
          <w:sz w:val="24"/>
          <w:szCs w:val="24"/>
          <w:shd w:val="clear" w:color="auto" w:fill="FFFFFF" w:themeFill="background1"/>
          <w:lang w:val="fi-FI"/>
        </w:rPr>
      </w:pPr>
      <w:r w:rsidRPr="00E43FFA">
        <w:rPr>
          <w:rFonts w:ascii="Bookman Old Style" w:hAnsi="Bookman Old Style" w:cs="Arial"/>
          <w:sz w:val="24"/>
          <w:szCs w:val="24"/>
          <w:lang w:val="es-ES"/>
        </w:rPr>
        <w:t>Berpedoman dari kondisi objektif atas pelaksanaan pembangunan tahun-tahun sebelumnya dan dengan memperhatikan tingkat kemajuan yang dicapai tahun 201</w:t>
      </w:r>
      <w:r w:rsidR="00C60D21">
        <w:rPr>
          <w:rFonts w:ascii="Bookman Old Style" w:hAnsi="Bookman Old Style" w:cs="Arial"/>
          <w:sz w:val="24"/>
          <w:szCs w:val="24"/>
          <w:lang w:val="es-ES"/>
        </w:rPr>
        <w:t>9</w:t>
      </w:r>
      <w:r w:rsidRPr="00E43FFA">
        <w:rPr>
          <w:rFonts w:ascii="Bookman Old Style" w:hAnsi="Bookman Old Style" w:cs="Arial"/>
          <w:sz w:val="24"/>
          <w:szCs w:val="24"/>
          <w:lang w:val="es-ES"/>
        </w:rPr>
        <w:t xml:space="preserve"> serta perkiraan pada tahun 20</w:t>
      </w:r>
      <w:r w:rsidR="00C60D21">
        <w:rPr>
          <w:rFonts w:ascii="Bookman Old Style" w:hAnsi="Bookman Old Style" w:cs="Arial"/>
          <w:sz w:val="24"/>
          <w:szCs w:val="24"/>
          <w:lang w:val="es-ES"/>
        </w:rPr>
        <w:t>20</w:t>
      </w:r>
      <w:r w:rsidRPr="00E43FFA">
        <w:rPr>
          <w:rFonts w:ascii="Bookman Old Style" w:hAnsi="Bookman Old Style" w:cs="Arial"/>
          <w:sz w:val="24"/>
          <w:szCs w:val="24"/>
          <w:lang w:val="es-ES"/>
        </w:rPr>
        <w:t xml:space="preserve"> serta mencermati berbagai permasalahan yang ada, kemudian dengan mempertimbangkan kema</w:t>
      </w:r>
      <w:r w:rsidR="00CE5AFB" w:rsidRPr="00E43FFA">
        <w:rPr>
          <w:rFonts w:ascii="Bookman Old Style" w:hAnsi="Bookman Old Style" w:cs="Arial"/>
          <w:sz w:val="24"/>
          <w:szCs w:val="24"/>
          <w:lang w:val="es-ES"/>
        </w:rPr>
        <w:t>mpuan keuangan daerah, maka pri</w:t>
      </w:r>
      <w:r w:rsidRPr="00E43FFA">
        <w:rPr>
          <w:rFonts w:ascii="Bookman Old Style" w:hAnsi="Bookman Old Style" w:cs="Arial"/>
          <w:sz w:val="24"/>
          <w:szCs w:val="24"/>
          <w:lang w:val="es-ES"/>
        </w:rPr>
        <w:t>o</w:t>
      </w:r>
      <w:r w:rsidR="00CE5AFB" w:rsidRPr="00E43FFA">
        <w:rPr>
          <w:rFonts w:ascii="Bookman Old Style" w:hAnsi="Bookman Old Style" w:cs="Arial"/>
          <w:sz w:val="24"/>
          <w:szCs w:val="24"/>
        </w:rPr>
        <w:t>ri</w:t>
      </w:r>
      <w:r w:rsidR="00E43FFA">
        <w:rPr>
          <w:rFonts w:ascii="Bookman Old Style" w:hAnsi="Bookman Old Style" w:cs="Arial"/>
          <w:sz w:val="24"/>
          <w:szCs w:val="24"/>
          <w:lang w:val="es-ES"/>
        </w:rPr>
        <w:t>tas pembangunan Provinsi Sumatera Utara</w:t>
      </w:r>
      <w:r w:rsidRPr="00E43FFA">
        <w:rPr>
          <w:rFonts w:ascii="Bookman Old Style" w:hAnsi="Bookman Old Style" w:cs="Arial"/>
          <w:sz w:val="24"/>
          <w:szCs w:val="24"/>
          <w:lang w:val="es-ES"/>
        </w:rPr>
        <w:t xml:space="preserve"> disusun berdasarkan skala prioritas dan juga memperhatikan prioritas Rencana Kerja Pemerintah (RKP) Tahun 20</w:t>
      </w:r>
      <w:r w:rsidR="00746A58">
        <w:rPr>
          <w:rFonts w:ascii="Bookman Old Style" w:hAnsi="Bookman Old Style" w:cs="Arial"/>
          <w:sz w:val="24"/>
          <w:szCs w:val="24"/>
          <w:lang w:val="es-ES"/>
        </w:rPr>
        <w:t>20</w:t>
      </w:r>
      <w:r w:rsidR="00C7154E">
        <w:rPr>
          <w:rFonts w:ascii="Bookman Old Style" w:hAnsi="Bookman Old Style" w:cs="Arial"/>
          <w:sz w:val="24"/>
          <w:szCs w:val="24"/>
          <w:lang w:val="es-ES"/>
        </w:rPr>
        <w:t xml:space="preserve"> serta visi dan misi RPJMD Provinsi Sumatera Utara Tahun 201</w:t>
      </w:r>
      <w:r w:rsidR="00054D7D">
        <w:rPr>
          <w:rFonts w:ascii="Bookman Old Style" w:hAnsi="Bookman Old Style" w:cs="Arial"/>
          <w:sz w:val="24"/>
          <w:szCs w:val="24"/>
          <w:lang w:val="es-ES"/>
        </w:rPr>
        <w:t>9</w:t>
      </w:r>
      <w:r w:rsidR="00C7154E">
        <w:rPr>
          <w:rFonts w:ascii="Bookman Old Style" w:hAnsi="Bookman Old Style" w:cs="Arial"/>
          <w:sz w:val="24"/>
          <w:szCs w:val="24"/>
          <w:lang w:val="es-ES"/>
        </w:rPr>
        <w:t xml:space="preserve">-2023 maka ditetapkan </w:t>
      </w:r>
      <w:r w:rsidR="004A0DC1">
        <w:rPr>
          <w:rFonts w:ascii="Bookman Old Style" w:hAnsi="Bookman Old Style" w:cs="Arial"/>
          <w:sz w:val="24"/>
          <w:szCs w:val="24"/>
          <w:lang w:val="es-ES"/>
        </w:rPr>
        <w:t xml:space="preserve"> </w:t>
      </w:r>
      <w:r w:rsidR="00730D2D">
        <w:rPr>
          <w:rFonts w:ascii="Bookman Old Style" w:hAnsi="Bookman Old Style" w:cs="Arial"/>
          <w:sz w:val="24"/>
          <w:szCs w:val="24"/>
          <w:lang w:val="es-ES"/>
        </w:rPr>
        <w:t>-</w:t>
      </w:r>
      <w:r w:rsidR="008A6E10">
        <w:rPr>
          <w:rFonts w:ascii="Bookman Old Style" w:hAnsi="Bookman Old Style" w:cs="Arial"/>
          <w:sz w:val="24"/>
          <w:szCs w:val="24"/>
          <w:shd w:val="clear" w:color="auto" w:fill="FFFFFF" w:themeFill="background1"/>
          <w:lang w:val="fi-FI"/>
        </w:rPr>
        <w:t>tema RKPD Provinsi Suma</w:t>
      </w:r>
      <w:r w:rsidR="00730D2D">
        <w:rPr>
          <w:rFonts w:ascii="Bookman Old Style" w:hAnsi="Bookman Old Style" w:cs="Arial"/>
          <w:sz w:val="24"/>
          <w:szCs w:val="24"/>
          <w:shd w:val="clear" w:color="auto" w:fill="FFFFFF" w:themeFill="background1"/>
          <w:lang w:val="fi-FI"/>
        </w:rPr>
        <w:t>t</w:t>
      </w:r>
      <w:r w:rsidR="008A6E10">
        <w:rPr>
          <w:rFonts w:ascii="Bookman Old Style" w:hAnsi="Bookman Old Style" w:cs="Arial"/>
          <w:sz w:val="24"/>
          <w:szCs w:val="24"/>
          <w:shd w:val="clear" w:color="auto" w:fill="FFFFFF" w:themeFill="background1"/>
          <w:lang w:val="fi-FI"/>
        </w:rPr>
        <w:t xml:space="preserve">era Utara Tahun 2020 </w:t>
      </w:r>
      <w:r w:rsidR="00EC5FEA">
        <w:rPr>
          <w:rFonts w:ascii="Bookman Old Style" w:hAnsi="Bookman Old Style" w:cs="Arial"/>
          <w:sz w:val="24"/>
          <w:szCs w:val="24"/>
          <w:shd w:val="clear" w:color="auto" w:fill="FFFFFF" w:themeFill="background1"/>
          <w:lang w:val="fi-FI"/>
        </w:rPr>
        <w:t>yakni</w:t>
      </w:r>
      <w:r w:rsidRPr="00EC5FEA">
        <w:rPr>
          <w:rFonts w:ascii="Bookman Old Style" w:hAnsi="Bookman Old Style" w:cs="Arial"/>
          <w:sz w:val="24"/>
          <w:szCs w:val="24"/>
          <w:shd w:val="clear" w:color="auto" w:fill="FFFFFF" w:themeFill="background1"/>
          <w:lang w:val="fi-FI"/>
        </w:rPr>
        <w:t xml:space="preserve"> :</w:t>
      </w:r>
    </w:p>
    <w:p w:rsidR="0035372E" w:rsidRDefault="00BE66F5" w:rsidP="00004861">
      <w:pPr>
        <w:pStyle w:val="ListParagraph"/>
        <w:tabs>
          <w:tab w:val="left" w:pos="284"/>
          <w:tab w:val="left" w:pos="1080"/>
        </w:tabs>
        <w:autoSpaceDE w:val="0"/>
        <w:autoSpaceDN w:val="0"/>
        <w:adjustRightInd w:val="0"/>
        <w:spacing w:line="360" w:lineRule="auto"/>
        <w:ind w:left="284"/>
        <w:jc w:val="both"/>
        <w:rPr>
          <w:rFonts w:ascii="Bookman Old Style" w:hAnsi="Bookman Old Style" w:cs="Arial"/>
          <w:b/>
          <w:bCs/>
          <w:i/>
          <w:lang w:val="id-ID"/>
        </w:rPr>
      </w:pPr>
      <w:bookmarkStart w:id="0" w:name="_Hlk530734472"/>
      <w:bookmarkStart w:id="1" w:name="_Hlk11221234"/>
      <w:r w:rsidRPr="00BE66F5">
        <w:rPr>
          <w:rFonts w:ascii="Bookman Old Style" w:hAnsi="Bookman Old Style" w:cs="Arial"/>
          <w:b/>
          <w:bCs/>
          <w:i/>
          <w:iCs/>
          <w:lang w:val="id-ID"/>
        </w:rPr>
        <w:t xml:space="preserve">“Peningkatan Produktivitas </w:t>
      </w:r>
      <w:r>
        <w:rPr>
          <w:rFonts w:ascii="Bookman Old Style" w:hAnsi="Bookman Old Style" w:cs="Arial"/>
          <w:b/>
          <w:bCs/>
          <w:i/>
          <w:iCs/>
        </w:rPr>
        <w:t>d</w:t>
      </w:r>
      <w:r w:rsidRPr="00BE66F5">
        <w:rPr>
          <w:rFonts w:ascii="Bookman Old Style" w:hAnsi="Bookman Old Style" w:cs="Arial"/>
          <w:b/>
          <w:bCs/>
          <w:i/>
          <w:iCs/>
          <w:lang w:val="id-ID"/>
        </w:rPr>
        <w:t>an Daya Saing Pembangunan Sumatera Utara Bermartabat”</w:t>
      </w:r>
    </w:p>
    <w:bookmarkEnd w:id="0"/>
    <w:p w:rsidR="00E97F0A" w:rsidRDefault="00E97F0A" w:rsidP="00BE66F5">
      <w:pPr>
        <w:spacing w:after="0" w:line="360" w:lineRule="auto"/>
        <w:ind w:right="91"/>
        <w:jc w:val="both"/>
        <w:rPr>
          <w:rFonts w:ascii="Bookman Old Style" w:eastAsia="Bookman Old Style" w:hAnsi="Bookman Old Style" w:cs="Bookman Old Style"/>
          <w:spacing w:val="-5"/>
          <w:sz w:val="24"/>
          <w:szCs w:val="24"/>
          <w:lang w:val="en-US"/>
        </w:rPr>
      </w:pPr>
    </w:p>
    <w:p w:rsidR="002126CE" w:rsidRPr="002126CE" w:rsidRDefault="00004861" w:rsidP="00BE66F5">
      <w:pPr>
        <w:spacing w:after="0" w:line="360" w:lineRule="auto"/>
        <w:ind w:right="91"/>
        <w:jc w:val="both"/>
        <w:rPr>
          <w:rFonts w:ascii="Bookman Old Style" w:eastAsia="Bookman Old Style" w:hAnsi="Bookman Old Style" w:cs="Bookman Old Style"/>
          <w:spacing w:val="-6"/>
          <w:sz w:val="24"/>
          <w:szCs w:val="24"/>
        </w:rPr>
      </w:pPr>
      <w:r>
        <w:rPr>
          <w:rFonts w:ascii="Bookman Old Style" w:eastAsia="Bookman Old Style" w:hAnsi="Bookman Old Style" w:cs="Bookman Old Style"/>
          <w:spacing w:val="-5"/>
          <w:sz w:val="24"/>
          <w:szCs w:val="24"/>
          <w:lang w:val="en-US"/>
        </w:rPr>
        <w:t xml:space="preserve">Dengan </w:t>
      </w:r>
      <w:r w:rsidR="00BE66F5">
        <w:rPr>
          <w:rFonts w:ascii="Bookman Old Style" w:eastAsia="Bookman Old Style" w:hAnsi="Bookman Old Style" w:cs="Bookman Old Style"/>
          <w:spacing w:val="-5"/>
          <w:sz w:val="24"/>
          <w:szCs w:val="24"/>
          <w:lang w:val="en-US"/>
        </w:rPr>
        <w:t xml:space="preserve">prioritas pembangunan daerah ditujukan </w:t>
      </w:r>
      <w:proofErr w:type="gramStart"/>
      <w:r w:rsidR="00BE66F5">
        <w:rPr>
          <w:rFonts w:ascii="Bookman Old Style" w:eastAsia="Bookman Old Style" w:hAnsi="Bookman Old Style" w:cs="Bookman Old Style"/>
          <w:spacing w:val="-5"/>
          <w:sz w:val="24"/>
          <w:szCs w:val="24"/>
          <w:lang w:val="en-US"/>
        </w:rPr>
        <w:t xml:space="preserve">pada </w:t>
      </w:r>
      <w:r w:rsidR="002126CE" w:rsidRPr="002126CE">
        <w:rPr>
          <w:rFonts w:ascii="Bookman Old Style" w:eastAsia="Bookman Old Style" w:hAnsi="Bookman Old Style" w:cs="Bookman Old Style"/>
          <w:spacing w:val="-6"/>
          <w:sz w:val="24"/>
          <w:szCs w:val="24"/>
        </w:rPr>
        <w:t xml:space="preserve"> :</w:t>
      </w:r>
      <w:proofErr w:type="gramEnd"/>
    </w:p>
    <w:p w:rsidR="00BE66F5" w:rsidRPr="00BE66F5" w:rsidRDefault="00BE66F5" w:rsidP="005356F2">
      <w:pPr>
        <w:pStyle w:val="ListParagraph"/>
        <w:numPr>
          <w:ilvl w:val="0"/>
          <w:numId w:val="16"/>
        </w:numPr>
        <w:autoSpaceDE w:val="0"/>
        <w:autoSpaceDN w:val="0"/>
        <w:adjustRightInd w:val="0"/>
        <w:spacing w:line="360" w:lineRule="auto"/>
        <w:ind w:left="450" w:hanging="450"/>
        <w:jc w:val="both"/>
        <w:rPr>
          <w:rFonts w:ascii="Bookman Old Style" w:hAnsi="Bookman Old Style" w:cs="Arial"/>
        </w:rPr>
      </w:pPr>
      <w:bookmarkStart w:id="2" w:name="_Hlk530735178"/>
      <w:bookmarkStart w:id="3" w:name="_Hlk512507085"/>
      <w:r w:rsidRPr="00BE66F5">
        <w:rPr>
          <w:rFonts w:ascii="Bookman Old Style" w:hAnsi="Bookman Old Style" w:cs="Arial"/>
          <w:bCs/>
        </w:rPr>
        <w:t xml:space="preserve">Peningkatan kesempatan kerja </w:t>
      </w:r>
      <w:r w:rsidR="0093775C">
        <w:rPr>
          <w:rFonts w:ascii="Bookman Old Style" w:hAnsi="Bookman Old Style" w:cs="Arial"/>
          <w:bCs/>
        </w:rPr>
        <w:t>dan</w:t>
      </w:r>
      <w:r w:rsidRPr="00BE66F5">
        <w:rPr>
          <w:rFonts w:ascii="Bookman Old Style" w:hAnsi="Bookman Old Style" w:cs="Arial"/>
          <w:bCs/>
        </w:rPr>
        <w:t xml:space="preserve"> berusaha</w:t>
      </w:r>
    </w:p>
    <w:p w:rsidR="00BE66F5" w:rsidRPr="00BE66F5" w:rsidRDefault="00BE66F5" w:rsidP="005356F2">
      <w:pPr>
        <w:pStyle w:val="ListParagraph"/>
        <w:numPr>
          <w:ilvl w:val="0"/>
          <w:numId w:val="16"/>
        </w:numPr>
        <w:autoSpaceDE w:val="0"/>
        <w:autoSpaceDN w:val="0"/>
        <w:adjustRightInd w:val="0"/>
        <w:spacing w:line="360" w:lineRule="auto"/>
        <w:ind w:left="450" w:hanging="450"/>
        <w:jc w:val="both"/>
        <w:rPr>
          <w:rFonts w:ascii="Bookman Old Style" w:hAnsi="Bookman Old Style" w:cs="Arial"/>
        </w:rPr>
      </w:pPr>
      <w:r w:rsidRPr="00BE66F5">
        <w:rPr>
          <w:rFonts w:ascii="Bookman Old Style" w:hAnsi="Bookman Old Style" w:cs="Arial"/>
          <w:bCs/>
        </w:rPr>
        <w:t>Peningkatan dan pemenuhan akses pendidikan</w:t>
      </w:r>
    </w:p>
    <w:p w:rsidR="00BE66F5" w:rsidRPr="00BE66F5" w:rsidRDefault="00BE66F5" w:rsidP="005356F2">
      <w:pPr>
        <w:pStyle w:val="ListParagraph"/>
        <w:numPr>
          <w:ilvl w:val="0"/>
          <w:numId w:val="16"/>
        </w:numPr>
        <w:autoSpaceDE w:val="0"/>
        <w:autoSpaceDN w:val="0"/>
        <w:adjustRightInd w:val="0"/>
        <w:spacing w:line="360" w:lineRule="auto"/>
        <w:ind w:left="450" w:hanging="450"/>
        <w:jc w:val="both"/>
        <w:rPr>
          <w:rFonts w:ascii="Bookman Old Style" w:hAnsi="Bookman Old Style" w:cs="Arial"/>
        </w:rPr>
      </w:pPr>
      <w:r w:rsidRPr="00BE66F5">
        <w:rPr>
          <w:rFonts w:ascii="Bookman Old Style" w:hAnsi="Bookman Old Style" w:cs="Arial"/>
          <w:bCs/>
        </w:rPr>
        <w:t xml:space="preserve">Pembangunan infrastruktur yang baik </w:t>
      </w:r>
      <w:r w:rsidR="0093775C">
        <w:rPr>
          <w:rFonts w:ascii="Bookman Old Style" w:hAnsi="Bookman Old Style" w:cs="Arial"/>
          <w:bCs/>
        </w:rPr>
        <w:t>dan</w:t>
      </w:r>
      <w:r w:rsidRPr="00BE66F5">
        <w:rPr>
          <w:rFonts w:ascii="Bookman Old Style" w:hAnsi="Bookman Old Style" w:cs="Arial"/>
          <w:bCs/>
        </w:rPr>
        <w:t xml:space="preserve"> berwawasan lingkungan</w:t>
      </w:r>
    </w:p>
    <w:p w:rsidR="00BE66F5" w:rsidRPr="00BE66F5" w:rsidRDefault="00BE66F5" w:rsidP="005356F2">
      <w:pPr>
        <w:pStyle w:val="ListParagraph"/>
        <w:numPr>
          <w:ilvl w:val="0"/>
          <w:numId w:val="16"/>
        </w:numPr>
        <w:autoSpaceDE w:val="0"/>
        <w:autoSpaceDN w:val="0"/>
        <w:adjustRightInd w:val="0"/>
        <w:spacing w:line="360" w:lineRule="auto"/>
        <w:ind w:left="450" w:hanging="450"/>
        <w:jc w:val="both"/>
        <w:rPr>
          <w:rFonts w:ascii="Bookman Old Style" w:hAnsi="Bookman Old Style" w:cs="Arial"/>
        </w:rPr>
      </w:pPr>
      <w:r w:rsidRPr="00BE66F5">
        <w:rPr>
          <w:rFonts w:ascii="Bookman Old Style" w:hAnsi="Bookman Old Style" w:cs="Arial"/>
          <w:bCs/>
        </w:rPr>
        <w:t>Penyediaan layanan kesehatan yang bekualitas</w:t>
      </w:r>
    </w:p>
    <w:p w:rsidR="00BE66F5" w:rsidRPr="00BE66F5" w:rsidRDefault="00BE66F5" w:rsidP="005356F2">
      <w:pPr>
        <w:pStyle w:val="ListParagraph"/>
        <w:numPr>
          <w:ilvl w:val="0"/>
          <w:numId w:val="16"/>
        </w:numPr>
        <w:autoSpaceDE w:val="0"/>
        <w:autoSpaceDN w:val="0"/>
        <w:adjustRightInd w:val="0"/>
        <w:spacing w:line="360" w:lineRule="auto"/>
        <w:ind w:left="450" w:hanging="450"/>
        <w:jc w:val="both"/>
        <w:rPr>
          <w:rFonts w:ascii="Bookman Old Style" w:hAnsi="Bookman Old Style" w:cs="Arial"/>
        </w:rPr>
      </w:pPr>
      <w:r w:rsidRPr="00BE66F5">
        <w:rPr>
          <w:rFonts w:ascii="Bookman Old Style" w:hAnsi="Bookman Old Style" w:cs="Arial"/>
          <w:bCs/>
        </w:rPr>
        <w:t>Peningkatan daya saing sektor agraris dan pariwisata</w:t>
      </w:r>
    </w:p>
    <w:p w:rsidR="000A7D6C" w:rsidRPr="00BE66F5" w:rsidRDefault="000A7D6C" w:rsidP="00BE66F5">
      <w:pPr>
        <w:autoSpaceDE w:val="0"/>
        <w:autoSpaceDN w:val="0"/>
        <w:adjustRightInd w:val="0"/>
        <w:spacing w:line="360" w:lineRule="auto"/>
        <w:jc w:val="both"/>
        <w:rPr>
          <w:rFonts w:ascii="Bookman Old Style" w:hAnsi="Bookman Old Style" w:cs="Arial"/>
          <w:sz w:val="2"/>
        </w:rPr>
      </w:pPr>
    </w:p>
    <w:p w:rsidR="00BE66F5" w:rsidRPr="00E97F0A" w:rsidRDefault="00BE66F5" w:rsidP="00E97F0A">
      <w:pPr>
        <w:autoSpaceDE w:val="0"/>
        <w:autoSpaceDN w:val="0"/>
        <w:adjustRightInd w:val="0"/>
        <w:spacing w:after="0" w:line="360" w:lineRule="auto"/>
        <w:jc w:val="both"/>
        <w:rPr>
          <w:rFonts w:ascii="Bookman Old Style" w:hAnsi="Bookman Old Style" w:cs="Arial"/>
          <w:sz w:val="24"/>
          <w:szCs w:val="24"/>
          <w:lang w:val="en-US"/>
        </w:rPr>
      </w:pPr>
      <w:r w:rsidRPr="00950017">
        <w:rPr>
          <w:rFonts w:ascii="Bookman Old Style" w:hAnsi="Bookman Old Style" w:cs="Arial"/>
          <w:sz w:val="24"/>
          <w:szCs w:val="24"/>
        </w:rPr>
        <w:t xml:space="preserve">Dan pengarusutaman pada </w:t>
      </w:r>
      <w:r w:rsidRPr="00950017">
        <w:rPr>
          <w:rFonts w:ascii="Bookman Old Style" w:hAnsi="Bookman Old Style" w:cs="Arial"/>
          <w:sz w:val="24"/>
          <w:szCs w:val="24"/>
          <w:lang w:val="en-US"/>
        </w:rPr>
        <w:t>:</w:t>
      </w:r>
      <w:r w:rsidR="00E97F0A">
        <w:rPr>
          <w:rFonts w:ascii="Bookman Old Style" w:hAnsi="Bookman Old Style" w:cs="Arial"/>
          <w:sz w:val="24"/>
          <w:szCs w:val="24"/>
          <w:lang w:val="en-US"/>
        </w:rPr>
        <w:t xml:space="preserve"> (a) </w:t>
      </w:r>
      <w:r w:rsidRPr="00E97F0A">
        <w:rPr>
          <w:rFonts w:ascii="Bookman Old Style" w:hAnsi="Bookman Old Style" w:cs="Arial"/>
        </w:rPr>
        <w:t>Kesetaraan gender</w:t>
      </w:r>
      <w:r w:rsidR="00E97F0A">
        <w:rPr>
          <w:rFonts w:ascii="Bookman Old Style" w:hAnsi="Bookman Old Style" w:cs="Arial"/>
          <w:sz w:val="24"/>
          <w:szCs w:val="24"/>
          <w:lang w:val="en-US"/>
        </w:rPr>
        <w:t xml:space="preserve">; (b) </w:t>
      </w:r>
      <w:r w:rsidRPr="00E97F0A">
        <w:rPr>
          <w:rFonts w:ascii="Bookman Old Style" w:hAnsi="Bookman Old Style" w:cs="Arial"/>
        </w:rPr>
        <w:t>Reformasi bikrokrasi dan tata kelola</w:t>
      </w:r>
      <w:r w:rsidR="00E97F0A">
        <w:rPr>
          <w:rFonts w:ascii="Bookman Old Style" w:hAnsi="Bookman Old Style" w:cs="Arial"/>
          <w:sz w:val="24"/>
          <w:szCs w:val="24"/>
          <w:lang w:val="en-US"/>
        </w:rPr>
        <w:t xml:space="preserve">; (c) </w:t>
      </w:r>
      <w:r w:rsidRPr="00E97F0A">
        <w:rPr>
          <w:rFonts w:ascii="Bookman Old Style" w:hAnsi="Bookman Old Style" w:cs="Arial"/>
        </w:rPr>
        <w:t>Kerentanan bencana dan perubahan iklim</w:t>
      </w:r>
      <w:r w:rsidR="00E97F0A">
        <w:rPr>
          <w:rFonts w:ascii="Bookman Old Style" w:hAnsi="Bookman Old Style" w:cs="Arial"/>
          <w:sz w:val="24"/>
          <w:szCs w:val="24"/>
          <w:lang w:val="en-US"/>
        </w:rPr>
        <w:t xml:space="preserve">; (d) </w:t>
      </w:r>
      <w:r w:rsidRPr="00E97F0A">
        <w:rPr>
          <w:rFonts w:ascii="Bookman Old Style" w:hAnsi="Bookman Old Style" w:cs="Arial"/>
          <w:bCs/>
        </w:rPr>
        <w:t>Kolaborasi stakeholders</w:t>
      </w:r>
      <w:r w:rsidR="00E97F0A">
        <w:rPr>
          <w:rFonts w:ascii="Bookman Old Style" w:hAnsi="Bookman Old Style" w:cs="Arial"/>
          <w:sz w:val="24"/>
          <w:szCs w:val="24"/>
          <w:lang w:val="en-US"/>
        </w:rPr>
        <w:t xml:space="preserve">; dan (e) </w:t>
      </w:r>
      <w:r w:rsidRPr="00E97F0A">
        <w:rPr>
          <w:rFonts w:ascii="Bookman Old Style" w:hAnsi="Bookman Old Style" w:cs="Arial"/>
          <w:bCs/>
        </w:rPr>
        <w:t>Transformasi digital</w:t>
      </w:r>
      <w:r w:rsidR="00E97F0A">
        <w:rPr>
          <w:rFonts w:ascii="Bookman Old Style" w:hAnsi="Bookman Old Style" w:cs="Arial"/>
          <w:bCs/>
          <w:lang w:val="en-US"/>
        </w:rPr>
        <w:t>.</w:t>
      </w:r>
    </w:p>
    <w:p w:rsidR="00845155" w:rsidRPr="003A2BA8" w:rsidRDefault="00845155" w:rsidP="00845155">
      <w:pPr>
        <w:spacing w:line="360" w:lineRule="auto"/>
        <w:ind w:firstLine="540"/>
        <w:jc w:val="both"/>
        <w:rPr>
          <w:rFonts w:ascii="Bookman Old Style" w:eastAsia="Bookman Old Style" w:hAnsi="Bookman Old Style"/>
          <w:color w:val="000000" w:themeColor="text1"/>
          <w:sz w:val="24"/>
        </w:rPr>
      </w:pPr>
      <w:r w:rsidRPr="003A2BA8">
        <w:rPr>
          <w:rFonts w:ascii="Bookman Old Style" w:eastAsia="Bookman Old Style" w:hAnsi="Bookman Old Style"/>
          <w:sz w:val="24"/>
        </w:rPr>
        <w:t xml:space="preserve">Dalam rangka mendukung 5 (lima) prioritas pembangunan </w:t>
      </w:r>
      <w:r>
        <w:rPr>
          <w:rFonts w:ascii="Bookman Old Style" w:eastAsia="Bookman Old Style" w:hAnsi="Bookman Old Style"/>
          <w:sz w:val="24"/>
          <w:lang w:val="en-US"/>
        </w:rPr>
        <w:t>daerah Provinsi Sumatera Utara</w:t>
      </w:r>
      <w:r w:rsidRPr="003A2BA8">
        <w:rPr>
          <w:rFonts w:ascii="Bookman Old Style" w:eastAsia="Bookman Old Style" w:hAnsi="Bookman Old Style"/>
          <w:sz w:val="24"/>
        </w:rPr>
        <w:t xml:space="preserve"> maka arah kebijakan yang perlu dilakukan adalah </w:t>
      </w:r>
      <w:r w:rsidRPr="003A2BA8">
        <w:rPr>
          <w:rFonts w:ascii="Bookman Old Style" w:eastAsia="Bookman Old Style" w:hAnsi="Bookman Old Style"/>
          <w:color w:val="000000" w:themeColor="text1"/>
          <w:sz w:val="24"/>
        </w:rPr>
        <w:t xml:space="preserve">sebagai berikut: </w:t>
      </w:r>
    </w:p>
    <w:p w:rsidR="00845155" w:rsidRPr="00E84F13" w:rsidRDefault="00845155" w:rsidP="00E97F0A">
      <w:pPr>
        <w:pStyle w:val="ListParagraph"/>
        <w:numPr>
          <w:ilvl w:val="0"/>
          <w:numId w:val="59"/>
        </w:numPr>
        <w:autoSpaceDE w:val="0"/>
        <w:autoSpaceDN w:val="0"/>
        <w:adjustRightInd w:val="0"/>
        <w:spacing w:line="360" w:lineRule="auto"/>
        <w:ind w:left="360"/>
        <w:jc w:val="both"/>
        <w:rPr>
          <w:rFonts w:ascii="Bookman Old Style" w:hAnsi="Bookman Old Style" w:cs="Arial"/>
          <w:lang w:val="id-ID"/>
        </w:rPr>
      </w:pPr>
      <w:r w:rsidRPr="00E84F13">
        <w:rPr>
          <w:rFonts w:ascii="Bookman Old Style" w:hAnsi="Bookman Old Style"/>
          <w:color w:val="000000" w:themeColor="text1"/>
          <w:lang w:val="id-ID"/>
        </w:rPr>
        <w:lastRenderedPageBreak/>
        <w:t xml:space="preserve">Prioritas Daerah 1: </w:t>
      </w:r>
      <w:r w:rsidRPr="00E84F13">
        <w:rPr>
          <w:rFonts w:ascii="Bookman Old Style" w:hAnsi="Bookman Old Style" w:cs="Arial"/>
          <w:bCs/>
          <w:lang w:val="id-ID"/>
        </w:rPr>
        <w:t>Peningkatan kesempatan kerja dan berusaha</w:t>
      </w:r>
      <w:r w:rsidRPr="00E84F13">
        <w:rPr>
          <w:rFonts w:ascii="Bookman Old Style" w:hAnsi="Bookman Old Style"/>
          <w:color w:val="000000" w:themeColor="text1"/>
          <w:lang w:val="id-ID"/>
        </w:rPr>
        <w:t xml:space="preserve">, </w:t>
      </w:r>
      <w:r w:rsidRPr="00E84F13">
        <w:rPr>
          <w:rFonts w:ascii="Bookman Old Style" w:hAnsi="Bookman Old Style"/>
          <w:bCs/>
          <w:color w:val="000000" w:themeColor="text1"/>
          <w:lang w:val="id-ID"/>
        </w:rPr>
        <w:t xml:space="preserve">dengan </w:t>
      </w:r>
      <w:r w:rsidR="003076CF" w:rsidRPr="00E84F13">
        <w:rPr>
          <w:rFonts w:ascii="Bookman Old Style" w:eastAsia="Bookman Old Style" w:hAnsi="Bookman Old Style"/>
          <w:lang w:val="id-ID"/>
        </w:rPr>
        <w:t>sasaran</w:t>
      </w:r>
      <w:r w:rsidR="00043A74" w:rsidRPr="00E84F13">
        <w:rPr>
          <w:rFonts w:ascii="Bookman Old Style" w:eastAsia="Bookman Old Style" w:hAnsi="Bookman Old Style"/>
          <w:lang w:val="id-ID"/>
        </w:rPr>
        <w:t xml:space="preserve"> yang ingin dicapai yaitu rata-rata lama sekolah 9,62 tahun dan  </w:t>
      </w:r>
      <w:r w:rsidRPr="00E84F13">
        <w:rPr>
          <w:rFonts w:ascii="Bookman Old Style" w:hAnsi="Bookman Old Style"/>
          <w:bCs/>
          <w:color w:val="000000" w:themeColor="text1"/>
          <w:lang w:val="id-ID"/>
        </w:rPr>
        <w:t>arah kebijakan</w:t>
      </w:r>
      <w:r w:rsidR="00043A74" w:rsidRPr="00E84F13">
        <w:rPr>
          <w:rFonts w:ascii="Bookman Old Style" w:hAnsi="Bookman Old Style"/>
          <w:bCs/>
          <w:color w:val="000000" w:themeColor="text1"/>
          <w:lang w:val="id-ID"/>
        </w:rPr>
        <w:t xml:space="preserve"> </w:t>
      </w:r>
      <w:r w:rsidRPr="00E84F13">
        <w:rPr>
          <w:rFonts w:ascii="Bookman Old Style" w:hAnsi="Bookman Old Style"/>
          <w:bCs/>
          <w:lang w:val="id-ID"/>
        </w:rPr>
        <w:t>:</w:t>
      </w:r>
      <w:r w:rsidR="00E97F0A" w:rsidRPr="00E84F13">
        <w:rPr>
          <w:rFonts w:ascii="Bookman Old Style" w:hAnsi="Bookman Old Style"/>
          <w:bCs/>
          <w:lang w:val="id-ID"/>
        </w:rPr>
        <w:t xml:space="preserve"> (a) </w:t>
      </w:r>
      <w:r w:rsidRPr="00E84F13">
        <w:rPr>
          <w:rFonts w:ascii="Bookman Old Style" w:hAnsi="Bookman Old Style" w:cs="Tahoma"/>
          <w:bCs/>
          <w:lang w:val="id-ID"/>
        </w:rPr>
        <w:t>Pertumbuhan Wirausaha Baru</w:t>
      </w:r>
      <w:r w:rsidR="00E97F0A" w:rsidRPr="00E84F13">
        <w:rPr>
          <w:rFonts w:ascii="Bookman Old Style" w:hAnsi="Bookman Old Style" w:cs="Tahoma"/>
          <w:bCs/>
          <w:lang w:val="id-ID"/>
        </w:rPr>
        <w:t xml:space="preserve">; (b) </w:t>
      </w:r>
      <w:r w:rsidRPr="00E84F13">
        <w:rPr>
          <w:rFonts w:ascii="Bookman Old Style" w:hAnsi="Bookman Old Style" w:cs="Tahoma"/>
          <w:bCs/>
          <w:lang w:val="id-ID"/>
        </w:rPr>
        <w:t>Peningkatan Daya Saing Tenaga Kerja dan Perluasan Kesempatan Berusaha</w:t>
      </w:r>
      <w:r w:rsidR="00E97F0A" w:rsidRPr="00E84F13">
        <w:rPr>
          <w:rFonts w:ascii="Bookman Old Style" w:hAnsi="Bookman Old Style" w:cs="Tahoma"/>
          <w:bCs/>
          <w:lang w:val="id-ID"/>
        </w:rPr>
        <w:t xml:space="preserve">; (c) </w:t>
      </w:r>
      <w:r w:rsidRPr="00E84F13">
        <w:rPr>
          <w:rFonts w:ascii="Bookman Old Style" w:hAnsi="Bookman Old Style" w:cs="Tahoma"/>
          <w:bCs/>
          <w:lang w:val="id-ID"/>
        </w:rPr>
        <w:t>Peningkatan Pertumbuhan Ekonomi Inklusif dan Berdaya Saing</w:t>
      </w:r>
      <w:r w:rsidR="00E97F0A" w:rsidRPr="00E84F13">
        <w:rPr>
          <w:rFonts w:ascii="Bookman Old Style" w:hAnsi="Bookman Old Style" w:cs="Tahoma"/>
          <w:bCs/>
          <w:lang w:val="id-ID"/>
        </w:rPr>
        <w:t xml:space="preserve">; (d) </w:t>
      </w:r>
      <w:r w:rsidRPr="00E84F13">
        <w:rPr>
          <w:rFonts w:ascii="Bookman Old Style" w:hAnsi="Bookman Old Style" w:cs="Tahoma"/>
          <w:bCs/>
          <w:lang w:val="id-ID"/>
        </w:rPr>
        <w:t>Peningkatan dan Optimalisasi Sektor Pariwisata yang Berkelanjutan</w:t>
      </w:r>
      <w:r w:rsidR="00E97F0A" w:rsidRPr="00E84F13">
        <w:rPr>
          <w:rFonts w:ascii="Bookman Old Style" w:hAnsi="Bookman Old Style" w:cs="Tahoma"/>
          <w:bCs/>
          <w:lang w:val="id-ID"/>
        </w:rPr>
        <w:t>.</w:t>
      </w:r>
    </w:p>
    <w:p w:rsidR="00043A74" w:rsidRDefault="00043A74" w:rsidP="00043A74">
      <w:pPr>
        <w:rPr>
          <w:rFonts w:ascii="Bookman Old Style" w:hAnsi="Bookman Old Style" w:cs="Tahoma"/>
        </w:rPr>
      </w:pPr>
      <w:r w:rsidRPr="00D67EFD">
        <w:rPr>
          <w:rFonts w:ascii="Bookman Old Style" w:hAnsi="Bookman Old Style"/>
          <w:noProof/>
          <w:lang w:val="en-US" w:eastAsia="ja-JP"/>
        </w:rPr>
        <w:drawing>
          <wp:inline distT="0" distB="0" distL="0" distR="0" wp14:anchorId="76CE9A9F" wp14:editId="6F0EC237">
            <wp:extent cx="5886450" cy="34956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94535" cy="3500476"/>
                    </a:xfrm>
                    <a:prstGeom prst="rect">
                      <a:avLst/>
                    </a:prstGeom>
                  </pic:spPr>
                </pic:pic>
              </a:graphicData>
            </a:graphic>
          </wp:inline>
        </w:drawing>
      </w:r>
    </w:p>
    <w:p w:rsidR="00043A74" w:rsidRPr="00043A74" w:rsidRDefault="00043A74" w:rsidP="00043A74">
      <w:pPr>
        <w:rPr>
          <w:rFonts w:ascii="Bookman Old Style" w:hAnsi="Bookman Old Style" w:cs="Tahoma"/>
        </w:rPr>
      </w:pPr>
      <w:r w:rsidRPr="00D67EFD">
        <w:rPr>
          <w:rFonts w:ascii="Bookman Old Style" w:hAnsi="Bookman Old Style"/>
          <w:noProof/>
          <w:lang w:val="en-US" w:eastAsia="ja-JP"/>
        </w:rPr>
        <w:drawing>
          <wp:inline distT="0" distB="0" distL="0" distR="0" wp14:anchorId="243DACF2" wp14:editId="6D208838">
            <wp:extent cx="5883147" cy="4613097"/>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94132" cy="4621711"/>
                    </a:xfrm>
                    <a:prstGeom prst="rect">
                      <a:avLst/>
                    </a:prstGeom>
                  </pic:spPr>
                </pic:pic>
              </a:graphicData>
            </a:graphic>
          </wp:inline>
        </w:drawing>
      </w:r>
    </w:p>
    <w:p w:rsidR="00845155" w:rsidRPr="00E97F0A" w:rsidRDefault="00845155" w:rsidP="00E97F0A">
      <w:pPr>
        <w:pStyle w:val="ListParagraph"/>
        <w:numPr>
          <w:ilvl w:val="0"/>
          <w:numId w:val="59"/>
        </w:numPr>
        <w:autoSpaceDE w:val="0"/>
        <w:autoSpaceDN w:val="0"/>
        <w:adjustRightInd w:val="0"/>
        <w:spacing w:line="360" w:lineRule="auto"/>
        <w:ind w:left="360"/>
        <w:jc w:val="both"/>
        <w:rPr>
          <w:rFonts w:ascii="Bookman Old Style" w:hAnsi="Bookman Old Style" w:cs="Arial"/>
        </w:rPr>
      </w:pPr>
      <w:r w:rsidRPr="003A2BA8">
        <w:rPr>
          <w:rFonts w:ascii="Bookman Old Style" w:hAnsi="Bookman Old Style"/>
          <w:color w:val="000000" w:themeColor="text1"/>
        </w:rPr>
        <w:lastRenderedPageBreak/>
        <w:t xml:space="preserve">Prioritas </w:t>
      </w:r>
      <w:r>
        <w:rPr>
          <w:rFonts w:ascii="Bookman Old Style" w:hAnsi="Bookman Old Style"/>
          <w:color w:val="000000" w:themeColor="text1"/>
        </w:rPr>
        <w:t xml:space="preserve">Daerah </w:t>
      </w:r>
      <w:proofErr w:type="gramStart"/>
      <w:r>
        <w:rPr>
          <w:rFonts w:ascii="Bookman Old Style" w:hAnsi="Bookman Old Style"/>
          <w:color w:val="000000" w:themeColor="text1"/>
        </w:rPr>
        <w:t xml:space="preserve">2 </w:t>
      </w:r>
      <w:r w:rsidRPr="003A2BA8">
        <w:rPr>
          <w:rFonts w:ascii="Bookman Old Style" w:hAnsi="Bookman Old Style"/>
          <w:color w:val="000000" w:themeColor="text1"/>
        </w:rPr>
        <w:t>:</w:t>
      </w:r>
      <w:proofErr w:type="gramEnd"/>
      <w:r w:rsidRPr="003A2BA8">
        <w:rPr>
          <w:rFonts w:ascii="Bookman Old Style" w:hAnsi="Bookman Old Style"/>
          <w:color w:val="000000" w:themeColor="text1"/>
        </w:rPr>
        <w:t xml:space="preserve"> </w:t>
      </w:r>
      <w:r w:rsidRPr="00BE66F5">
        <w:rPr>
          <w:rFonts w:ascii="Bookman Old Style" w:hAnsi="Bookman Old Style" w:cs="Arial"/>
          <w:bCs/>
        </w:rPr>
        <w:t>Peningkatan dan pemenuhan akses pendidikan</w:t>
      </w:r>
      <w:r w:rsidRPr="00845155">
        <w:rPr>
          <w:rFonts w:ascii="Bookman Old Style" w:hAnsi="Bookman Old Style"/>
          <w:color w:val="000000" w:themeColor="text1"/>
        </w:rPr>
        <w:t xml:space="preserve">, </w:t>
      </w:r>
      <w:r w:rsidR="00043A74" w:rsidRPr="00845155">
        <w:rPr>
          <w:rFonts w:ascii="Bookman Old Style" w:hAnsi="Bookman Old Style"/>
          <w:bCs/>
          <w:color w:val="000000" w:themeColor="text1"/>
        </w:rPr>
        <w:t xml:space="preserve">dengan </w:t>
      </w:r>
      <w:r w:rsidR="00043A74">
        <w:rPr>
          <w:rFonts w:ascii="Bookman Old Style" w:eastAsia="Bookman Old Style" w:hAnsi="Bookman Old Style"/>
        </w:rPr>
        <w:t xml:space="preserve">sasaran yang ingin dicapai yaitu usia harapan hidup 68,72 tahun dan </w:t>
      </w:r>
      <w:r w:rsidRPr="00845155">
        <w:rPr>
          <w:rFonts w:ascii="Bookman Old Style" w:hAnsi="Bookman Old Style"/>
          <w:bCs/>
          <w:color w:val="000000" w:themeColor="text1"/>
        </w:rPr>
        <w:t xml:space="preserve">arah kebijakan </w:t>
      </w:r>
      <w:r w:rsidRPr="00845155">
        <w:rPr>
          <w:rFonts w:ascii="Bookman Old Style" w:hAnsi="Bookman Old Style"/>
          <w:bCs/>
        </w:rPr>
        <w:t>yaitu:</w:t>
      </w:r>
      <w:r w:rsidR="00E97F0A">
        <w:rPr>
          <w:rFonts w:ascii="Bookman Old Style" w:hAnsi="Bookman Old Style"/>
          <w:bCs/>
        </w:rPr>
        <w:t xml:space="preserve"> (a) </w:t>
      </w:r>
      <w:r w:rsidRPr="00E97F0A">
        <w:rPr>
          <w:rFonts w:ascii="Bookman Old Style" w:hAnsi="Bookman Old Style" w:cs="Tahoma"/>
          <w:bCs/>
          <w:lang w:val="en-ID"/>
        </w:rPr>
        <w:t>Meningkatkan kualitas dan jangkauan layanan Pendidikan</w:t>
      </w:r>
      <w:r w:rsidR="00E97F0A">
        <w:rPr>
          <w:rFonts w:ascii="Bookman Old Style" w:hAnsi="Bookman Old Style" w:cs="Tahoma"/>
          <w:bCs/>
          <w:lang w:val="en-ID"/>
        </w:rPr>
        <w:t xml:space="preserve">; (b) </w:t>
      </w:r>
      <w:r w:rsidRPr="00E97F0A">
        <w:rPr>
          <w:rFonts w:ascii="Bookman Old Style" w:hAnsi="Bookman Old Style" w:cs="Tahoma"/>
          <w:bCs/>
        </w:rPr>
        <w:t>Meningkatkan Sarana dan Prasarana Pendidikan</w:t>
      </w:r>
      <w:r w:rsidR="00E97F0A">
        <w:rPr>
          <w:rFonts w:ascii="Bookman Old Style" w:hAnsi="Bookman Old Style" w:cs="Tahoma"/>
          <w:bCs/>
        </w:rPr>
        <w:t>.</w:t>
      </w:r>
    </w:p>
    <w:p w:rsidR="00043A74" w:rsidRDefault="00043A74" w:rsidP="00043A74">
      <w:pPr>
        <w:pStyle w:val="ListParagraph"/>
        <w:spacing w:line="276" w:lineRule="auto"/>
        <w:ind w:left="0"/>
        <w:rPr>
          <w:rFonts w:ascii="Bookman Old Style" w:hAnsi="Bookman Old Style" w:cs="Tahoma"/>
          <w:bCs/>
        </w:rPr>
      </w:pPr>
      <w:r w:rsidRPr="00D67EFD">
        <w:rPr>
          <w:rFonts w:ascii="Bookman Old Style" w:hAnsi="Bookman Old Style"/>
          <w:noProof/>
          <w:lang w:eastAsia="ja-JP"/>
        </w:rPr>
        <w:drawing>
          <wp:inline distT="0" distB="0" distL="0" distR="0" wp14:anchorId="1416B10D" wp14:editId="4592F7FE">
            <wp:extent cx="5884878" cy="405765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94295" cy="4064143"/>
                    </a:xfrm>
                    <a:prstGeom prst="rect">
                      <a:avLst/>
                    </a:prstGeom>
                  </pic:spPr>
                </pic:pic>
              </a:graphicData>
            </a:graphic>
          </wp:inline>
        </w:drawing>
      </w:r>
    </w:p>
    <w:p w:rsidR="00043A74" w:rsidRDefault="00043A74" w:rsidP="00043A74">
      <w:pPr>
        <w:pStyle w:val="ListParagraph"/>
        <w:spacing w:line="276" w:lineRule="auto"/>
        <w:ind w:left="0"/>
        <w:rPr>
          <w:rFonts w:ascii="Bookman Old Style" w:hAnsi="Bookman Old Style" w:cs="Tahoma"/>
          <w:bCs/>
        </w:rPr>
      </w:pPr>
      <w:r w:rsidRPr="00D94E7D">
        <w:rPr>
          <w:rFonts w:ascii="Bookman Old Style" w:hAnsi="Bookman Old Style"/>
          <w:noProof/>
          <w:lang w:eastAsia="ja-JP"/>
        </w:rPr>
        <w:drawing>
          <wp:inline distT="0" distB="0" distL="0" distR="0" wp14:anchorId="3240B4EC" wp14:editId="77699FEB">
            <wp:extent cx="5883275" cy="4191856"/>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89971" cy="4196627"/>
                    </a:xfrm>
                    <a:prstGeom prst="rect">
                      <a:avLst/>
                    </a:prstGeom>
                  </pic:spPr>
                </pic:pic>
              </a:graphicData>
            </a:graphic>
          </wp:inline>
        </w:drawing>
      </w:r>
    </w:p>
    <w:p w:rsidR="00043A74" w:rsidRDefault="00043A74" w:rsidP="00845155">
      <w:pPr>
        <w:pStyle w:val="ListParagraph"/>
        <w:spacing w:line="276" w:lineRule="auto"/>
        <w:rPr>
          <w:rFonts w:ascii="Bookman Old Style" w:hAnsi="Bookman Old Style" w:cs="Tahoma"/>
          <w:bCs/>
        </w:rPr>
      </w:pPr>
    </w:p>
    <w:p w:rsidR="00845155" w:rsidRPr="00E97F0A" w:rsidRDefault="00845155" w:rsidP="00E97F0A">
      <w:pPr>
        <w:pStyle w:val="ListParagraph"/>
        <w:numPr>
          <w:ilvl w:val="0"/>
          <w:numId w:val="59"/>
        </w:numPr>
        <w:autoSpaceDE w:val="0"/>
        <w:autoSpaceDN w:val="0"/>
        <w:adjustRightInd w:val="0"/>
        <w:spacing w:line="360" w:lineRule="auto"/>
        <w:ind w:left="360"/>
        <w:jc w:val="both"/>
        <w:rPr>
          <w:rFonts w:ascii="Bookman Old Style" w:hAnsi="Bookman Old Style" w:cs="Arial"/>
        </w:rPr>
      </w:pPr>
      <w:r w:rsidRPr="003A2BA8">
        <w:rPr>
          <w:rFonts w:ascii="Bookman Old Style" w:hAnsi="Bookman Old Style"/>
          <w:color w:val="000000" w:themeColor="text1"/>
        </w:rPr>
        <w:lastRenderedPageBreak/>
        <w:t xml:space="preserve">Prioritas </w:t>
      </w:r>
      <w:r>
        <w:rPr>
          <w:rFonts w:ascii="Bookman Old Style" w:hAnsi="Bookman Old Style"/>
          <w:color w:val="000000" w:themeColor="text1"/>
        </w:rPr>
        <w:t xml:space="preserve">Daerah 3 </w:t>
      </w:r>
      <w:r w:rsidRPr="003A2BA8">
        <w:rPr>
          <w:rFonts w:ascii="Bookman Old Style" w:hAnsi="Bookman Old Style"/>
          <w:color w:val="000000" w:themeColor="text1"/>
        </w:rPr>
        <w:t xml:space="preserve">: </w:t>
      </w:r>
      <w:r w:rsidRPr="00BE66F5">
        <w:rPr>
          <w:rFonts w:ascii="Bookman Old Style" w:hAnsi="Bookman Old Style" w:cs="Arial"/>
          <w:bCs/>
        </w:rPr>
        <w:t xml:space="preserve">Pembangunan infrastruktur yang baik </w:t>
      </w:r>
      <w:r>
        <w:rPr>
          <w:rFonts w:ascii="Bookman Old Style" w:hAnsi="Bookman Old Style" w:cs="Arial"/>
          <w:bCs/>
        </w:rPr>
        <w:t>dan</w:t>
      </w:r>
      <w:r w:rsidRPr="00BE66F5">
        <w:rPr>
          <w:rFonts w:ascii="Bookman Old Style" w:hAnsi="Bookman Old Style" w:cs="Arial"/>
          <w:bCs/>
        </w:rPr>
        <w:t xml:space="preserve"> berwawasan lingkungan</w:t>
      </w:r>
      <w:r w:rsidRPr="00845155">
        <w:rPr>
          <w:rFonts w:ascii="Bookman Old Style" w:hAnsi="Bookman Old Style"/>
          <w:color w:val="000000" w:themeColor="text1"/>
        </w:rPr>
        <w:t xml:space="preserve">, </w:t>
      </w:r>
      <w:r w:rsidR="00043A74" w:rsidRPr="00845155">
        <w:rPr>
          <w:rFonts w:ascii="Bookman Old Style" w:hAnsi="Bookman Old Style"/>
          <w:bCs/>
          <w:color w:val="000000" w:themeColor="text1"/>
        </w:rPr>
        <w:t xml:space="preserve">dengan </w:t>
      </w:r>
      <w:r w:rsidR="00043A74">
        <w:rPr>
          <w:rFonts w:ascii="Bookman Old Style" w:eastAsia="Bookman Old Style" w:hAnsi="Bookman Old Style"/>
        </w:rPr>
        <w:t>sasaran yang ingin dicapai yaitu penurunan tingak pengangguran terbuka menjadi 5,4 persen dan</w:t>
      </w:r>
      <w:r w:rsidRPr="00845155">
        <w:rPr>
          <w:rFonts w:ascii="Bookman Old Style" w:hAnsi="Bookman Old Style"/>
          <w:bCs/>
          <w:color w:val="000000" w:themeColor="text1"/>
        </w:rPr>
        <w:t xml:space="preserve"> arah kebijakan </w:t>
      </w:r>
      <w:r w:rsidRPr="00845155">
        <w:rPr>
          <w:rFonts w:ascii="Bookman Old Style" w:hAnsi="Bookman Old Style"/>
          <w:bCs/>
        </w:rPr>
        <w:t>yaitu:</w:t>
      </w:r>
      <w:r w:rsidR="00E97F0A">
        <w:rPr>
          <w:rFonts w:ascii="Bookman Old Style" w:hAnsi="Bookman Old Style"/>
          <w:bCs/>
        </w:rPr>
        <w:t xml:space="preserve"> (a) </w:t>
      </w:r>
      <w:r w:rsidR="00BC16B1" w:rsidRPr="00E97F0A">
        <w:rPr>
          <w:rFonts w:ascii="Bookman Old Style" w:hAnsi="Bookman Old Style" w:cs="Tahoma"/>
          <w:lang w:val="sv-SE"/>
        </w:rPr>
        <w:t>Meningkat dan meratanya konektivitas wilayah</w:t>
      </w:r>
      <w:r w:rsidR="00E97F0A">
        <w:rPr>
          <w:rFonts w:ascii="Bookman Old Style" w:hAnsi="Bookman Old Style" w:cs="Tahoma"/>
          <w:lang w:val="sv-SE"/>
        </w:rPr>
        <w:t xml:space="preserve">; (b) </w:t>
      </w:r>
      <w:r w:rsidR="00BC16B1" w:rsidRPr="00E97F0A">
        <w:rPr>
          <w:rFonts w:ascii="Bookman Old Style" w:hAnsi="Bookman Old Style" w:cs="Tahoma"/>
          <w:lang w:val="sv-SE"/>
        </w:rPr>
        <w:t>Menurunnya kesenjangan antar wilayah</w:t>
      </w:r>
      <w:r w:rsidR="00E97F0A">
        <w:rPr>
          <w:rFonts w:ascii="Bookman Old Style" w:hAnsi="Bookman Old Style" w:cs="Tahoma"/>
          <w:lang w:val="sv-SE"/>
        </w:rPr>
        <w:t xml:space="preserve">; (c) </w:t>
      </w:r>
      <w:r w:rsidR="00BC16B1" w:rsidRPr="00E97F0A">
        <w:rPr>
          <w:rFonts w:ascii="Bookman Old Style" w:hAnsi="Bookman Old Style" w:cs="Tahoma"/>
        </w:rPr>
        <w:t>Mendukung  pertumbuhan ekonomi wilayah</w:t>
      </w:r>
      <w:r w:rsidR="00E97F0A">
        <w:rPr>
          <w:rFonts w:ascii="Bookman Old Style" w:hAnsi="Bookman Old Style" w:cs="Tahoma"/>
        </w:rPr>
        <w:t xml:space="preserve">; (d) </w:t>
      </w:r>
      <w:r w:rsidR="00BC16B1" w:rsidRPr="00E97F0A">
        <w:rPr>
          <w:rFonts w:ascii="Bookman Old Style" w:hAnsi="Bookman Old Style" w:cs="Tahoma"/>
          <w:lang w:val="en-ID"/>
        </w:rPr>
        <w:t>Meningkatnya kualitas pembangunan yang berkelanjutan</w:t>
      </w:r>
      <w:r w:rsidR="00E97F0A">
        <w:rPr>
          <w:rFonts w:ascii="Bookman Old Style" w:hAnsi="Bookman Old Style" w:cs="Tahoma"/>
          <w:lang w:val="en-ID"/>
        </w:rPr>
        <w:t>.</w:t>
      </w:r>
    </w:p>
    <w:p w:rsidR="00BC16B1" w:rsidRDefault="00AD70AA" w:rsidP="00AD70AA">
      <w:pPr>
        <w:pStyle w:val="ListParagraph"/>
        <w:autoSpaceDE w:val="0"/>
        <w:autoSpaceDN w:val="0"/>
        <w:adjustRightInd w:val="0"/>
        <w:spacing w:line="360" w:lineRule="auto"/>
        <w:ind w:left="0"/>
        <w:jc w:val="both"/>
        <w:rPr>
          <w:rFonts w:ascii="Bookman Old Style" w:hAnsi="Bookman Old Style" w:cs="Arial"/>
        </w:rPr>
      </w:pPr>
      <w:r w:rsidRPr="00D94E7D">
        <w:rPr>
          <w:rFonts w:ascii="Bookman Old Style" w:hAnsi="Bookman Old Style" w:cs="Arial"/>
          <w:noProof/>
          <w:lang w:eastAsia="ja-JP"/>
        </w:rPr>
        <w:drawing>
          <wp:inline distT="0" distB="0" distL="0" distR="0" wp14:anchorId="2A28E093" wp14:editId="7D3C37F2">
            <wp:extent cx="5882913" cy="3695700"/>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96977" cy="3704535"/>
                    </a:xfrm>
                    <a:prstGeom prst="rect">
                      <a:avLst/>
                    </a:prstGeom>
                  </pic:spPr>
                </pic:pic>
              </a:graphicData>
            </a:graphic>
          </wp:inline>
        </w:drawing>
      </w:r>
    </w:p>
    <w:p w:rsidR="00AD70AA" w:rsidRDefault="00AD70AA" w:rsidP="00BC16B1">
      <w:pPr>
        <w:pStyle w:val="ListParagraph"/>
        <w:autoSpaceDE w:val="0"/>
        <w:autoSpaceDN w:val="0"/>
        <w:adjustRightInd w:val="0"/>
        <w:spacing w:line="360" w:lineRule="auto"/>
        <w:jc w:val="both"/>
        <w:rPr>
          <w:rFonts w:ascii="Bookman Old Style" w:hAnsi="Bookman Old Style" w:cs="Arial"/>
        </w:rPr>
      </w:pPr>
    </w:p>
    <w:p w:rsidR="00AD70AA" w:rsidRDefault="00AD70AA" w:rsidP="00AD70AA">
      <w:pPr>
        <w:pStyle w:val="ListParagraph"/>
        <w:autoSpaceDE w:val="0"/>
        <w:autoSpaceDN w:val="0"/>
        <w:adjustRightInd w:val="0"/>
        <w:spacing w:line="360" w:lineRule="auto"/>
        <w:ind w:left="0"/>
        <w:jc w:val="both"/>
        <w:rPr>
          <w:rFonts w:ascii="Bookman Old Style" w:hAnsi="Bookman Old Style" w:cs="Arial"/>
        </w:rPr>
      </w:pPr>
      <w:r w:rsidRPr="00D94E7D">
        <w:rPr>
          <w:rFonts w:ascii="Bookman Old Style" w:hAnsi="Bookman Old Style" w:cs="Arial"/>
          <w:noProof/>
          <w:lang w:eastAsia="ja-JP"/>
        </w:rPr>
        <w:drawing>
          <wp:inline distT="0" distB="0" distL="0" distR="0" wp14:anchorId="0A3B493C" wp14:editId="1F754243">
            <wp:extent cx="5883275" cy="386715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83275" cy="3867150"/>
                    </a:xfrm>
                    <a:prstGeom prst="rect">
                      <a:avLst/>
                    </a:prstGeom>
                  </pic:spPr>
                </pic:pic>
              </a:graphicData>
            </a:graphic>
          </wp:inline>
        </w:drawing>
      </w:r>
    </w:p>
    <w:p w:rsidR="00BC16B1" w:rsidRPr="00E97F0A" w:rsidRDefault="00845155" w:rsidP="00E97F0A">
      <w:pPr>
        <w:pStyle w:val="ListParagraph"/>
        <w:numPr>
          <w:ilvl w:val="0"/>
          <w:numId w:val="59"/>
        </w:numPr>
        <w:autoSpaceDE w:val="0"/>
        <w:autoSpaceDN w:val="0"/>
        <w:adjustRightInd w:val="0"/>
        <w:spacing w:line="360" w:lineRule="auto"/>
        <w:ind w:left="450" w:hanging="450"/>
        <w:jc w:val="both"/>
        <w:rPr>
          <w:rFonts w:ascii="Bookman Old Style" w:hAnsi="Bookman Old Style" w:cs="Arial"/>
        </w:rPr>
      </w:pPr>
      <w:r w:rsidRPr="003A2BA8">
        <w:rPr>
          <w:rFonts w:ascii="Bookman Old Style" w:hAnsi="Bookman Old Style"/>
          <w:color w:val="000000" w:themeColor="text1"/>
        </w:rPr>
        <w:lastRenderedPageBreak/>
        <w:t xml:space="preserve">Prioritas </w:t>
      </w:r>
      <w:r>
        <w:rPr>
          <w:rFonts w:ascii="Bookman Old Style" w:hAnsi="Bookman Old Style"/>
          <w:color w:val="000000" w:themeColor="text1"/>
        </w:rPr>
        <w:t>Daerah 4</w:t>
      </w:r>
      <w:r w:rsidRPr="003A2BA8">
        <w:rPr>
          <w:rFonts w:ascii="Bookman Old Style" w:hAnsi="Bookman Old Style"/>
          <w:color w:val="000000" w:themeColor="text1"/>
        </w:rPr>
        <w:t xml:space="preserve">: </w:t>
      </w:r>
      <w:r w:rsidRPr="00BE66F5">
        <w:rPr>
          <w:rFonts w:ascii="Bookman Old Style" w:hAnsi="Bookman Old Style" w:cs="Arial"/>
          <w:bCs/>
        </w:rPr>
        <w:t>Penyediaan layanan kesehatan yang bekualitas</w:t>
      </w:r>
      <w:r w:rsidRPr="00845155">
        <w:rPr>
          <w:rFonts w:ascii="Bookman Old Style" w:hAnsi="Bookman Old Style"/>
          <w:color w:val="000000" w:themeColor="text1"/>
        </w:rPr>
        <w:t xml:space="preserve">, </w:t>
      </w:r>
      <w:r w:rsidR="00AD70AA" w:rsidRPr="00845155">
        <w:rPr>
          <w:rFonts w:ascii="Bookman Old Style" w:hAnsi="Bookman Old Style"/>
          <w:bCs/>
          <w:color w:val="000000" w:themeColor="text1"/>
        </w:rPr>
        <w:t xml:space="preserve">dengan </w:t>
      </w:r>
      <w:r w:rsidR="00AD70AA">
        <w:rPr>
          <w:rFonts w:ascii="Bookman Old Style" w:eastAsia="Bookman Old Style" w:hAnsi="Bookman Old Style"/>
        </w:rPr>
        <w:t xml:space="preserve">sasaran yang ingin dicapai yaitu tingkat kemantapan jalan 84,52 persen; rasio elektrifikasi 100 persen; indeks kualitas lingkungan hidup </w:t>
      </w:r>
      <w:r w:rsidR="009D684C">
        <w:rPr>
          <w:rFonts w:ascii="Bookman Old Style" w:eastAsia="Bookman Old Style" w:hAnsi="Bookman Old Style"/>
        </w:rPr>
        <w:t xml:space="preserve">67,6 </w:t>
      </w:r>
      <w:r w:rsidR="00AD70AA">
        <w:rPr>
          <w:rFonts w:ascii="Bookman Old Style" w:eastAsia="Bookman Old Style" w:hAnsi="Bookman Old Style"/>
        </w:rPr>
        <w:t>dan</w:t>
      </w:r>
      <w:r w:rsidRPr="00845155">
        <w:rPr>
          <w:rFonts w:ascii="Bookman Old Style" w:hAnsi="Bookman Old Style"/>
          <w:bCs/>
          <w:color w:val="000000" w:themeColor="text1"/>
        </w:rPr>
        <w:t xml:space="preserve"> arah kebijakan </w:t>
      </w:r>
      <w:r w:rsidRPr="00845155">
        <w:rPr>
          <w:rFonts w:ascii="Bookman Old Style" w:hAnsi="Bookman Old Style"/>
          <w:bCs/>
        </w:rPr>
        <w:t>yaitu</w:t>
      </w:r>
      <w:r w:rsidR="00A1140A">
        <w:rPr>
          <w:rFonts w:ascii="Bookman Old Style" w:hAnsi="Bookman Old Style"/>
          <w:bCs/>
        </w:rPr>
        <w:t xml:space="preserve"> </w:t>
      </w:r>
      <w:r w:rsidRPr="00845155">
        <w:rPr>
          <w:rFonts w:ascii="Bookman Old Style" w:hAnsi="Bookman Old Style"/>
          <w:bCs/>
        </w:rPr>
        <w:t>:</w:t>
      </w:r>
      <w:r w:rsidR="00E97F0A">
        <w:rPr>
          <w:rFonts w:ascii="Bookman Old Style" w:hAnsi="Bookman Old Style"/>
          <w:bCs/>
        </w:rPr>
        <w:t xml:space="preserve"> (a) </w:t>
      </w:r>
      <w:r w:rsidR="00BC16B1" w:rsidRPr="00E97F0A">
        <w:rPr>
          <w:rFonts w:ascii="Bookman Old Style" w:hAnsi="Bookman Old Style" w:cs="Tahoma"/>
          <w:lang w:val="sv-SE"/>
        </w:rPr>
        <w:t>Meningkatkan pelayanan kesehatan yang prima dan terjangkau</w:t>
      </w:r>
      <w:r w:rsidR="00E97F0A">
        <w:rPr>
          <w:rFonts w:ascii="Bookman Old Style" w:hAnsi="Bookman Old Style" w:cs="Tahoma"/>
          <w:lang w:val="sv-SE"/>
        </w:rPr>
        <w:t xml:space="preserve">; (b) </w:t>
      </w:r>
      <w:r w:rsidR="00BC16B1" w:rsidRPr="00E97F0A">
        <w:rPr>
          <w:rFonts w:ascii="Bookman Old Style" w:hAnsi="Bookman Old Style" w:cs="Tahoma"/>
          <w:lang w:val="sv-SE"/>
        </w:rPr>
        <w:t>Meningkatkan sumberdaya kesehatan yang sesuai standar</w:t>
      </w:r>
      <w:r w:rsidR="00E97F0A">
        <w:rPr>
          <w:rFonts w:ascii="Bookman Old Style" w:hAnsi="Bookman Old Style" w:cs="Tahoma"/>
          <w:lang w:val="sv-SE"/>
        </w:rPr>
        <w:t xml:space="preserve">; (c) </w:t>
      </w:r>
      <w:r w:rsidR="00BC16B1" w:rsidRPr="00E97F0A">
        <w:rPr>
          <w:rFonts w:ascii="Bookman Old Style" w:hAnsi="Bookman Old Style" w:cs="Tahoma"/>
          <w:lang w:val="sv-SE"/>
        </w:rPr>
        <w:t>Penanggulangan masalah kesehatan</w:t>
      </w:r>
      <w:r w:rsidR="00E97F0A">
        <w:rPr>
          <w:rFonts w:ascii="Bookman Old Style" w:hAnsi="Bookman Old Style" w:cs="Tahoma"/>
          <w:lang w:val="sv-SE"/>
        </w:rPr>
        <w:t>.</w:t>
      </w:r>
    </w:p>
    <w:p w:rsidR="009D684C" w:rsidRDefault="009D684C" w:rsidP="00A1140A">
      <w:pPr>
        <w:pStyle w:val="ListParagraph"/>
        <w:ind w:left="0"/>
        <w:jc w:val="center"/>
        <w:rPr>
          <w:rFonts w:ascii="Bookman Old Style" w:hAnsi="Bookman Old Style" w:cs="Arial"/>
        </w:rPr>
      </w:pPr>
      <w:r w:rsidRPr="00D94E7D">
        <w:rPr>
          <w:rFonts w:ascii="Bookman Old Style" w:hAnsi="Bookman Old Style" w:cs="Tahoma"/>
          <w:b/>
          <w:noProof/>
          <w:color w:val="000000" w:themeColor="text1"/>
          <w:lang w:eastAsia="ja-JP"/>
        </w:rPr>
        <w:drawing>
          <wp:inline distT="0" distB="0" distL="0" distR="0" wp14:anchorId="707BD868" wp14:editId="5A2A0657">
            <wp:extent cx="5881784" cy="3990975"/>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95696" cy="4000415"/>
                    </a:xfrm>
                    <a:prstGeom prst="rect">
                      <a:avLst/>
                    </a:prstGeom>
                  </pic:spPr>
                </pic:pic>
              </a:graphicData>
            </a:graphic>
          </wp:inline>
        </w:drawing>
      </w:r>
    </w:p>
    <w:p w:rsidR="009D684C" w:rsidRDefault="009D684C" w:rsidP="00845155">
      <w:pPr>
        <w:pStyle w:val="ListParagraph"/>
        <w:rPr>
          <w:rFonts w:ascii="Bookman Old Style" w:hAnsi="Bookman Old Style" w:cs="Arial"/>
        </w:rPr>
      </w:pPr>
    </w:p>
    <w:p w:rsidR="009D684C" w:rsidRPr="00845155" w:rsidRDefault="009D684C" w:rsidP="00A1140A">
      <w:pPr>
        <w:pStyle w:val="ListParagraph"/>
        <w:ind w:left="284"/>
        <w:jc w:val="center"/>
        <w:rPr>
          <w:rFonts w:ascii="Bookman Old Style" w:hAnsi="Bookman Old Style" w:cs="Arial"/>
        </w:rPr>
      </w:pPr>
      <w:r w:rsidRPr="00D94E7D">
        <w:rPr>
          <w:rFonts w:ascii="Bookman Old Style" w:hAnsi="Bookman Old Style" w:cs="Tahoma"/>
          <w:b/>
          <w:noProof/>
          <w:color w:val="000000" w:themeColor="text1"/>
          <w:lang w:eastAsia="ja-JP"/>
        </w:rPr>
        <w:drawing>
          <wp:inline distT="0" distB="0" distL="0" distR="0" wp14:anchorId="19421B7D" wp14:editId="182542C2">
            <wp:extent cx="5598420" cy="395287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6136" cy="3958323"/>
                    </a:xfrm>
                    <a:prstGeom prst="rect">
                      <a:avLst/>
                    </a:prstGeom>
                  </pic:spPr>
                </pic:pic>
              </a:graphicData>
            </a:graphic>
          </wp:inline>
        </w:drawing>
      </w:r>
    </w:p>
    <w:p w:rsidR="00845155" w:rsidRPr="00E97F0A" w:rsidRDefault="00845155" w:rsidP="00E97F0A">
      <w:pPr>
        <w:pStyle w:val="ListParagraph"/>
        <w:numPr>
          <w:ilvl w:val="0"/>
          <w:numId w:val="61"/>
        </w:numPr>
        <w:autoSpaceDE w:val="0"/>
        <w:autoSpaceDN w:val="0"/>
        <w:adjustRightInd w:val="0"/>
        <w:spacing w:line="360" w:lineRule="auto"/>
        <w:ind w:left="360"/>
        <w:jc w:val="both"/>
        <w:rPr>
          <w:rFonts w:ascii="Bookman Old Style" w:hAnsi="Bookman Old Style" w:cs="Arial"/>
        </w:rPr>
      </w:pPr>
      <w:r w:rsidRPr="003A2BA8">
        <w:rPr>
          <w:rFonts w:ascii="Bookman Old Style" w:hAnsi="Bookman Old Style"/>
          <w:color w:val="000000" w:themeColor="text1"/>
        </w:rPr>
        <w:lastRenderedPageBreak/>
        <w:t xml:space="preserve">Prioritas </w:t>
      </w:r>
      <w:r>
        <w:rPr>
          <w:rFonts w:ascii="Bookman Old Style" w:hAnsi="Bookman Old Style"/>
          <w:color w:val="000000" w:themeColor="text1"/>
        </w:rPr>
        <w:t>Daerah 5</w:t>
      </w:r>
      <w:r w:rsidRPr="003A2BA8">
        <w:rPr>
          <w:rFonts w:ascii="Bookman Old Style" w:hAnsi="Bookman Old Style"/>
          <w:color w:val="000000" w:themeColor="text1"/>
        </w:rPr>
        <w:t xml:space="preserve">: </w:t>
      </w:r>
      <w:r w:rsidRPr="00BE66F5">
        <w:rPr>
          <w:rFonts w:ascii="Bookman Old Style" w:hAnsi="Bookman Old Style" w:cs="Arial"/>
          <w:bCs/>
        </w:rPr>
        <w:t>Peningkatan daya saing sektor agraris dan pariwisata</w:t>
      </w:r>
      <w:r w:rsidRPr="00845155">
        <w:rPr>
          <w:rFonts w:ascii="Bookman Old Style" w:hAnsi="Bookman Old Style"/>
          <w:color w:val="000000" w:themeColor="text1"/>
        </w:rPr>
        <w:t xml:space="preserve">, </w:t>
      </w:r>
      <w:r w:rsidR="009D684C" w:rsidRPr="00845155">
        <w:rPr>
          <w:rFonts w:ascii="Bookman Old Style" w:hAnsi="Bookman Old Style"/>
          <w:bCs/>
          <w:color w:val="000000" w:themeColor="text1"/>
        </w:rPr>
        <w:t xml:space="preserve">dengan </w:t>
      </w:r>
      <w:r w:rsidR="009D684C">
        <w:rPr>
          <w:rFonts w:ascii="Bookman Old Style" w:eastAsia="Bookman Old Style" w:hAnsi="Bookman Old Style"/>
        </w:rPr>
        <w:t>sasaran yang ingin dicapai yaitu skor pola pangan harapan (PPH) 92,3; Nilai Tukar Petani (NTP) 100,10; Jumlah kunjungan wisata 300.000 orang dan</w:t>
      </w:r>
      <w:r w:rsidRPr="00845155">
        <w:rPr>
          <w:rFonts w:ascii="Bookman Old Style" w:hAnsi="Bookman Old Style"/>
          <w:bCs/>
          <w:color w:val="000000" w:themeColor="text1"/>
        </w:rPr>
        <w:t xml:space="preserve"> arah kebijakan </w:t>
      </w:r>
      <w:r w:rsidRPr="00845155">
        <w:rPr>
          <w:rFonts w:ascii="Bookman Old Style" w:hAnsi="Bookman Old Style"/>
          <w:bCs/>
        </w:rPr>
        <w:t>yaitu:</w:t>
      </w:r>
      <w:r w:rsidR="00E97F0A">
        <w:rPr>
          <w:rFonts w:ascii="Bookman Old Style" w:hAnsi="Bookman Old Style"/>
          <w:bCs/>
        </w:rPr>
        <w:t xml:space="preserve"> (a) </w:t>
      </w:r>
      <w:r w:rsidR="00BC16B1" w:rsidRPr="00E97F0A">
        <w:rPr>
          <w:rFonts w:ascii="Bookman Old Style" w:hAnsi="Bookman Old Style" w:cs="Tahoma"/>
          <w:lang w:val="sv-SE"/>
        </w:rPr>
        <w:t>Penanganan daerah rawan pangan</w:t>
      </w:r>
      <w:r w:rsidR="00E97F0A">
        <w:rPr>
          <w:rFonts w:ascii="Bookman Old Style" w:hAnsi="Bookman Old Style" w:cs="Tahoma"/>
          <w:lang w:val="sv-SE"/>
        </w:rPr>
        <w:t xml:space="preserve">; (b) </w:t>
      </w:r>
      <w:r w:rsidR="00BC16B1" w:rsidRPr="00E97F0A">
        <w:rPr>
          <w:rFonts w:ascii="Bookman Old Style" w:hAnsi="Bookman Old Style" w:cs="Tahoma"/>
          <w:lang w:val="sv-SE"/>
        </w:rPr>
        <w:t>Pengawasan mutu dan keamanan</w:t>
      </w:r>
      <w:r w:rsidR="00E97F0A">
        <w:rPr>
          <w:rFonts w:ascii="Bookman Old Style" w:hAnsi="Bookman Old Style" w:cs="Tahoma"/>
          <w:lang w:val="sv-SE"/>
        </w:rPr>
        <w:t xml:space="preserve">; (c) </w:t>
      </w:r>
      <w:r w:rsidR="00BC16B1" w:rsidRPr="00E97F0A">
        <w:rPr>
          <w:rFonts w:ascii="Bookman Old Style" w:hAnsi="Bookman Old Style" w:cs="Tahoma"/>
          <w:lang w:val="sv-SE"/>
        </w:rPr>
        <w:t>Pengembangan diversifikasi pangan</w:t>
      </w:r>
      <w:r w:rsidR="00E97F0A">
        <w:rPr>
          <w:rFonts w:ascii="Bookman Old Style" w:hAnsi="Bookman Old Style" w:cs="Tahoma"/>
          <w:lang w:val="sv-SE"/>
        </w:rPr>
        <w:t xml:space="preserve">; (d) </w:t>
      </w:r>
      <w:r w:rsidR="00BC16B1" w:rsidRPr="00E97F0A">
        <w:rPr>
          <w:rFonts w:ascii="Bookman Old Style" w:hAnsi="Bookman Old Style" w:cs="Tahoma"/>
          <w:lang w:val="sv-SE"/>
        </w:rPr>
        <w:t>Peningkatan produksi, nilai tambah dan daya saing komoditas pertanian</w:t>
      </w:r>
      <w:r w:rsidR="00E97F0A">
        <w:rPr>
          <w:rFonts w:ascii="Bookman Old Style" w:hAnsi="Bookman Old Style" w:cs="Tahoma"/>
          <w:lang w:val="sv-SE"/>
        </w:rPr>
        <w:t xml:space="preserve">; (e) </w:t>
      </w:r>
      <w:r w:rsidR="00BC16B1" w:rsidRPr="00E97F0A">
        <w:rPr>
          <w:rFonts w:ascii="Bookman Old Style" w:hAnsi="Bookman Old Style" w:cs="Tahoma"/>
          <w:lang w:val="sv-SE"/>
        </w:rPr>
        <w:t>Meningkatkan pengembangan destinasi Pariwisata yang berbasi</w:t>
      </w:r>
      <w:r w:rsidR="009D684C" w:rsidRPr="00E97F0A">
        <w:rPr>
          <w:rFonts w:ascii="Bookman Old Style" w:hAnsi="Bookman Old Style" w:cs="Tahoma"/>
          <w:lang w:val="sv-SE"/>
        </w:rPr>
        <w:t xml:space="preserve"> </w:t>
      </w:r>
      <w:r w:rsidR="00BC16B1" w:rsidRPr="00E97F0A">
        <w:rPr>
          <w:rFonts w:ascii="Bookman Old Style" w:hAnsi="Bookman Old Style" w:cs="Tahoma"/>
          <w:lang w:val="sv-SE"/>
        </w:rPr>
        <w:t>ecotourism</w:t>
      </w:r>
      <w:r w:rsidR="00E97F0A">
        <w:rPr>
          <w:rFonts w:ascii="Bookman Old Style" w:hAnsi="Bookman Old Style" w:cs="Tahoma"/>
          <w:lang w:val="sv-SE"/>
        </w:rPr>
        <w:t>.</w:t>
      </w:r>
    </w:p>
    <w:p w:rsidR="009D684C" w:rsidRPr="009D684C" w:rsidRDefault="009D684C" w:rsidP="00A1140A">
      <w:pPr>
        <w:pStyle w:val="ListParagraph"/>
        <w:spacing w:line="276" w:lineRule="auto"/>
        <w:ind w:left="0"/>
        <w:jc w:val="center"/>
        <w:rPr>
          <w:rFonts w:ascii="Bookman Old Style" w:hAnsi="Bookman Old Style" w:cs="Tahoma"/>
          <w:lang w:val="sv-SE"/>
        </w:rPr>
      </w:pPr>
      <w:r w:rsidRPr="00D94E7D">
        <w:rPr>
          <w:rFonts w:ascii="Bookman Old Style" w:hAnsi="Bookman Old Style" w:cs="Tahoma"/>
          <w:noProof/>
          <w:color w:val="000000" w:themeColor="text1"/>
          <w:lang w:eastAsia="ja-JP"/>
        </w:rPr>
        <w:drawing>
          <wp:inline distT="0" distB="0" distL="0" distR="0" wp14:anchorId="687ED6BA" wp14:editId="65009DFF">
            <wp:extent cx="5882965" cy="3626777"/>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93511" cy="3633279"/>
                    </a:xfrm>
                    <a:prstGeom prst="rect">
                      <a:avLst/>
                    </a:prstGeom>
                  </pic:spPr>
                </pic:pic>
              </a:graphicData>
            </a:graphic>
          </wp:inline>
        </w:drawing>
      </w:r>
    </w:p>
    <w:p w:rsidR="00845155" w:rsidRPr="004E08D9" w:rsidRDefault="00845155" w:rsidP="00845155">
      <w:pPr>
        <w:ind w:left="12420" w:hanging="1620"/>
        <w:rPr>
          <w:rFonts w:ascii="Bookman Old Style" w:hAnsi="Bookman Old Style" w:cs="Tahoma"/>
          <w:sz w:val="24"/>
          <w:szCs w:val="24"/>
        </w:rPr>
      </w:pPr>
    </w:p>
    <w:p w:rsidR="009D684C" w:rsidRDefault="009D684C" w:rsidP="00A1140A">
      <w:pPr>
        <w:autoSpaceDE w:val="0"/>
        <w:autoSpaceDN w:val="0"/>
        <w:adjustRightInd w:val="0"/>
        <w:spacing w:after="0" w:line="360" w:lineRule="auto"/>
        <w:jc w:val="center"/>
        <w:rPr>
          <w:rFonts w:ascii="Bookman Old Style" w:hAnsi="Bookman Old Style" w:cs="Arial"/>
          <w:sz w:val="24"/>
          <w:szCs w:val="24"/>
          <w:lang w:val="en-US"/>
        </w:rPr>
      </w:pPr>
      <w:r w:rsidRPr="00D94E7D">
        <w:rPr>
          <w:rFonts w:ascii="Bookman Old Style" w:hAnsi="Bookman Old Style" w:cs="Tahoma"/>
          <w:noProof/>
          <w:color w:val="000000" w:themeColor="text1"/>
          <w:lang w:val="en-US" w:eastAsia="ja-JP"/>
        </w:rPr>
        <w:drawing>
          <wp:inline distT="0" distB="0" distL="0" distR="0" wp14:anchorId="63BA2636" wp14:editId="7758D901">
            <wp:extent cx="5879412" cy="369570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00589" cy="3709012"/>
                    </a:xfrm>
                    <a:prstGeom prst="rect">
                      <a:avLst/>
                    </a:prstGeom>
                  </pic:spPr>
                </pic:pic>
              </a:graphicData>
            </a:graphic>
          </wp:inline>
        </w:drawing>
      </w:r>
    </w:p>
    <w:p w:rsidR="009D684C" w:rsidRDefault="009D684C" w:rsidP="00A1140A">
      <w:pPr>
        <w:autoSpaceDE w:val="0"/>
        <w:autoSpaceDN w:val="0"/>
        <w:adjustRightInd w:val="0"/>
        <w:spacing w:after="0" w:line="360" w:lineRule="auto"/>
        <w:jc w:val="center"/>
        <w:rPr>
          <w:rFonts w:ascii="Bookman Old Style" w:hAnsi="Bookman Old Style" w:cs="Arial"/>
          <w:sz w:val="24"/>
          <w:szCs w:val="24"/>
          <w:lang w:val="en-US"/>
        </w:rPr>
      </w:pPr>
      <w:r w:rsidRPr="00D94E7D">
        <w:rPr>
          <w:rFonts w:ascii="Bookman Old Style" w:hAnsi="Bookman Old Style" w:cs="Tahoma"/>
          <w:b/>
          <w:noProof/>
          <w:color w:val="000000" w:themeColor="text1"/>
          <w:lang w:val="en-US" w:eastAsia="ja-JP"/>
        </w:rPr>
        <w:lastRenderedPageBreak/>
        <w:drawing>
          <wp:inline distT="0" distB="0" distL="0" distR="0" wp14:anchorId="2689F114" wp14:editId="14F24D88">
            <wp:extent cx="5619750" cy="3462391"/>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34695" cy="3471599"/>
                    </a:xfrm>
                    <a:prstGeom prst="rect">
                      <a:avLst/>
                    </a:prstGeom>
                  </pic:spPr>
                </pic:pic>
              </a:graphicData>
            </a:graphic>
          </wp:inline>
        </w:drawing>
      </w:r>
    </w:p>
    <w:p w:rsidR="00BE66F5" w:rsidRPr="00D67EFD" w:rsidRDefault="00BE66F5" w:rsidP="00BE66F5">
      <w:pPr>
        <w:autoSpaceDE w:val="0"/>
        <w:autoSpaceDN w:val="0"/>
        <w:adjustRightInd w:val="0"/>
        <w:spacing w:after="0" w:line="360" w:lineRule="auto"/>
        <w:jc w:val="both"/>
        <w:rPr>
          <w:rFonts w:ascii="Bookman Old Style" w:hAnsi="Bookman Old Style" w:cs="Arial"/>
          <w:sz w:val="24"/>
          <w:szCs w:val="24"/>
          <w:lang w:val="en-US"/>
        </w:rPr>
      </w:pPr>
      <w:r w:rsidRPr="00D67EFD">
        <w:rPr>
          <w:rFonts w:ascii="Bookman Old Style" w:hAnsi="Bookman Old Style" w:cs="Arial"/>
          <w:sz w:val="24"/>
          <w:szCs w:val="24"/>
          <w:lang w:val="en-US"/>
        </w:rPr>
        <w:t xml:space="preserve">Fokus pembangunan Provinsi Sumatera Utara tahun 2020 ditujukan </w:t>
      </w:r>
      <w:proofErr w:type="gramStart"/>
      <w:r w:rsidRPr="00D67EFD">
        <w:rPr>
          <w:rFonts w:ascii="Bookman Old Style" w:hAnsi="Bookman Old Style" w:cs="Arial"/>
          <w:sz w:val="24"/>
          <w:szCs w:val="24"/>
          <w:lang w:val="en-US"/>
        </w:rPr>
        <w:t>pada :</w:t>
      </w:r>
      <w:proofErr w:type="gramEnd"/>
    </w:p>
    <w:p w:rsidR="00BE66F5" w:rsidRPr="00D67EFD" w:rsidRDefault="00BE66F5" w:rsidP="00F22392">
      <w:pPr>
        <w:pStyle w:val="ListParagraph"/>
        <w:numPr>
          <w:ilvl w:val="0"/>
          <w:numId w:val="38"/>
        </w:numPr>
        <w:autoSpaceDE w:val="0"/>
        <w:autoSpaceDN w:val="0"/>
        <w:adjustRightInd w:val="0"/>
        <w:spacing w:line="360" w:lineRule="auto"/>
        <w:ind w:left="360"/>
        <w:jc w:val="both"/>
        <w:rPr>
          <w:rFonts w:ascii="Bookman Old Style" w:hAnsi="Bookman Old Style" w:cs="Arial"/>
        </w:rPr>
      </w:pPr>
      <w:r w:rsidRPr="00D67EFD">
        <w:rPr>
          <w:rFonts w:ascii="Bookman Old Style" w:hAnsi="Bookman Old Style" w:cs="Arial"/>
          <w:bCs/>
          <w:lang w:val="id-ID"/>
        </w:rPr>
        <w:t>Sumber Daya Manusia</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Pemerataan Layanan dan Kualitas Pendidikan</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Peningkatan Akses dan Kualitas Layanan Kesehatan</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 xml:space="preserve">Pembangunan Budaya, Karakter dan Prestasi </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Perlindungan Sosial dan Tata Kelola Kependudukan</w:t>
      </w:r>
    </w:p>
    <w:p w:rsidR="00BE66F5"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Pengentasan Kemiskinan</w:t>
      </w:r>
    </w:p>
    <w:p w:rsidR="00BE66F5" w:rsidRPr="00BE66F5" w:rsidRDefault="00BE66F5" w:rsidP="00F22392">
      <w:pPr>
        <w:pStyle w:val="ListParagraph"/>
        <w:numPr>
          <w:ilvl w:val="0"/>
          <w:numId w:val="38"/>
        </w:numPr>
        <w:autoSpaceDE w:val="0"/>
        <w:autoSpaceDN w:val="0"/>
        <w:adjustRightInd w:val="0"/>
        <w:spacing w:line="360" w:lineRule="auto"/>
        <w:ind w:left="360"/>
        <w:jc w:val="both"/>
        <w:rPr>
          <w:rFonts w:ascii="Bookman Old Style" w:hAnsi="Bookman Old Style" w:cs="Arial"/>
        </w:rPr>
      </w:pPr>
      <w:r w:rsidRPr="00D67EFD">
        <w:rPr>
          <w:rFonts w:ascii="Bookman Old Style" w:hAnsi="Bookman Old Style" w:cs="Arial"/>
          <w:bCs/>
          <w:lang w:val="id-ID"/>
        </w:rPr>
        <w:t>Ketenagakerjaan</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BE66F5">
        <w:rPr>
          <w:rFonts w:ascii="Bookman Old Style" w:hAnsi="Bookman Old Style" w:cs="Arial"/>
          <w:lang w:val="id-ID"/>
        </w:rPr>
        <w:t>Revitalisasi Balai Latihan Kerja</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Link and Match dgn BUMN/BUMD/Swasta</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Penguatan Kewirausahaan dan KUKM</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Peningkatan Produktivitas Tenaga Kerja dan Penciptaan Lapangan Kerja</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Peningkatan investasi sektor riil</w:t>
      </w:r>
    </w:p>
    <w:p w:rsidR="00BE66F5" w:rsidRPr="00BE66F5" w:rsidRDefault="00BE66F5" w:rsidP="00F22392">
      <w:pPr>
        <w:pStyle w:val="ListParagraph"/>
        <w:numPr>
          <w:ilvl w:val="0"/>
          <w:numId w:val="38"/>
        </w:numPr>
        <w:autoSpaceDE w:val="0"/>
        <w:autoSpaceDN w:val="0"/>
        <w:adjustRightInd w:val="0"/>
        <w:spacing w:line="360" w:lineRule="auto"/>
        <w:ind w:left="360"/>
        <w:jc w:val="both"/>
        <w:rPr>
          <w:rFonts w:ascii="Bookman Old Style" w:hAnsi="Bookman Old Style" w:cs="Arial"/>
        </w:rPr>
      </w:pPr>
      <w:r w:rsidRPr="00D67EFD">
        <w:rPr>
          <w:rFonts w:ascii="Bookman Old Style" w:hAnsi="Bookman Old Style" w:cs="Arial"/>
          <w:bCs/>
          <w:lang w:val="id-ID"/>
        </w:rPr>
        <w:t>Pertanian</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BE66F5">
        <w:rPr>
          <w:rFonts w:ascii="Bookman Old Style" w:hAnsi="Bookman Old Style" w:cs="Arial"/>
          <w:lang w:val="id-ID"/>
        </w:rPr>
        <w:t>Peningkatan ketersediaan, akses dan kualitas pangan</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 xml:space="preserve">Peningkatan kesejahteraan petani </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Peningkatan produktivitas dan nilai tambah (hilirisasi produk pertanian)</w:t>
      </w:r>
    </w:p>
    <w:p w:rsidR="00BE66F5" w:rsidRPr="00BE66F5" w:rsidRDefault="00BE66F5" w:rsidP="00F22392">
      <w:pPr>
        <w:pStyle w:val="ListParagraph"/>
        <w:numPr>
          <w:ilvl w:val="0"/>
          <w:numId w:val="38"/>
        </w:numPr>
        <w:autoSpaceDE w:val="0"/>
        <w:autoSpaceDN w:val="0"/>
        <w:adjustRightInd w:val="0"/>
        <w:spacing w:line="360" w:lineRule="auto"/>
        <w:ind w:left="360"/>
        <w:jc w:val="both"/>
        <w:rPr>
          <w:rFonts w:ascii="Bookman Old Style" w:hAnsi="Bookman Old Style" w:cs="Arial"/>
        </w:rPr>
      </w:pPr>
      <w:r w:rsidRPr="00D67EFD">
        <w:rPr>
          <w:rFonts w:ascii="Bookman Old Style" w:hAnsi="Bookman Old Style" w:cs="Arial"/>
          <w:bCs/>
          <w:lang w:val="id-ID"/>
        </w:rPr>
        <w:t>Pariwisata</w:t>
      </w:r>
    </w:p>
    <w:p w:rsidR="00BE66F5" w:rsidRPr="00BE66F5"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BE66F5">
        <w:rPr>
          <w:rFonts w:ascii="Bookman Old Style" w:hAnsi="Bookman Old Style" w:cs="Arial"/>
          <w:lang w:val="id-ID"/>
        </w:rPr>
        <w:t>Peningkatan destinasi wisata</w:t>
      </w:r>
    </w:p>
    <w:p w:rsidR="00BE66F5" w:rsidRPr="00BE66F5"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BE66F5">
        <w:rPr>
          <w:rFonts w:ascii="Bookman Old Style" w:hAnsi="Bookman Old Style" w:cs="Arial"/>
          <w:lang w:val="id-ID"/>
        </w:rPr>
        <w:t>Peningkatan SDM pariwisata</w:t>
      </w:r>
    </w:p>
    <w:p w:rsidR="00BE66F5"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BE66F5">
        <w:rPr>
          <w:rFonts w:ascii="Bookman Old Style" w:hAnsi="Bookman Old Style" w:cs="Arial"/>
          <w:lang w:val="id-ID"/>
        </w:rPr>
        <w:t>Promosi Wisata</w:t>
      </w:r>
    </w:p>
    <w:p w:rsidR="00E97F0A" w:rsidRPr="00BE66F5" w:rsidRDefault="00E97F0A" w:rsidP="00E97F0A">
      <w:pPr>
        <w:pStyle w:val="ListParagraph"/>
        <w:autoSpaceDE w:val="0"/>
        <w:autoSpaceDN w:val="0"/>
        <w:adjustRightInd w:val="0"/>
        <w:spacing w:line="360" w:lineRule="auto"/>
        <w:jc w:val="both"/>
        <w:rPr>
          <w:rFonts w:ascii="Bookman Old Style" w:hAnsi="Bookman Old Style" w:cs="Arial"/>
        </w:rPr>
      </w:pPr>
    </w:p>
    <w:p w:rsidR="00BE66F5" w:rsidRPr="00BE66F5" w:rsidRDefault="00BE66F5" w:rsidP="00F22392">
      <w:pPr>
        <w:pStyle w:val="ListParagraph"/>
        <w:numPr>
          <w:ilvl w:val="0"/>
          <w:numId w:val="38"/>
        </w:numPr>
        <w:autoSpaceDE w:val="0"/>
        <w:autoSpaceDN w:val="0"/>
        <w:adjustRightInd w:val="0"/>
        <w:spacing w:line="360" w:lineRule="auto"/>
        <w:ind w:left="360"/>
        <w:jc w:val="both"/>
        <w:rPr>
          <w:rFonts w:ascii="Bookman Old Style" w:hAnsi="Bookman Old Style" w:cs="Arial"/>
        </w:rPr>
      </w:pPr>
      <w:r w:rsidRPr="00D67EFD">
        <w:rPr>
          <w:rFonts w:ascii="Bookman Old Style" w:hAnsi="Bookman Old Style" w:cs="Arial"/>
          <w:bCs/>
          <w:lang w:val="id-ID"/>
        </w:rPr>
        <w:lastRenderedPageBreak/>
        <w:t>Lingkungan Hidup</w:t>
      </w:r>
    </w:p>
    <w:p w:rsidR="00BE66F5" w:rsidRPr="00BE66F5"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BE66F5">
        <w:rPr>
          <w:rFonts w:ascii="Bookman Old Style" w:hAnsi="Bookman Old Style" w:cs="Arial"/>
          <w:lang w:val="id-ID"/>
        </w:rPr>
        <w:t>Peningkatan daya dukung, daya tampung, mitigasi dampak perubahan iklim</w:t>
      </w:r>
    </w:p>
    <w:p w:rsidR="00BE66F5" w:rsidRPr="00BE66F5"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BE66F5">
        <w:rPr>
          <w:rFonts w:ascii="Bookman Old Style" w:hAnsi="Bookman Old Style" w:cs="Arial"/>
          <w:lang w:val="id-ID"/>
        </w:rPr>
        <w:t>Penguatan ketahanan bencana</w:t>
      </w:r>
    </w:p>
    <w:p w:rsidR="00BE66F5" w:rsidRPr="00BE66F5" w:rsidRDefault="00BE66F5" w:rsidP="00F22392">
      <w:pPr>
        <w:pStyle w:val="ListParagraph"/>
        <w:numPr>
          <w:ilvl w:val="0"/>
          <w:numId w:val="38"/>
        </w:numPr>
        <w:autoSpaceDE w:val="0"/>
        <w:autoSpaceDN w:val="0"/>
        <w:adjustRightInd w:val="0"/>
        <w:spacing w:line="360" w:lineRule="auto"/>
        <w:ind w:left="360"/>
        <w:jc w:val="both"/>
        <w:rPr>
          <w:rFonts w:ascii="Bookman Old Style" w:hAnsi="Bookman Old Style" w:cs="Arial"/>
        </w:rPr>
      </w:pPr>
      <w:r w:rsidRPr="00D67EFD">
        <w:rPr>
          <w:rFonts w:ascii="Bookman Old Style" w:hAnsi="Bookman Old Style" w:cs="Arial"/>
          <w:bCs/>
          <w:lang w:val="id-ID"/>
        </w:rPr>
        <w:t>Infrastruktur</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BE66F5">
        <w:rPr>
          <w:rFonts w:ascii="Bookman Old Style" w:hAnsi="Bookman Old Style" w:cs="Arial"/>
          <w:lang w:val="id-ID"/>
        </w:rPr>
        <w:t>Pemenuhan Infrastruktur Dasar dan Sarana Olahraga (Sport Center)</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Konektivitas Multimoda dan antar moda mendukung pertumbuhan ekonomi dan pemerataan antar wilayah</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 xml:space="preserve">Peningkatan kuantitas, kualitas dan akses sumber daya air dan pemenuhan energi </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Peningkatan Infrastruktur Perkotaan dan Pedesaan</w:t>
      </w:r>
    </w:p>
    <w:p w:rsidR="00BE66F5" w:rsidRPr="00D67EFD" w:rsidRDefault="00BE66F5" w:rsidP="00F22392">
      <w:pPr>
        <w:pStyle w:val="ListParagraph"/>
        <w:numPr>
          <w:ilvl w:val="0"/>
          <w:numId w:val="36"/>
        </w:numPr>
        <w:autoSpaceDE w:val="0"/>
        <w:autoSpaceDN w:val="0"/>
        <w:adjustRightInd w:val="0"/>
        <w:spacing w:line="360" w:lineRule="auto"/>
        <w:jc w:val="both"/>
        <w:rPr>
          <w:rFonts w:ascii="Bookman Old Style" w:hAnsi="Bookman Old Style" w:cs="Arial"/>
        </w:rPr>
      </w:pPr>
      <w:r w:rsidRPr="00D67EFD">
        <w:rPr>
          <w:rFonts w:ascii="Bookman Old Style" w:hAnsi="Bookman Old Style" w:cs="Arial"/>
        </w:rPr>
        <w:t xml:space="preserve">Peningkatan infastruktur Informasi dan Komunikasi </w:t>
      </w:r>
    </w:p>
    <w:bookmarkEnd w:id="2"/>
    <w:p w:rsidR="00D67EFD" w:rsidRPr="00D67EFD" w:rsidRDefault="00D67EFD" w:rsidP="00D67EFD">
      <w:pPr>
        <w:autoSpaceDE w:val="0"/>
        <w:autoSpaceDN w:val="0"/>
        <w:adjustRightInd w:val="0"/>
        <w:spacing w:line="360" w:lineRule="auto"/>
        <w:jc w:val="both"/>
        <w:rPr>
          <w:rFonts w:ascii="Bookman Old Style" w:hAnsi="Bookman Old Style" w:cs="Arial"/>
          <w:sz w:val="2"/>
          <w:szCs w:val="24"/>
          <w:lang w:val="en-US"/>
        </w:rPr>
      </w:pPr>
    </w:p>
    <w:p w:rsidR="002F6D52" w:rsidRDefault="002F6D52" w:rsidP="00D67EFD">
      <w:pPr>
        <w:autoSpaceDE w:val="0"/>
        <w:autoSpaceDN w:val="0"/>
        <w:adjustRightInd w:val="0"/>
        <w:spacing w:line="360" w:lineRule="auto"/>
        <w:jc w:val="both"/>
        <w:rPr>
          <w:rFonts w:ascii="Bookman Old Style" w:hAnsi="Bookman Old Style"/>
          <w:b/>
          <w:sz w:val="24"/>
          <w:szCs w:val="24"/>
        </w:rPr>
      </w:pPr>
      <w:r w:rsidRPr="00950017">
        <w:rPr>
          <w:rFonts w:ascii="Bookman Old Style" w:hAnsi="Bookman Old Style" w:cs="Arial"/>
          <w:sz w:val="24"/>
          <w:szCs w:val="24"/>
          <w:lang w:val="en-US"/>
        </w:rPr>
        <w:t>Dengan target yang ingin dicapai antara lain :</w:t>
      </w:r>
      <w:r w:rsidR="00421FB0" w:rsidRPr="00950017">
        <w:rPr>
          <w:rFonts w:ascii="Bookman Old Style" w:hAnsi="Bookman Old Style" w:cs="Arial"/>
          <w:sz w:val="24"/>
          <w:szCs w:val="24"/>
          <w:lang w:val="en-US"/>
        </w:rPr>
        <w:t xml:space="preserve"> </w:t>
      </w:r>
      <w:r w:rsidRPr="00950017">
        <w:rPr>
          <w:rFonts w:ascii="Bookman Old Style" w:hAnsi="Bookman Old Style"/>
          <w:sz w:val="24"/>
          <w:szCs w:val="24"/>
        </w:rPr>
        <w:t xml:space="preserve">Pertumbuhan ekonomi berkisar </w:t>
      </w:r>
      <w:bookmarkStart w:id="4" w:name="_Hlk530735325"/>
      <w:r w:rsidRPr="00950017">
        <w:rPr>
          <w:rFonts w:ascii="Bookman Old Style" w:hAnsi="Bookman Old Style"/>
          <w:sz w:val="24"/>
          <w:szCs w:val="24"/>
        </w:rPr>
        <w:t>5,1-5,</w:t>
      </w:r>
      <w:r w:rsidR="00D67EFD" w:rsidRPr="00950017">
        <w:rPr>
          <w:rFonts w:ascii="Bookman Old Style" w:hAnsi="Bookman Old Style"/>
          <w:sz w:val="24"/>
          <w:szCs w:val="24"/>
          <w:lang w:val="en-US"/>
        </w:rPr>
        <w:t>4</w:t>
      </w:r>
      <w:r w:rsidRPr="00950017">
        <w:rPr>
          <w:rFonts w:ascii="Bookman Old Style" w:hAnsi="Bookman Old Style"/>
          <w:sz w:val="24"/>
          <w:szCs w:val="24"/>
        </w:rPr>
        <w:t xml:space="preserve"> persen</w:t>
      </w:r>
      <w:bookmarkEnd w:id="4"/>
      <w:r w:rsidRPr="00950017">
        <w:rPr>
          <w:rFonts w:ascii="Bookman Old Style" w:hAnsi="Bookman Old Style"/>
          <w:sz w:val="24"/>
          <w:szCs w:val="24"/>
        </w:rPr>
        <w:t xml:space="preserve">; </w:t>
      </w:r>
      <w:r w:rsidR="00421FB0" w:rsidRPr="00950017">
        <w:rPr>
          <w:rFonts w:ascii="Bookman Old Style" w:hAnsi="Bookman Old Style"/>
          <w:sz w:val="24"/>
          <w:szCs w:val="24"/>
          <w:lang w:val="en-US"/>
        </w:rPr>
        <w:t>S</w:t>
      </w:r>
      <w:r w:rsidRPr="00950017">
        <w:rPr>
          <w:rFonts w:ascii="Bookman Old Style" w:hAnsi="Bookman Old Style"/>
          <w:sz w:val="24"/>
          <w:szCs w:val="24"/>
        </w:rPr>
        <w:t xml:space="preserve">asaran tingkat kemiskinan pada </w:t>
      </w:r>
      <w:bookmarkStart w:id="5" w:name="_Hlk530735931"/>
      <w:r w:rsidRPr="00950017">
        <w:rPr>
          <w:rFonts w:ascii="Bookman Old Style" w:hAnsi="Bookman Old Style"/>
          <w:sz w:val="24"/>
          <w:szCs w:val="24"/>
        </w:rPr>
        <w:t xml:space="preserve">kisaran </w:t>
      </w:r>
      <w:r w:rsidR="00D67EFD" w:rsidRPr="00950017">
        <w:rPr>
          <w:rFonts w:ascii="Bookman Old Style" w:hAnsi="Bookman Old Style"/>
          <w:sz w:val="24"/>
          <w:szCs w:val="24"/>
          <w:lang w:val="en-US"/>
        </w:rPr>
        <w:t>8,43</w:t>
      </w:r>
      <w:r w:rsidRPr="00950017">
        <w:rPr>
          <w:rFonts w:ascii="Bookman Old Style" w:hAnsi="Bookman Old Style"/>
          <w:sz w:val="24"/>
          <w:szCs w:val="24"/>
        </w:rPr>
        <w:t xml:space="preserve"> persen</w:t>
      </w:r>
      <w:bookmarkEnd w:id="5"/>
      <w:r w:rsidRPr="00950017">
        <w:rPr>
          <w:rFonts w:ascii="Bookman Old Style" w:hAnsi="Bookman Old Style"/>
          <w:sz w:val="24"/>
          <w:szCs w:val="24"/>
        </w:rPr>
        <w:t xml:space="preserve">; IPM meningkat menjadi </w:t>
      </w:r>
      <w:r w:rsidR="00D67EFD" w:rsidRPr="00950017">
        <w:rPr>
          <w:rFonts w:ascii="Bookman Old Style" w:hAnsi="Bookman Old Style"/>
          <w:sz w:val="24"/>
          <w:szCs w:val="24"/>
          <w:lang w:val="en-US"/>
        </w:rPr>
        <w:t>71,67</w:t>
      </w:r>
      <w:r w:rsidRPr="00950017">
        <w:rPr>
          <w:rFonts w:ascii="Bookman Old Style" w:hAnsi="Bookman Old Style"/>
          <w:sz w:val="24"/>
          <w:szCs w:val="24"/>
        </w:rPr>
        <w:t xml:space="preserve"> ; Gini Rasio pada kisaran 0,3</w:t>
      </w:r>
      <w:r w:rsidR="00D67EFD" w:rsidRPr="00950017">
        <w:rPr>
          <w:rFonts w:ascii="Bookman Old Style" w:hAnsi="Bookman Old Style"/>
          <w:sz w:val="24"/>
          <w:szCs w:val="24"/>
          <w:lang w:val="en-US"/>
        </w:rPr>
        <w:t>20</w:t>
      </w:r>
      <w:r w:rsidRPr="00950017">
        <w:rPr>
          <w:rFonts w:ascii="Bookman Old Style" w:hAnsi="Bookman Old Style"/>
          <w:sz w:val="24"/>
          <w:szCs w:val="24"/>
        </w:rPr>
        <w:t xml:space="preserve">; dan </w:t>
      </w:r>
      <w:r w:rsidR="00421FB0" w:rsidRPr="00950017">
        <w:rPr>
          <w:rFonts w:ascii="Bookman Old Style" w:hAnsi="Bookman Old Style"/>
          <w:sz w:val="24"/>
          <w:szCs w:val="24"/>
          <w:lang w:val="en-US"/>
        </w:rPr>
        <w:t>T</w:t>
      </w:r>
      <w:r w:rsidRPr="00950017">
        <w:rPr>
          <w:rFonts w:ascii="Bookman Old Style" w:hAnsi="Bookman Old Style"/>
          <w:sz w:val="24"/>
          <w:szCs w:val="24"/>
        </w:rPr>
        <w:t xml:space="preserve">ingkat </w:t>
      </w:r>
      <w:r w:rsidR="00421FB0" w:rsidRPr="00950017">
        <w:rPr>
          <w:rFonts w:ascii="Bookman Old Style" w:hAnsi="Bookman Old Style"/>
          <w:sz w:val="24"/>
          <w:szCs w:val="24"/>
          <w:lang w:val="en-US"/>
        </w:rPr>
        <w:t>P</w:t>
      </w:r>
      <w:r w:rsidRPr="00950017">
        <w:rPr>
          <w:rFonts w:ascii="Bookman Old Style" w:hAnsi="Bookman Old Style"/>
          <w:sz w:val="24"/>
          <w:szCs w:val="24"/>
        </w:rPr>
        <w:t xml:space="preserve">engangguran </w:t>
      </w:r>
      <w:r w:rsidR="00421FB0" w:rsidRPr="00950017">
        <w:rPr>
          <w:rFonts w:ascii="Bookman Old Style" w:hAnsi="Bookman Old Style"/>
          <w:sz w:val="24"/>
          <w:szCs w:val="24"/>
          <w:lang w:val="en-US"/>
        </w:rPr>
        <w:t>T</w:t>
      </w:r>
      <w:r w:rsidRPr="00950017">
        <w:rPr>
          <w:rFonts w:ascii="Bookman Old Style" w:hAnsi="Bookman Old Style"/>
          <w:sz w:val="24"/>
          <w:szCs w:val="24"/>
        </w:rPr>
        <w:t xml:space="preserve">erbuka </w:t>
      </w:r>
      <w:bookmarkStart w:id="6" w:name="_Hlk530735871"/>
      <w:r w:rsidRPr="00950017">
        <w:rPr>
          <w:rFonts w:ascii="Bookman Old Style" w:hAnsi="Bookman Old Style"/>
          <w:sz w:val="24"/>
          <w:szCs w:val="24"/>
        </w:rPr>
        <w:t>5,</w:t>
      </w:r>
      <w:r w:rsidR="00D67EFD" w:rsidRPr="00950017">
        <w:rPr>
          <w:rFonts w:ascii="Bookman Old Style" w:hAnsi="Bookman Old Style"/>
          <w:sz w:val="24"/>
          <w:szCs w:val="24"/>
          <w:lang w:val="en-US"/>
        </w:rPr>
        <w:t>4</w:t>
      </w:r>
      <w:r w:rsidRPr="00950017">
        <w:rPr>
          <w:rFonts w:ascii="Bookman Old Style" w:hAnsi="Bookman Old Style"/>
          <w:sz w:val="24"/>
          <w:szCs w:val="24"/>
        </w:rPr>
        <w:t xml:space="preserve"> persen</w:t>
      </w:r>
      <w:bookmarkEnd w:id="6"/>
      <w:r w:rsidRPr="00950017">
        <w:rPr>
          <w:rFonts w:ascii="Bookman Old Style" w:hAnsi="Bookman Old Style"/>
          <w:b/>
          <w:sz w:val="24"/>
          <w:szCs w:val="24"/>
        </w:rPr>
        <w:t xml:space="preserve">. </w:t>
      </w:r>
    </w:p>
    <w:p w:rsidR="0077146A" w:rsidRPr="00D969AA" w:rsidRDefault="0077146A" w:rsidP="00F22392">
      <w:pPr>
        <w:pStyle w:val="ListParagraph"/>
        <w:numPr>
          <w:ilvl w:val="1"/>
          <w:numId w:val="59"/>
        </w:numPr>
        <w:spacing w:line="360" w:lineRule="auto"/>
        <w:ind w:left="709" w:right="28"/>
        <w:jc w:val="both"/>
        <w:rPr>
          <w:rFonts w:ascii="Bookman Old Style" w:hAnsi="Bookman Old Style" w:cs="Tahoma"/>
          <w:b/>
          <w:color w:val="000000" w:themeColor="text1"/>
        </w:rPr>
      </w:pPr>
      <w:r w:rsidRPr="00637648">
        <w:rPr>
          <w:rFonts w:ascii="Bookman Old Style" w:hAnsi="Bookman Old Style" w:cs="Tahoma"/>
          <w:b/>
          <w:color w:val="000000" w:themeColor="text1"/>
          <w:lang w:val="id-ID"/>
        </w:rPr>
        <w:t xml:space="preserve">Prioritas </w:t>
      </w:r>
      <w:r w:rsidRPr="00637648">
        <w:rPr>
          <w:rFonts w:ascii="Bookman Old Style" w:hAnsi="Bookman Old Style" w:cs="Tahoma"/>
          <w:b/>
          <w:color w:val="000000" w:themeColor="text1"/>
          <w:lang w:val="es-ES"/>
        </w:rPr>
        <w:t xml:space="preserve">Penataan Ruang </w:t>
      </w:r>
      <w:r>
        <w:rPr>
          <w:rFonts w:ascii="Bookman Old Style" w:hAnsi="Bookman Old Style" w:cs="Tahoma"/>
          <w:b/>
          <w:color w:val="000000" w:themeColor="text1"/>
          <w:lang w:val="es-ES"/>
        </w:rPr>
        <w:t>d</w:t>
      </w:r>
      <w:r w:rsidRPr="00637648">
        <w:rPr>
          <w:rFonts w:ascii="Bookman Old Style" w:hAnsi="Bookman Old Style" w:cs="Tahoma"/>
          <w:b/>
          <w:color w:val="000000" w:themeColor="text1"/>
          <w:lang w:val="es-ES"/>
        </w:rPr>
        <w:t>an Pengembangan Wilayah</w:t>
      </w:r>
      <w:r>
        <w:rPr>
          <w:rFonts w:ascii="Bookman Old Style" w:hAnsi="Bookman Old Style" w:cs="Tahoma"/>
          <w:b/>
          <w:color w:val="000000" w:themeColor="text1"/>
          <w:lang w:val="es-ES"/>
        </w:rPr>
        <w:t xml:space="preserve"> (Pembangunan Kewilayahan)</w:t>
      </w:r>
    </w:p>
    <w:p w:rsidR="0077146A" w:rsidRDefault="0077146A" w:rsidP="0077146A">
      <w:pPr>
        <w:tabs>
          <w:tab w:val="left" w:pos="709"/>
        </w:tabs>
        <w:spacing w:line="360" w:lineRule="auto"/>
        <w:jc w:val="both"/>
        <w:rPr>
          <w:rFonts w:ascii="Bookman Old Style" w:hAnsi="Bookman Old Style" w:cs="Tahoma"/>
          <w:color w:val="000000" w:themeColor="text1"/>
          <w:sz w:val="24"/>
          <w:szCs w:val="24"/>
        </w:rPr>
      </w:pPr>
      <w:r w:rsidRPr="000D1AAE">
        <w:rPr>
          <w:rFonts w:ascii="Bookman Old Style" w:hAnsi="Bookman Old Style" w:cs="Tahoma"/>
          <w:color w:val="FF0000"/>
          <w:sz w:val="24"/>
          <w:szCs w:val="24"/>
        </w:rPr>
        <w:tab/>
      </w:r>
      <w:r w:rsidRPr="00637648">
        <w:rPr>
          <w:rFonts w:ascii="Bookman Old Style" w:hAnsi="Bookman Old Style" w:cs="Tahoma"/>
          <w:color w:val="000000" w:themeColor="text1"/>
          <w:sz w:val="24"/>
          <w:szCs w:val="24"/>
        </w:rPr>
        <w:t>Dalam upaya meningkatkan kualitas kinerja pembangunan daerah diperlukan sinkronisasi antara arahan kebijakan pembangunan dengan arahan fungsi peruntukan ruang. Hal ini dilakukan untuk menjaga keberlanjutan pembangunan antara kebutuhan ekonomi maupun sosial dengan alokasi peruntukan ruang  yang tersedia. Kebijakan pembangunan daerah yang dituangkan di</w:t>
      </w:r>
      <w:r w:rsidRPr="00B32964">
        <w:rPr>
          <w:rFonts w:ascii="Bookman Old Style" w:hAnsi="Bookman Old Style" w:cs="Tahoma"/>
          <w:color w:val="000000" w:themeColor="text1"/>
          <w:sz w:val="24"/>
          <w:szCs w:val="24"/>
        </w:rPr>
        <w:t xml:space="preserve"> </w:t>
      </w:r>
      <w:r w:rsidRPr="00637648">
        <w:rPr>
          <w:rFonts w:ascii="Bookman Old Style" w:hAnsi="Bookman Old Style" w:cs="Tahoma"/>
          <w:color w:val="000000" w:themeColor="text1"/>
          <w:sz w:val="24"/>
          <w:szCs w:val="24"/>
        </w:rPr>
        <w:t>dalam rencana kerja pem</w:t>
      </w:r>
      <w:r w:rsidRPr="00024CD4">
        <w:rPr>
          <w:rFonts w:ascii="Bookman Old Style" w:hAnsi="Bookman Old Style" w:cs="Tahoma"/>
          <w:color w:val="000000" w:themeColor="text1"/>
          <w:sz w:val="24"/>
          <w:szCs w:val="24"/>
        </w:rPr>
        <w:t>erintah</w:t>
      </w:r>
      <w:r w:rsidRPr="00637648">
        <w:rPr>
          <w:rFonts w:ascii="Bookman Old Style" w:hAnsi="Bookman Old Style" w:cs="Tahoma"/>
          <w:color w:val="000000" w:themeColor="text1"/>
          <w:sz w:val="24"/>
          <w:szCs w:val="24"/>
        </w:rPr>
        <w:t xml:space="preserve"> daerah dengan jangka waktu tahunan, diimplementasikan dengan memperhatikan aspek penyelenggaraan penataan ruang dan pengembangan kewilayahan. Dengan keterpaduan ruang, maka interaksi antar wilayah atau kawasan di Sumatera Utara, baik berupa aktifitas ekonomi maupun sosial masyarakat, dapat semakin ditingkatkan dan saling memberikan dampak positif bagi daerah khususnya peningkatan daya saing daerah dalam berkompetisi dengan daerah lain, secara</w:t>
      </w:r>
      <w:r>
        <w:rPr>
          <w:rFonts w:ascii="Bookman Old Style" w:hAnsi="Bookman Old Style" w:cs="Tahoma"/>
          <w:color w:val="000000" w:themeColor="text1"/>
          <w:sz w:val="24"/>
          <w:szCs w:val="24"/>
        </w:rPr>
        <w:t xml:space="preserve"> nasional maupun internasional.</w:t>
      </w:r>
    </w:p>
    <w:p w:rsidR="0077146A" w:rsidRDefault="0077146A" w:rsidP="0077146A">
      <w:pPr>
        <w:tabs>
          <w:tab w:val="left" w:pos="709"/>
        </w:tabs>
        <w:spacing w:line="360" w:lineRule="auto"/>
        <w:jc w:val="both"/>
        <w:rPr>
          <w:rFonts w:ascii="Bookman Old Style" w:hAnsi="Bookman Old Style" w:cs="Tahoma"/>
          <w:color w:val="000000" w:themeColor="text1"/>
          <w:sz w:val="24"/>
          <w:szCs w:val="24"/>
          <w:lang w:val="en-US"/>
        </w:rPr>
      </w:pPr>
      <w:r>
        <w:rPr>
          <w:rFonts w:ascii="Bookman Old Style" w:hAnsi="Bookman Old Style" w:cs="Tahoma"/>
          <w:color w:val="000000" w:themeColor="text1"/>
          <w:sz w:val="24"/>
          <w:szCs w:val="24"/>
        </w:rPr>
        <w:tab/>
      </w:r>
      <w:r w:rsidRPr="00637648">
        <w:rPr>
          <w:rFonts w:ascii="Bookman Old Style" w:hAnsi="Bookman Old Style" w:cs="Tahoma"/>
          <w:color w:val="000000" w:themeColor="text1"/>
          <w:sz w:val="24"/>
          <w:szCs w:val="24"/>
        </w:rPr>
        <w:t xml:space="preserve">Seiring dengan semakin meningkatnya aktifitas ekonomi dan sosial kehidupan berbangsa dan bernegara di Sumatera Utara tersebut, dibutuhkan pengembangan konsep pembangunan melalui pendekatan kajian pengembangan kewilayahan yang bertumpu pada peningkatan daya saing </w:t>
      </w:r>
      <w:r w:rsidRPr="00637648">
        <w:rPr>
          <w:rFonts w:ascii="Bookman Old Style" w:hAnsi="Bookman Old Style" w:cs="Tahoma"/>
          <w:color w:val="000000" w:themeColor="text1"/>
          <w:sz w:val="24"/>
          <w:szCs w:val="24"/>
        </w:rPr>
        <w:lastRenderedPageBreak/>
        <w:t>daerah. Pengembangan kajian pengembangan kewilayahan ini dilakukan dengan memperhatikan aspek penataan ruang dan pembangunan berkelanjutan, terutama terhadap substansi pemba</w:t>
      </w:r>
      <w:r>
        <w:rPr>
          <w:rFonts w:ascii="Bookman Old Style" w:hAnsi="Bookman Old Style" w:cs="Tahoma"/>
          <w:color w:val="000000" w:themeColor="text1"/>
          <w:sz w:val="24"/>
          <w:szCs w:val="24"/>
        </w:rPr>
        <w:t>ngunan yang bersifat strategi</w:t>
      </w:r>
      <w:r>
        <w:rPr>
          <w:rFonts w:ascii="Bookman Old Style" w:hAnsi="Bookman Old Style" w:cs="Tahoma"/>
          <w:color w:val="000000" w:themeColor="text1"/>
          <w:sz w:val="24"/>
          <w:szCs w:val="24"/>
          <w:lang w:val="en-US"/>
        </w:rPr>
        <w:t xml:space="preserve">s. </w:t>
      </w:r>
    </w:p>
    <w:p w:rsidR="0077146A" w:rsidRDefault="0077146A" w:rsidP="0077146A">
      <w:pPr>
        <w:tabs>
          <w:tab w:val="left" w:pos="709"/>
        </w:tabs>
        <w:spacing w:line="360" w:lineRule="auto"/>
        <w:jc w:val="both"/>
        <w:rPr>
          <w:rFonts w:ascii="Bookman Old Style" w:hAnsi="Bookman Old Style" w:cs="Tahoma"/>
          <w:color w:val="000000" w:themeColor="text1"/>
          <w:sz w:val="24"/>
          <w:szCs w:val="24"/>
        </w:rPr>
      </w:pPr>
      <w:r>
        <w:rPr>
          <w:rFonts w:ascii="Bookman Old Style" w:hAnsi="Bookman Old Style" w:cs="Tahoma"/>
          <w:color w:val="000000" w:themeColor="text1"/>
          <w:sz w:val="24"/>
          <w:szCs w:val="24"/>
          <w:lang w:val="en-US"/>
        </w:rPr>
        <w:tab/>
      </w:r>
      <w:r w:rsidRPr="00637648">
        <w:rPr>
          <w:rFonts w:ascii="Bookman Old Style" w:hAnsi="Bookman Old Style" w:cs="Tahoma"/>
          <w:color w:val="000000" w:themeColor="text1"/>
          <w:sz w:val="24"/>
          <w:szCs w:val="24"/>
        </w:rPr>
        <w:t xml:space="preserve">Pengembangan </w:t>
      </w:r>
      <w:r w:rsidRPr="00637648">
        <w:rPr>
          <w:rFonts w:ascii="Bookman Old Style" w:hAnsi="Bookman Old Style" w:cs="Tahoma"/>
          <w:color w:val="000000" w:themeColor="text1"/>
          <w:sz w:val="24"/>
          <w:szCs w:val="24"/>
          <w:lang w:val="en-US"/>
        </w:rPr>
        <w:t xml:space="preserve">wilayah Provinsi Sumatera Utara </w:t>
      </w:r>
      <w:r w:rsidRPr="00637648">
        <w:rPr>
          <w:rFonts w:ascii="Bookman Old Style" w:hAnsi="Bookman Old Style" w:cs="Tahoma"/>
          <w:color w:val="000000" w:themeColor="text1"/>
          <w:sz w:val="24"/>
          <w:szCs w:val="24"/>
        </w:rPr>
        <w:t>pada tahun 20</w:t>
      </w:r>
      <w:r>
        <w:rPr>
          <w:rFonts w:ascii="Bookman Old Style" w:hAnsi="Bookman Old Style" w:cs="Tahoma"/>
          <w:color w:val="000000" w:themeColor="text1"/>
          <w:sz w:val="24"/>
          <w:szCs w:val="24"/>
          <w:lang w:val="en-US"/>
        </w:rPr>
        <w:t>20</w:t>
      </w:r>
      <w:r w:rsidRPr="00637648">
        <w:rPr>
          <w:rFonts w:ascii="Bookman Old Style" w:hAnsi="Bookman Old Style" w:cs="Tahoma"/>
          <w:color w:val="000000" w:themeColor="text1"/>
          <w:sz w:val="24"/>
          <w:szCs w:val="24"/>
        </w:rPr>
        <w:t xml:space="preserve"> ini, difokuskan terhadap pengembangan kawasan strategis dan cepat tumbuh yang terdapat di Sumatera Utara yang berpotensi untuk dikembangkan </w:t>
      </w:r>
      <w:r>
        <w:rPr>
          <w:rFonts w:ascii="Bookman Old Style" w:hAnsi="Bookman Old Style" w:cs="Tahoma"/>
          <w:color w:val="000000" w:themeColor="text1"/>
          <w:sz w:val="24"/>
          <w:szCs w:val="24"/>
          <w:lang w:val="en-US"/>
        </w:rPr>
        <w:t>karena mempunya pengaruh sangat penting/bernilai strategis dalam lingkup provinsi baik di bidang</w:t>
      </w:r>
      <w:r w:rsidRPr="00637648">
        <w:rPr>
          <w:rFonts w:ascii="Bookman Old Style" w:hAnsi="Bookman Old Style" w:cs="Tahoma"/>
          <w:color w:val="000000" w:themeColor="text1"/>
          <w:sz w:val="24"/>
          <w:szCs w:val="24"/>
        </w:rPr>
        <w:t xml:space="preserve"> ekonomi, sosial</w:t>
      </w:r>
      <w:r>
        <w:rPr>
          <w:rFonts w:ascii="Bookman Old Style" w:hAnsi="Bookman Old Style" w:cs="Tahoma"/>
          <w:color w:val="000000" w:themeColor="text1"/>
          <w:sz w:val="24"/>
          <w:szCs w:val="24"/>
          <w:lang w:val="en-US"/>
        </w:rPr>
        <w:t xml:space="preserve"> budaya</w:t>
      </w:r>
      <w:r>
        <w:rPr>
          <w:rFonts w:ascii="Bookman Old Style" w:hAnsi="Bookman Old Style" w:cs="Tahoma"/>
          <w:color w:val="000000" w:themeColor="text1"/>
          <w:sz w:val="24"/>
          <w:szCs w:val="24"/>
        </w:rPr>
        <w:t>, ataupun lingkungan.</w:t>
      </w:r>
    </w:p>
    <w:p w:rsidR="0077146A" w:rsidRPr="00A1140A" w:rsidRDefault="0077146A" w:rsidP="0077146A">
      <w:pPr>
        <w:tabs>
          <w:tab w:val="left" w:pos="709"/>
        </w:tabs>
        <w:spacing w:line="360" w:lineRule="auto"/>
        <w:jc w:val="both"/>
        <w:rPr>
          <w:rFonts w:ascii="Bookman Old Style" w:hAnsi="Bookman Old Style" w:cs="Tahoma"/>
          <w:color w:val="000000" w:themeColor="text1"/>
          <w:sz w:val="24"/>
          <w:szCs w:val="24"/>
        </w:rPr>
      </w:pPr>
      <w:r>
        <w:rPr>
          <w:rFonts w:ascii="Bookman Old Style" w:hAnsi="Bookman Old Style" w:cs="Tahoma"/>
          <w:color w:val="000000" w:themeColor="text1"/>
          <w:sz w:val="24"/>
          <w:szCs w:val="24"/>
        </w:rPr>
        <w:tab/>
      </w:r>
      <w:r w:rsidRPr="00637648">
        <w:rPr>
          <w:rFonts w:ascii="Bookman Old Style" w:hAnsi="Bookman Old Style" w:cs="Tahoma"/>
          <w:color w:val="000000" w:themeColor="text1"/>
          <w:sz w:val="24"/>
          <w:szCs w:val="24"/>
        </w:rPr>
        <w:t xml:space="preserve">Nilai strategis wilayah tersebut dapat dipengaruhi oleh dinamika perubahan yang berasal dari luar wilayah, seperti </w:t>
      </w:r>
      <w:r w:rsidRPr="00637648">
        <w:rPr>
          <w:rFonts w:ascii="Bookman Old Style" w:hAnsi="Bookman Old Style" w:cs="Tahoma"/>
          <w:bCs/>
          <w:color w:val="000000" w:themeColor="text1"/>
          <w:sz w:val="24"/>
          <w:szCs w:val="24"/>
        </w:rPr>
        <w:t xml:space="preserve">globalisasi, pasar bebas dan regionalisasi yang menyebabkan terjadinya perubahan dan dinamika spasial, sosial, dan ekonomi antarnegara, antardaerah (kota/kabupaten), kecamatan hingga perdesaan. Untuk itu, konsep pengembangan wilayah dikembangkan dari adanya kebutuhan daerah untuk meningkatkan fungsi dan perannya dalam menata kehidupan sosial, ekonomi, budaya, pendidikan, kesehatan dan kesejahteraan masyarakat. </w:t>
      </w:r>
    </w:p>
    <w:p w:rsidR="0077146A" w:rsidRDefault="0077146A" w:rsidP="0077146A">
      <w:pPr>
        <w:autoSpaceDE w:val="0"/>
        <w:autoSpaceDN w:val="0"/>
        <w:adjustRightInd w:val="0"/>
        <w:spacing w:after="0" w:line="360" w:lineRule="auto"/>
        <w:jc w:val="center"/>
        <w:rPr>
          <w:rFonts w:ascii="Bookman Old Style" w:hAnsi="Bookman Old Style" w:cs="Tahoma"/>
          <w:bCs/>
          <w:color w:val="000000" w:themeColor="text1"/>
          <w:sz w:val="24"/>
          <w:szCs w:val="24"/>
        </w:rPr>
      </w:pPr>
      <w:r w:rsidRPr="00B32964">
        <w:rPr>
          <w:rFonts w:ascii="Bookman Old Style" w:hAnsi="Bookman Old Style" w:cs="Tahoma"/>
          <w:bCs/>
          <w:noProof/>
          <w:color w:val="000000" w:themeColor="text1"/>
          <w:sz w:val="24"/>
          <w:szCs w:val="24"/>
          <w:lang w:val="en-US" w:eastAsia="ja-JP"/>
        </w:rPr>
        <w:drawing>
          <wp:inline distT="0" distB="0" distL="0" distR="0" wp14:anchorId="2E9515E7" wp14:editId="2875FAF0">
            <wp:extent cx="5838825" cy="472611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43275" cy="4729714"/>
                    </a:xfrm>
                    <a:prstGeom prst="rect">
                      <a:avLst/>
                    </a:prstGeom>
                  </pic:spPr>
                </pic:pic>
              </a:graphicData>
            </a:graphic>
          </wp:inline>
        </w:drawing>
      </w:r>
    </w:p>
    <w:p w:rsidR="0077146A" w:rsidRPr="00637648" w:rsidRDefault="0077146A" w:rsidP="0077146A">
      <w:pPr>
        <w:tabs>
          <w:tab w:val="left" w:pos="709"/>
        </w:tabs>
        <w:spacing w:line="360" w:lineRule="auto"/>
        <w:jc w:val="both"/>
        <w:rPr>
          <w:rFonts w:ascii="Bookman Old Style" w:hAnsi="Bookman Old Style" w:cs="Tahoma"/>
          <w:bCs/>
          <w:color w:val="000000" w:themeColor="text1"/>
          <w:sz w:val="24"/>
          <w:szCs w:val="24"/>
        </w:rPr>
      </w:pPr>
      <w:r w:rsidRPr="000D1AAE">
        <w:rPr>
          <w:rFonts w:ascii="Bookman Old Style" w:hAnsi="Bookman Old Style" w:cs="Tahoma"/>
          <w:bCs/>
          <w:color w:val="FF0000"/>
          <w:sz w:val="24"/>
          <w:szCs w:val="24"/>
        </w:rPr>
        <w:lastRenderedPageBreak/>
        <w:tab/>
      </w:r>
      <w:r>
        <w:rPr>
          <w:rFonts w:ascii="Bookman Old Style" w:hAnsi="Bookman Old Style" w:cs="Tahoma"/>
          <w:bCs/>
          <w:color w:val="FF0000"/>
          <w:sz w:val="24"/>
          <w:szCs w:val="24"/>
        </w:rPr>
        <w:tab/>
      </w:r>
      <w:r w:rsidRPr="00637648">
        <w:rPr>
          <w:rFonts w:ascii="Bookman Old Style" w:hAnsi="Bookman Old Style" w:cs="Tahoma"/>
          <w:bCs/>
          <w:color w:val="000000" w:themeColor="text1"/>
          <w:sz w:val="24"/>
          <w:szCs w:val="24"/>
        </w:rPr>
        <w:t>Dinamika perubahan yang berubah dengan cepat sangat mempengaruhi kinerja pembangunan daerah. Bila daerah lamban dalam merespon perubahan tersebut, maka pembangunan di daerah itu akan semakin tertinggal dan tidak mampu berkompetisi di tingkat regional, nasional maupun internasional. Untuk menjawab hal tersebut, maka konsep perencanaan penataan ruang dan pengembangan wilayah yang berdaya saing, merupakan bagian penting dari pembangunan suatu daerah terutama di kawasan perkotaan yang cepat berkembang maupun di kawasan perdesaan yang sangat rentan menghadapi gejolak perubahan karena keterbatasan sumber daya. Perubahan ini, jika tidak didukung suatu perencanaan wilayah yang baik dengan mempertimbangkan aspek sosial, lingkungan dan pertumbuhan ekonomi akan berakibat pada semakin bertambahnya kawasan kumuh perkotaan dan desa-desa tertinggal di Sumatera Utara.</w:t>
      </w:r>
    </w:p>
    <w:p w:rsidR="0077146A" w:rsidRPr="00637648" w:rsidRDefault="0077146A" w:rsidP="0077146A">
      <w:pPr>
        <w:tabs>
          <w:tab w:val="left" w:pos="709"/>
        </w:tabs>
        <w:spacing w:line="360" w:lineRule="auto"/>
        <w:jc w:val="both"/>
        <w:rPr>
          <w:rFonts w:ascii="Bookman Old Style" w:hAnsi="Bookman Old Style" w:cs="Tahoma"/>
          <w:bCs/>
          <w:color w:val="000000" w:themeColor="text1"/>
          <w:sz w:val="24"/>
          <w:szCs w:val="24"/>
        </w:rPr>
      </w:pPr>
      <w:r w:rsidRPr="000D1AAE">
        <w:rPr>
          <w:rFonts w:ascii="Bookman Old Style" w:hAnsi="Bookman Old Style" w:cs="Tahoma"/>
          <w:bCs/>
          <w:color w:val="FF0000"/>
          <w:sz w:val="24"/>
          <w:szCs w:val="24"/>
        </w:rPr>
        <w:tab/>
      </w:r>
      <w:r w:rsidRPr="00637648">
        <w:rPr>
          <w:rFonts w:ascii="Bookman Old Style" w:hAnsi="Bookman Old Style" w:cs="Tahoma"/>
          <w:bCs/>
          <w:color w:val="000000" w:themeColor="text1"/>
          <w:sz w:val="24"/>
          <w:szCs w:val="24"/>
        </w:rPr>
        <w:t xml:space="preserve">Dalam rangka mengantisipasi berbagai dinamika perubahan pembangunan yang terjadi dan meningkatkan kemampuan berkompetisi daerah, maka pengembangan penataan ruang daerah dalam meningkatkan daya saing </w:t>
      </w:r>
      <w:r w:rsidRPr="00637648">
        <w:rPr>
          <w:rFonts w:ascii="Bookman Old Style" w:hAnsi="Bookman Old Style" w:cs="Tahoma"/>
          <w:bCs/>
          <w:color w:val="000000" w:themeColor="text1"/>
          <w:sz w:val="24"/>
          <w:szCs w:val="24"/>
          <w:lang w:val="en-US"/>
        </w:rPr>
        <w:t xml:space="preserve">maka </w:t>
      </w:r>
      <w:r w:rsidRPr="00637648">
        <w:rPr>
          <w:rFonts w:ascii="Bookman Old Style" w:hAnsi="Bookman Old Style" w:cs="Tahoma"/>
          <w:bCs/>
          <w:color w:val="000000" w:themeColor="text1"/>
          <w:sz w:val="24"/>
          <w:szCs w:val="24"/>
        </w:rPr>
        <w:t xml:space="preserve">pengembangan </w:t>
      </w:r>
      <w:r w:rsidRPr="00637648">
        <w:rPr>
          <w:rFonts w:ascii="Bookman Old Style" w:hAnsi="Bookman Old Style" w:cs="Tahoma"/>
          <w:bCs/>
          <w:color w:val="000000" w:themeColor="text1"/>
          <w:sz w:val="24"/>
          <w:szCs w:val="24"/>
          <w:lang w:val="en-US"/>
        </w:rPr>
        <w:t xml:space="preserve">wilayah Provinsi Sumatera Utara ditetapkan </w:t>
      </w:r>
      <w:r w:rsidRPr="00637648">
        <w:rPr>
          <w:rFonts w:ascii="Bookman Old Style" w:hAnsi="Bookman Old Style" w:cs="Tahoma"/>
          <w:bCs/>
          <w:color w:val="000000" w:themeColor="text1"/>
          <w:sz w:val="24"/>
          <w:szCs w:val="24"/>
        </w:rPr>
        <w:t xml:space="preserve"> </w:t>
      </w:r>
      <w:r w:rsidRPr="00637648">
        <w:rPr>
          <w:rFonts w:ascii="Bookman Old Style" w:hAnsi="Bookman Old Style" w:cs="Tahoma"/>
          <w:bCs/>
          <w:color w:val="000000" w:themeColor="text1"/>
          <w:sz w:val="24"/>
          <w:szCs w:val="24"/>
          <w:lang w:val="en-US"/>
        </w:rPr>
        <w:t xml:space="preserve">sebanyak 14 (Empat Belas) Kawasan Strategis Provinsi (KSP) </w:t>
      </w:r>
      <w:r>
        <w:rPr>
          <w:rFonts w:ascii="Bookman Old Style" w:hAnsi="Bookman Old Style" w:cs="Tahoma"/>
          <w:bCs/>
          <w:color w:val="000000" w:themeColor="text1"/>
          <w:sz w:val="24"/>
          <w:szCs w:val="24"/>
          <w:lang w:val="en-US"/>
        </w:rPr>
        <w:t xml:space="preserve">yang termuat didalam Peraturan Daerah Provinsi Sumatera Utara Nomor 2 Tahun 2017 tentang Rencana Tata Ruang Wilayah (RTRW) Provinsi Sumatera Utara Tahun 2017 – 2037, yakni </w:t>
      </w:r>
      <w:r w:rsidRPr="00637648">
        <w:rPr>
          <w:rFonts w:ascii="Bookman Old Style" w:hAnsi="Bookman Old Style" w:cs="Tahoma"/>
          <w:bCs/>
          <w:color w:val="000000" w:themeColor="text1"/>
          <w:sz w:val="24"/>
          <w:szCs w:val="24"/>
        </w:rPr>
        <w:t>antara lain:</w:t>
      </w:r>
    </w:p>
    <w:p w:rsidR="0077146A" w:rsidRPr="001A7023"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1A7023">
        <w:rPr>
          <w:rFonts w:ascii="Bookman Old Style" w:hAnsi="Bookman Old Style" w:cs="Tahoma"/>
          <w:b/>
          <w:i/>
        </w:rPr>
        <w:t>Kawasan Agropolitan Dataran Tinggi Bukit Barisan</w:t>
      </w:r>
    </w:p>
    <w:p w:rsidR="0077146A" w:rsidRDefault="0077146A" w:rsidP="0077146A">
      <w:pPr>
        <w:pStyle w:val="ListParagraph"/>
        <w:autoSpaceDE w:val="0"/>
        <w:autoSpaceDN w:val="0"/>
        <w:adjustRightInd w:val="0"/>
        <w:spacing w:after="160" w:line="360" w:lineRule="auto"/>
        <w:ind w:left="450"/>
        <w:jc w:val="both"/>
        <w:rPr>
          <w:rFonts w:ascii="Bookman Old Style" w:hAnsi="Bookman Old Style" w:cs="Tahoma"/>
        </w:rPr>
      </w:pPr>
      <w:r>
        <w:rPr>
          <w:rFonts w:ascii="Bookman Old Style" w:hAnsi="Bookman Old Style" w:cs="Tahoma"/>
        </w:rPr>
        <w:t>Kawasan Agropolitan Dataran Tinggi Bukit Barisan mencakup 9 (Sembilan) sentra produki yang tersebar di 9 (Sembilan) Kabupaten, dimana secara umum terletak di Dataran Tinggi Bukit Barisan yang meliputi: Merek – Kabupaten Karo, Siborong-borong – Kabupaten Tapanuli Utara, Dolok Sanggul - Kabupaten Humbang Hasundutan, Lumban Julu – Kabupaten Toba Samosir, Harian – Kabupaten Samosir, Silimakuta – Kabupaten Simalungun, Sitinjo – Kabupaten Dairi, Siempat Rube – Kabupaten Pakpak Bharat, Siantar Martoba – Kota Pematangsiantar. Arahan pengembangan infrastruktur dan fasilitas pendukung kawasan agropolitan meliputi:</w:t>
      </w:r>
    </w:p>
    <w:p w:rsidR="0077146A" w:rsidRDefault="0077146A" w:rsidP="0077146A">
      <w:pPr>
        <w:pStyle w:val="ListParagraph"/>
        <w:numPr>
          <w:ilvl w:val="0"/>
          <w:numId w:val="21"/>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Pengembangan jaringan jalan di dalam Kawasan Agropolitan dengan memperbaiki kondisi jalan yang rusak berat maupun rusak khususnya akses jalan menuju sentra –sentra produksi;</w:t>
      </w:r>
    </w:p>
    <w:p w:rsidR="0077146A" w:rsidRDefault="0077146A" w:rsidP="0077146A">
      <w:pPr>
        <w:pStyle w:val="ListParagraph"/>
        <w:numPr>
          <w:ilvl w:val="0"/>
          <w:numId w:val="21"/>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lastRenderedPageBreak/>
        <w:t>Pengembangan sarana industri diarahkan pada industri pengolahan komoditas unggulan. Pengembangan industri rumah tangga diarahkan pada hinterland, industri menengah diarahkan di Kota Tani, dan Industri dengan skala besar di Kota Tani Utama;</w:t>
      </w:r>
    </w:p>
    <w:p w:rsidR="0077146A" w:rsidRDefault="0077146A" w:rsidP="0077146A">
      <w:pPr>
        <w:pStyle w:val="ListParagraph"/>
        <w:numPr>
          <w:ilvl w:val="0"/>
          <w:numId w:val="21"/>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Pengembangan sarana pendidikan adalah pembangunan Sekolah Menengah Kejuruan dengan keahlian yang mendukung pengembangan kawasan agropolitan seperti keahlian bidang pertanian, teknologi pertanian, dan industri pertanian;</w:t>
      </w:r>
    </w:p>
    <w:p w:rsidR="0077146A" w:rsidRDefault="0077146A" w:rsidP="0077146A">
      <w:pPr>
        <w:pStyle w:val="ListParagraph"/>
        <w:numPr>
          <w:ilvl w:val="0"/>
          <w:numId w:val="21"/>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Pengembangan Sumber Daya Manusia (SDM) pertanian dapat ditempuh melalui kegiatan pendidikan, pelatihan, dan penyuluhan baik sektor pertanian maupun industri rumah tangga;</w:t>
      </w:r>
    </w:p>
    <w:p w:rsidR="0077146A" w:rsidRPr="003142F0" w:rsidRDefault="0077146A" w:rsidP="0077146A">
      <w:pPr>
        <w:pStyle w:val="ListParagraph"/>
        <w:autoSpaceDE w:val="0"/>
        <w:autoSpaceDN w:val="0"/>
        <w:adjustRightInd w:val="0"/>
        <w:spacing w:after="160" w:line="360" w:lineRule="auto"/>
        <w:ind w:left="709"/>
        <w:jc w:val="both"/>
        <w:rPr>
          <w:rFonts w:ascii="Bookman Old Style" w:hAnsi="Bookman Old Style" w:cs="Tahoma"/>
        </w:rPr>
      </w:pPr>
    </w:p>
    <w:p w:rsidR="0077146A"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3142F0">
        <w:rPr>
          <w:rFonts w:ascii="Bookman Old Style" w:hAnsi="Bookman Old Style" w:cs="Tahoma"/>
          <w:b/>
          <w:i/>
        </w:rPr>
        <w:t>Kawasan Pengembangan Ekonomi Terpadu Simalungun – Batubara – As</w:t>
      </w:r>
      <w:r>
        <w:rPr>
          <w:rFonts w:ascii="Bookman Old Style" w:hAnsi="Bookman Old Style" w:cs="Tahoma"/>
          <w:b/>
          <w:i/>
        </w:rPr>
        <w:t>a</w:t>
      </w:r>
      <w:r w:rsidRPr="003142F0">
        <w:rPr>
          <w:rFonts w:ascii="Bookman Old Style" w:hAnsi="Bookman Old Style" w:cs="Tahoma"/>
          <w:b/>
          <w:i/>
        </w:rPr>
        <w:t>han;</w:t>
      </w:r>
    </w:p>
    <w:p w:rsidR="0077146A" w:rsidRDefault="0077146A" w:rsidP="0077146A">
      <w:pPr>
        <w:pStyle w:val="ListParagraph"/>
        <w:autoSpaceDE w:val="0"/>
        <w:autoSpaceDN w:val="0"/>
        <w:adjustRightInd w:val="0"/>
        <w:spacing w:after="160" w:line="360" w:lineRule="auto"/>
        <w:ind w:left="450"/>
        <w:jc w:val="both"/>
        <w:rPr>
          <w:rFonts w:ascii="Bookman Old Style" w:hAnsi="Bookman Old Style" w:cs="Tahoma"/>
        </w:rPr>
      </w:pPr>
      <w:r>
        <w:rPr>
          <w:rFonts w:ascii="Bookman Old Style" w:hAnsi="Bookman Old Style" w:cs="Tahoma"/>
        </w:rPr>
        <w:t>Kawasan Pengembangan Ekonomi Terpadu Simalungun – Batubara – Asahan terletak di Pantai Timur Sumatera yang berhadapan langsung dengan Selat Malaka, Singapura dan Malaysia (Port Klang).  Arahan pengembangan kawasan yakni:</w:t>
      </w:r>
    </w:p>
    <w:p w:rsidR="0077146A" w:rsidRDefault="0077146A" w:rsidP="0077146A">
      <w:pPr>
        <w:pStyle w:val="ListParagraph"/>
        <w:numPr>
          <w:ilvl w:val="0"/>
          <w:numId w:val="22"/>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Berbasis pengembangan ekonomi lokal, dengan bertumpu pada komoditas unggulan lokal secara selektif;</w:t>
      </w:r>
    </w:p>
    <w:p w:rsidR="0077146A" w:rsidRDefault="0077146A" w:rsidP="0077146A">
      <w:pPr>
        <w:pStyle w:val="ListParagraph"/>
        <w:numPr>
          <w:ilvl w:val="0"/>
          <w:numId w:val="22"/>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Koordinasi dan sinkronisasi antar pemerintah, pemerintah daerah dan dunia usaha;</w:t>
      </w:r>
    </w:p>
    <w:p w:rsidR="0077146A" w:rsidRDefault="0077146A" w:rsidP="0077146A">
      <w:pPr>
        <w:pStyle w:val="ListParagraph"/>
        <w:numPr>
          <w:ilvl w:val="0"/>
          <w:numId w:val="22"/>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Interkonektivitas dan sinergi kegiatan ekonomi hulu-hilir berkelanjutan berbasis masyarakat;</w:t>
      </w:r>
    </w:p>
    <w:p w:rsidR="0077146A" w:rsidRDefault="0077146A" w:rsidP="0077146A">
      <w:pPr>
        <w:pStyle w:val="ListParagraph"/>
        <w:numPr>
          <w:ilvl w:val="0"/>
          <w:numId w:val="22"/>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Pengembangan nilai tambah produk unggulan lokal (inovasi);</w:t>
      </w:r>
    </w:p>
    <w:p w:rsidR="0077146A" w:rsidRDefault="0077146A" w:rsidP="0077146A">
      <w:pPr>
        <w:pStyle w:val="ListParagraph"/>
        <w:numPr>
          <w:ilvl w:val="0"/>
          <w:numId w:val="22"/>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Pengembangan sumber daya manusia/ketenagakerjaan (pendidikan dan pelatihan);</w:t>
      </w:r>
    </w:p>
    <w:p w:rsidR="0077146A" w:rsidRDefault="0077146A" w:rsidP="0077146A">
      <w:pPr>
        <w:pStyle w:val="ListParagraph"/>
        <w:numPr>
          <w:ilvl w:val="0"/>
          <w:numId w:val="22"/>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Pengembangan sistem pembiayaan/permodalan, lembaga-lembaga pendukung dan jaringan antar pelaku lokal/nasional/internasional;</w:t>
      </w:r>
    </w:p>
    <w:p w:rsidR="0077146A" w:rsidRDefault="0077146A" w:rsidP="0077146A">
      <w:pPr>
        <w:pStyle w:val="ListParagraph"/>
        <w:numPr>
          <w:ilvl w:val="0"/>
          <w:numId w:val="22"/>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Pengembangan konektifitas antar pusat pertumbuhan kawasan</w:t>
      </w:r>
    </w:p>
    <w:p w:rsidR="0077146A" w:rsidRPr="003142F0" w:rsidRDefault="0077146A" w:rsidP="0077146A">
      <w:pPr>
        <w:pStyle w:val="ListParagraph"/>
        <w:autoSpaceDE w:val="0"/>
        <w:autoSpaceDN w:val="0"/>
        <w:adjustRightInd w:val="0"/>
        <w:spacing w:after="160" w:line="360" w:lineRule="auto"/>
        <w:ind w:left="426"/>
        <w:jc w:val="both"/>
        <w:rPr>
          <w:rFonts w:ascii="Bookman Old Style" w:hAnsi="Bookman Old Style" w:cs="Tahoma"/>
        </w:rPr>
      </w:pPr>
    </w:p>
    <w:p w:rsidR="0077146A"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510D8B">
        <w:rPr>
          <w:rFonts w:ascii="Bookman Old Style" w:hAnsi="Bookman Old Style" w:cs="Tahoma"/>
          <w:b/>
          <w:i/>
        </w:rPr>
        <w:t>Kawasan Pengembangan Ekonomi Terpadu Labuhanbatu dan Sekitarnya;</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 xml:space="preserve">Kawasan Pengembangan Ekonomi terpadu Labuhanbatu dan sekitarnya merupakan salah satu kawasan strategis provinsi yang memiliki nilai strategis dari sudut kepentingan ekonomi yaitu merupakan aglomerasi berbagai kegiatan ekonomi khususnya di sektor industri perkebunan. </w:t>
      </w:r>
      <w:r>
        <w:rPr>
          <w:rFonts w:ascii="Bookman Old Style" w:hAnsi="Bookman Old Style" w:cs="Tahoma"/>
        </w:rPr>
        <w:lastRenderedPageBreak/>
        <w:t>Kawasan Strategis Provinsi ini meliputi Kabupaten Labuhanbatu, Labuhanbatu Utara, dan Labuhanbatu Selatan;</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 xml:space="preserve">KSP ini diarahkan memiliki zona inti, dan pendukung. KSP dirancang dengan konsep </w:t>
      </w:r>
      <w:r w:rsidRPr="003A488E">
        <w:rPr>
          <w:rFonts w:ascii="Bookman Old Style" w:hAnsi="Bookman Old Style" w:cs="Tahoma"/>
          <w:i/>
        </w:rPr>
        <w:t>industrial park</w:t>
      </w:r>
      <w:r>
        <w:rPr>
          <w:rFonts w:ascii="Bookman Old Style" w:hAnsi="Bookman Old Style" w:cs="Tahoma"/>
        </w:rPr>
        <w:t xml:space="preserve"> sebagai antisipasi permasalahan-permasalahan lingkungan yang selalu menyertai kawasan industri. </w:t>
      </w:r>
    </w:p>
    <w:p w:rsidR="0077146A" w:rsidRPr="00087413" w:rsidRDefault="0077146A" w:rsidP="0077146A">
      <w:pPr>
        <w:pStyle w:val="ListParagraph"/>
        <w:autoSpaceDE w:val="0"/>
        <w:autoSpaceDN w:val="0"/>
        <w:adjustRightInd w:val="0"/>
        <w:spacing w:after="160" w:line="360" w:lineRule="auto"/>
        <w:ind w:left="0" w:firstLine="426"/>
        <w:jc w:val="both"/>
        <w:rPr>
          <w:rFonts w:ascii="Bookman Old Style" w:hAnsi="Bookman Old Style" w:cs="Tahoma"/>
        </w:rPr>
      </w:pPr>
    </w:p>
    <w:p w:rsidR="0077146A"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087413">
        <w:rPr>
          <w:rFonts w:ascii="Bookman Old Style" w:hAnsi="Bookman Old Style" w:cs="Tahoma"/>
          <w:b/>
          <w:i/>
        </w:rPr>
        <w:t>Kawasan Pengembangan Ekonomi Terpadu Pantai Barat dan Sekitarnya;</w:t>
      </w:r>
    </w:p>
    <w:p w:rsidR="0077146A" w:rsidRDefault="0077146A" w:rsidP="0077146A">
      <w:pPr>
        <w:pStyle w:val="ListParagraph"/>
        <w:autoSpaceDE w:val="0"/>
        <w:autoSpaceDN w:val="0"/>
        <w:adjustRightInd w:val="0"/>
        <w:spacing w:after="160" w:line="360" w:lineRule="auto"/>
        <w:ind w:left="450"/>
        <w:jc w:val="both"/>
        <w:rPr>
          <w:rFonts w:ascii="Bookman Old Style" w:hAnsi="Bookman Old Style" w:cs="Tahoma"/>
        </w:rPr>
      </w:pPr>
      <w:r>
        <w:rPr>
          <w:rFonts w:ascii="Bookman Old Style" w:hAnsi="Bookman Old Style" w:cs="Tahoma"/>
        </w:rPr>
        <w:t>Pengembangan KSP Kawasan Pengembangan Ekonomi Terpadu Pantai Barat dan sekitarnya difokuskan pada 3 (tiga) lokasi meliputi:</w:t>
      </w:r>
    </w:p>
    <w:p w:rsidR="0077146A" w:rsidRDefault="0077146A" w:rsidP="0077146A">
      <w:pPr>
        <w:pStyle w:val="ListParagraph"/>
        <w:numPr>
          <w:ilvl w:val="5"/>
          <w:numId w:val="18"/>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Kawasan Labuhan Angin dengan fungsi industri pengolahan pertanian dan manufaktur. Pembangunan gedung beku (</w:t>
      </w:r>
      <w:r>
        <w:rPr>
          <w:rFonts w:ascii="Bookman Old Style" w:hAnsi="Bookman Old Style" w:cs="Tahoma"/>
          <w:i/>
        </w:rPr>
        <w:t>cold storage</w:t>
      </w:r>
      <w:r>
        <w:rPr>
          <w:rFonts w:ascii="Bookman Old Style" w:hAnsi="Bookman Old Style" w:cs="Tahoma"/>
        </w:rPr>
        <w:t>) untuk mendukung sistem distribusi ikan dan produk perikanan.</w:t>
      </w:r>
    </w:p>
    <w:p w:rsidR="0077146A" w:rsidRDefault="0077146A" w:rsidP="0077146A">
      <w:pPr>
        <w:pStyle w:val="ListParagraph"/>
        <w:numPr>
          <w:ilvl w:val="5"/>
          <w:numId w:val="18"/>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Wilayah Kabupaten Mandailing Natal- Tapanuli Selatan sebagai sumber bahan baku komoditi pertanian dan perkebunana.</w:t>
      </w:r>
    </w:p>
    <w:p w:rsidR="0077146A" w:rsidRDefault="0077146A" w:rsidP="0077146A">
      <w:pPr>
        <w:pStyle w:val="ListParagraph"/>
        <w:numPr>
          <w:ilvl w:val="5"/>
          <w:numId w:val="18"/>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Kawasan perkotaan Padangsidimpuan dengan fungsi perdagangan jasa perkotaan.</w:t>
      </w:r>
    </w:p>
    <w:p w:rsidR="0077146A" w:rsidRPr="00087413" w:rsidRDefault="0077146A" w:rsidP="0077146A">
      <w:pPr>
        <w:pStyle w:val="ListParagraph"/>
        <w:autoSpaceDE w:val="0"/>
        <w:autoSpaceDN w:val="0"/>
        <w:adjustRightInd w:val="0"/>
        <w:spacing w:after="160" w:line="360" w:lineRule="auto"/>
        <w:ind w:left="900"/>
        <w:jc w:val="both"/>
        <w:rPr>
          <w:rFonts w:ascii="Bookman Old Style" w:hAnsi="Bookman Old Style" w:cs="Tahoma"/>
        </w:rPr>
      </w:pPr>
    </w:p>
    <w:p w:rsidR="0077146A" w:rsidRPr="00F2104B"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F2104B">
        <w:rPr>
          <w:rFonts w:ascii="Bookman Old Style" w:hAnsi="Bookman Old Style" w:cs="Tahoma"/>
          <w:b/>
          <w:i/>
        </w:rPr>
        <w:t>Kawasan Pengembangan Ekonomi Terpadu Kepulauan Nias;</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ab/>
        <w:t>KSP Pengembangan Ekonomi Terpadu Kepulauan Nias diarahkan sebagai berikut:</w:t>
      </w:r>
    </w:p>
    <w:p w:rsidR="0077146A" w:rsidRDefault="0077146A" w:rsidP="0077146A">
      <w:pPr>
        <w:pStyle w:val="ListParagraph"/>
        <w:numPr>
          <w:ilvl w:val="5"/>
          <w:numId w:val="17"/>
        </w:numPr>
        <w:autoSpaceDE w:val="0"/>
        <w:autoSpaceDN w:val="0"/>
        <w:adjustRightInd w:val="0"/>
        <w:spacing w:after="160" w:line="360" w:lineRule="auto"/>
        <w:ind w:left="900"/>
        <w:jc w:val="both"/>
        <w:rPr>
          <w:rFonts w:ascii="Bookman Old Style" w:hAnsi="Bookman Old Style" w:cs="Tahoma"/>
        </w:rPr>
      </w:pPr>
      <w:r>
        <w:rPr>
          <w:rFonts w:ascii="Bookman Old Style" w:hAnsi="Bookman Old Style" w:cs="Tahoma"/>
        </w:rPr>
        <w:t>Kegiatan pengembangan pariwisata dan ekonomi lainnya memperhatikan kelstarian ekosistem dan lingkungan kawasan yang telah ditetapkan sebagai kawasan lindung.</w:t>
      </w:r>
    </w:p>
    <w:p w:rsidR="0077146A" w:rsidRDefault="0077146A" w:rsidP="0077146A">
      <w:pPr>
        <w:pStyle w:val="ListParagraph"/>
        <w:numPr>
          <w:ilvl w:val="5"/>
          <w:numId w:val="17"/>
        </w:numPr>
        <w:autoSpaceDE w:val="0"/>
        <w:autoSpaceDN w:val="0"/>
        <w:adjustRightInd w:val="0"/>
        <w:spacing w:after="160" w:line="360" w:lineRule="auto"/>
        <w:ind w:left="900"/>
        <w:jc w:val="both"/>
        <w:rPr>
          <w:rFonts w:ascii="Bookman Old Style" w:hAnsi="Bookman Old Style" w:cs="Tahoma"/>
        </w:rPr>
      </w:pPr>
      <w:r>
        <w:rPr>
          <w:rFonts w:ascii="Bookman Old Style" w:hAnsi="Bookman Old Style" w:cs="Tahoma"/>
        </w:rPr>
        <w:t>Kegiatan pariwisata di wilayah pesisir dan laut harus berjalan serasi dengan kegiatan perikanan/nelayan. Dalam rangka memanfaaatkan potensi sumberdaya perikanan tangkap ataupun perikanan budidaya besar, harus terdapat pembagian ruang seimbang agar tidak terjadi konflik antara satu dengan yang lainnya.</w:t>
      </w:r>
    </w:p>
    <w:p w:rsidR="0077146A" w:rsidRDefault="0077146A" w:rsidP="0077146A">
      <w:pPr>
        <w:pStyle w:val="ListParagraph"/>
        <w:numPr>
          <w:ilvl w:val="5"/>
          <w:numId w:val="17"/>
        </w:numPr>
        <w:autoSpaceDE w:val="0"/>
        <w:autoSpaceDN w:val="0"/>
        <w:adjustRightInd w:val="0"/>
        <w:spacing w:after="160" w:line="360" w:lineRule="auto"/>
        <w:ind w:left="900"/>
        <w:jc w:val="both"/>
        <w:rPr>
          <w:rFonts w:ascii="Bookman Old Style" w:hAnsi="Bookman Old Style" w:cs="Tahoma"/>
        </w:rPr>
      </w:pPr>
      <w:r>
        <w:rPr>
          <w:rFonts w:ascii="Bookman Old Style" w:hAnsi="Bookman Old Style" w:cs="Tahoma"/>
        </w:rPr>
        <w:t>Kegiatan pariwisata dapat berjalanserasi dengan kegiatan perikanan/nelayan dengan adanya pengaturan kelembagaan, sehingga limbah kegiatan pariwisata tidak merusak sumberdaya perikanan dan kegiatan perikanan dapat menjadi atraksi dan pemandangan khas bagi para wisatawan.</w:t>
      </w:r>
    </w:p>
    <w:p w:rsidR="0077146A" w:rsidRPr="00D969AA" w:rsidRDefault="0077146A" w:rsidP="0077146A">
      <w:pPr>
        <w:pStyle w:val="ListParagraph"/>
        <w:numPr>
          <w:ilvl w:val="5"/>
          <w:numId w:val="17"/>
        </w:numPr>
        <w:autoSpaceDE w:val="0"/>
        <w:autoSpaceDN w:val="0"/>
        <w:adjustRightInd w:val="0"/>
        <w:spacing w:after="160" w:line="360" w:lineRule="auto"/>
        <w:ind w:left="900"/>
        <w:jc w:val="both"/>
        <w:rPr>
          <w:rFonts w:ascii="Bookman Old Style" w:hAnsi="Bookman Old Style" w:cs="Tahoma"/>
        </w:rPr>
      </w:pPr>
      <w:r w:rsidRPr="00D969AA">
        <w:rPr>
          <w:rFonts w:ascii="Bookman Old Style" w:hAnsi="Bookman Old Style" w:cs="Tahoma"/>
        </w:rPr>
        <w:t>Kegiatan penangkapan ikan maupun budidaya perairan dilakukan tanpa atau seminimal mungkin merusak ekologi seperti terumbu karang dan mangrove.</w:t>
      </w:r>
    </w:p>
    <w:p w:rsidR="0077146A" w:rsidRPr="00F2104B"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F2104B">
        <w:rPr>
          <w:rFonts w:ascii="Bookman Old Style" w:hAnsi="Bookman Old Style" w:cs="Tahoma"/>
          <w:b/>
          <w:i/>
        </w:rPr>
        <w:lastRenderedPageBreak/>
        <w:t>Kawasan Situs dan Bangunan bersejarah di Kawasan Perkotaan Medan dan Deli Serdang;</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Tujuan pengembangan kawasan situs dan bangunan bersejarah di kawasan Perkotaan Medan dan Deli Serdang, adalah untuk mewujudkan kawasan tujuan wisata budaya yang mampu meningkatkan nilai pelestarian dan memberikan manfaat ekonomi. Strategi untuk mencapai tujuan tersebut dilakukan melalui strategi sebagai berikut:</w:t>
      </w:r>
    </w:p>
    <w:p w:rsidR="0077146A" w:rsidRDefault="0077146A" w:rsidP="0077146A">
      <w:pPr>
        <w:pStyle w:val="ListParagraph"/>
        <w:numPr>
          <w:ilvl w:val="0"/>
          <w:numId w:val="23"/>
        </w:numPr>
        <w:autoSpaceDE w:val="0"/>
        <w:autoSpaceDN w:val="0"/>
        <w:adjustRightInd w:val="0"/>
        <w:spacing w:after="160" w:line="360" w:lineRule="auto"/>
        <w:ind w:left="990" w:hanging="540"/>
        <w:jc w:val="both"/>
        <w:rPr>
          <w:rFonts w:ascii="Bookman Old Style" w:hAnsi="Bookman Old Style" w:cs="Tahoma"/>
        </w:rPr>
      </w:pPr>
      <w:r>
        <w:rPr>
          <w:rFonts w:ascii="Bookman Old Style" w:hAnsi="Bookman Old Style" w:cs="Tahoma"/>
        </w:rPr>
        <w:t xml:space="preserve">Memberdayakan urban heritage, </w:t>
      </w:r>
      <w:proofErr w:type="gramStart"/>
      <w:r>
        <w:rPr>
          <w:rFonts w:ascii="Bookman Old Style" w:hAnsi="Bookman Old Style" w:cs="Tahoma"/>
        </w:rPr>
        <w:t>meliputi :</w:t>
      </w:r>
      <w:proofErr w:type="gramEnd"/>
      <w:r>
        <w:rPr>
          <w:rFonts w:ascii="Bookman Old Style" w:hAnsi="Bookman Old Style" w:cs="Tahoma"/>
        </w:rPr>
        <w:t xml:space="preserve"> penetapan zonasi sebagai kawasan cagar budaya dan mempertahankan dan memelihara pola bangunan kuno.</w:t>
      </w:r>
    </w:p>
    <w:p w:rsidR="0077146A" w:rsidRDefault="0077146A" w:rsidP="0077146A">
      <w:pPr>
        <w:pStyle w:val="ListParagraph"/>
        <w:numPr>
          <w:ilvl w:val="0"/>
          <w:numId w:val="23"/>
        </w:numPr>
        <w:autoSpaceDE w:val="0"/>
        <w:autoSpaceDN w:val="0"/>
        <w:adjustRightInd w:val="0"/>
        <w:spacing w:after="160" w:line="360" w:lineRule="auto"/>
        <w:ind w:left="990" w:hanging="540"/>
        <w:jc w:val="both"/>
        <w:rPr>
          <w:rFonts w:ascii="Bookman Old Style" w:hAnsi="Bookman Old Style" w:cs="Tahoma"/>
        </w:rPr>
      </w:pPr>
      <w:r>
        <w:rPr>
          <w:rFonts w:ascii="Bookman Old Style" w:hAnsi="Bookman Old Style" w:cs="Tahoma"/>
        </w:rPr>
        <w:t>Strategi partisipasi masyarakat, meliputi : (1) Melibatkan msayrakat dalam pemeliharaan dan revitalisasi kawasan cagar budaya, (2) Meningkatkan kesadaran dan rasa kepemilikan (Sense of Belonging) masyarakat terhadap ragam asset situs dan bangunan bersejarah;</w:t>
      </w:r>
    </w:p>
    <w:p w:rsidR="0077146A" w:rsidRDefault="0077146A" w:rsidP="0077146A">
      <w:pPr>
        <w:pStyle w:val="ListParagraph"/>
        <w:numPr>
          <w:ilvl w:val="0"/>
          <w:numId w:val="23"/>
        </w:numPr>
        <w:autoSpaceDE w:val="0"/>
        <w:autoSpaceDN w:val="0"/>
        <w:adjustRightInd w:val="0"/>
        <w:spacing w:after="160" w:line="360" w:lineRule="auto"/>
        <w:ind w:left="990" w:hanging="540"/>
        <w:jc w:val="both"/>
        <w:rPr>
          <w:rFonts w:ascii="Bookman Old Style" w:hAnsi="Bookman Old Style" w:cs="Tahoma"/>
        </w:rPr>
      </w:pPr>
      <w:r>
        <w:rPr>
          <w:rFonts w:ascii="Bookman Old Style" w:hAnsi="Bookman Old Style" w:cs="Tahoma"/>
        </w:rPr>
        <w:t>Strategi aspek ekonomi, meliputi: (1) Pengembangan ekonomi lokal dengan komoditas khas terutama yang berkaitan dengan kerajinan dan kuliner setempat, (2) memberi vitalitas baru pada kawasan bersejarah dengan perbaikan dan peningkatan kualitas kawasan perdagangan melalui penataan PKL;</w:t>
      </w:r>
    </w:p>
    <w:p w:rsidR="0077146A" w:rsidRDefault="0077146A" w:rsidP="0077146A">
      <w:pPr>
        <w:pStyle w:val="ListParagraph"/>
        <w:numPr>
          <w:ilvl w:val="0"/>
          <w:numId w:val="23"/>
        </w:numPr>
        <w:autoSpaceDE w:val="0"/>
        <w:autoSpaceDN w:val="0"/>
        <w:adjustRightInd w:val="0"/>
        <w:spacing w:after="160" w:line="360" w:lineRule="auto"/>
        <w:ind w:left="990" w:hanging="540"/>
        <w:jc w:val="both"/>
        <w:rPr>
          <w:rFonts w:ascii="Bookman Old Style" w:hAnsi="Bookman Old Style" w:cs="Tahoma"/>
        </w:rPr>
      </w:pPr>
      <w:r>
        <w:rPr>
          <w:rFonts w:ascii="Bookman Old Style" w:hAnsi="Bookman Old Style" w:cs="Tahoma"/>
        </w:rPr>
        <w:t>Strategi aspek sosial budaya, meliputi : (1) mewadahi aktifitas budaya serta festival budaya, (2) Proses re-imagining kota yang kontekstual dengan tema kawasan, mendukung fungsi lama dengan melibatkan masyarakat, pemerintah maupun dari institusi pendidikan;</w:t>
      </w:r>
    </w:p>
    <w:p w:rsidR="0077146A" w:rsidRPr="00D44B02" w:rsidRDefault="0077146A" w:rsidP="0077146A">
      <w:pPr>
        <w:pStyle w:val="ListParagraph"/>
        <w:autoSpaceDE w:val="0"/>
        <w:autoSpaceDN w:val="0"/>
        <w:adjustRightInd w:val="0"/>
        <w:spacing w:after="160" w:line="360" w:lineRule="auto"/>
        <w:ind w:left="426"/>
        <w:jc w:val="both"/>
        <w:rPr>
          <w:rFonts w:ascii="Bookman Old Style" w:hAnsi="Bookman Old Style" w:cs="Tahoma"/>
        </w:rPr>
      </w:pPr>
    </w:p>
    <w:p w:rsidR="0077146A"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F2104B">
        <w:rPr>
          <w:rFonts w:ascii="Bookman Old Style" w:hAnsi="Bookman Old Style" w:cs="Tahoma"/>
          <w:b/>
          <w:i/>
        </w:rPr>
        <w:t>Kawasan Religi dan Situs Candi/Biara di Kabupaten Padanglawas dan Padanglawas Utara;</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sidRPr="00BC3FAB">
        <w:rPr>
          <w:rFonts w:ascii="Bookman Old Style" w:hAnsi="Bookman Old Style" w:cs="Tahoma"/>
        </w:rPr>
        <w:t>Kawasan religi dan Situs Candi</w:t>
      </w:r>
      <w:r>
        <w:rPr>
          <w:rFonts w:ascii="Bookman Old Style" w:hAnsi="Bookman Old Style" w:cs="Tahoma"/>
        </w:rPr>
        <w:t>/Biara berlokasi di Kabupaten Pa</w:t>
      </w:r>
      <w:r w:rsidRPr="00BC3FAB">
        <w:rPr>
          <w:rFonts w:ascii="Bookman Old Style" w:hAnsi="Bookman Old Style" w:cs="Tahoma"/>
        </w:rPr>
        <w:t xml:space="preserve">danglawas, sekitar 400 Km dari Kota Medan. Candi ini disebut juga candi Portibi </w:t>
      </w:r>
      <w:r>
        <w:rPr>
          <w:rFonts w:ascii="Bookman Old Style" w:hAnsi="Bookman Old Style" w:cs="Tahoma"/>
        </w:rPr>
        <w:t xml:space="preserve">Pengembangan kawasan religi dan situ bersejarah candi di Kabupaten Padanglawas dan Padanglawas Utara bertujuan untuk mewujudkan pelestarian kawasan religi dan situs bersejarah Candi di Kabupaten Padanglawas dan Padanglawas Utara, sebagai Cagar Budaya, meliputi upaya perlindungan, pengembangan dan pemanfaatan. Strategi Pengembangan kawasan cagar budaya candi dilakukan melalui Menetapkan Deliniasi kawasan religi dan situs candi/biara meliputi </w:t>
      </w:r>
      <w:r>
        <w:rPr>
          <w:rFonts w:ascii="Bookman Old Style" w:hAnsi="Bookman Old Style" w:cs="Tahoma"/>
        </w:rPr>
        <w:lastRenderedPageBreak/>
        <w:t>kawasan pelestarian utama situs-situs cagar budaya dan kawasan pengamanan sebaran situs yang belum tergali.</w:t>
      </w:r>
    </w:p>
    <w:p w:rsidR="0077146A" w:rsidRPr="00215ACB"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215ACB">
        <w:rPr>
          <w:rFonts w:ascii="Bookman Old Style" w:hAnsi="Bookman Old Style" w:cs="Tahoma"/>
          <w:b/>
          <w:i/>
        </w:rPr>
        <w:t>Kawasan Tradisional Bawomataluo di Kabupaten Nias Selatan;</w:t>
      </w:r>
    </w:p>
    <w:p w:rsidR="0077146A" w:rsidRDefault="0077146A" w:rsidP="0077146A">
      <w:pPr>
        <w:pStyle w:val="ListParagraph"/>
        <w:autoSpaceDE w:val="0"/>
        <w:autoSpaceDN w:val="0"/>
        <w:adjustRightInd w:val="0"/>
        <w:spacing w:after="160" w:line="360" w:lineRule="auto"/>
        <w:ind w:left="426"/>
        <w:jc w:val="both"/>
        <w:rPr>
          <w:rFonts w:ascii="Bookman Old Style" w:hAnsi="Bookman Old Style" w:cs="Tahoma"/>
        </w:rPr>
      </w:pPr>
      <w:r>
        <w:rPr>
          <w:rFonts w:ascii="Bookman Old Style" w:hAnsi="Bookman Old Style" w:cs="Tahoma"/>
        </w:rPr>
        <w:t>Arahan pengembangan KSP Kawasan Tradisional Bawomataluo meliputi;</w:t>
      </w:r>
    </w:p>
    <w:p w:rsidR="0077146A" w:rsidRDefault="0077146A" w:rsidP="0077146A">
      <w:pPr>
        <w:pStyle w:val="ListParagraph"/>
        <w:numPr>
          <w:ilvl w:val="0"/>
          <w:numId w:val="24"/>
        </w:numPr>
        <w:autoSpaceDE w:val="0"/>
        <w:autoSpaceDN w:val="0"/>
        <w:adjustRightInd w:val="0"/>
        <w:spacing w:after="160" w:line="360" w:lineRule="auto"/>
        <w:ind w:left="990" w:hanging="540"/>
        <w:jc w:val="both"/>
        <w:rPr>
          <w:rFonts w:ascii="Bookman Old Style" w:hAnsi="Bookman Old Style" w:cs="Tahoma"/>
        </w:rPr>
      </w:pPr>
      <w:r>
        <w:rPr>
          <w:rFonts w:ascii="Bookman Old Style" w:hAnsi="Bookman Old Style" w:cs="Tahoma"/>
        </w:rPr>
        <w:t>Identifikasi dan penetapan Deliniasi Kawasan Tradisional Bawomataluo;</w:t>
      </w:r>
    </w:p>
    <w:p w:rsidR="0077146A" w:rsidRDefault="0077146A" w:rsidP="0077146A">
      <w:pPr>
        <w:pStyle w:val="ListParagraph"/>
        <w:numPr>
          <w:ilvl w:val="0"/>
          <w:numId w:val="24"/>
        </w:numPr>
        <w:autoSpaceDE w:val="0"/>
        <w:autoSpaceDN w:val="0"/>
        <w:adjustRightInd w:val="0"/>
        <w:spacing w:after="160" w:line="360" w:lineRule="auto"/>
        <w:ind w:left="990" w:hanging="540"/>
        <w:jc w:val="both"/>
        <w:rPr>
          <w:rFonts w:ascii="Bookman Old Style" w:hAnsi="Bookman Old Style" w:cs="Tahoma"/>
        </w:rPr>
      </w:pPr>
      <w:r>
        <w:rPr>
          <w:rFonts w:ascii="Bookman Old Style" w:hAnsi="Bookman Old Style" w:cs="Tahoma"/>
        </w:rPr>
        <w:t>Peningkatan daya Tarik tiap kawasan bersejarah sebagai destinasi wisata dengan meningkatkan aktivitas ekonomi yang ada di lokasi tersebut;</w:t>
      </w:r>
    </w:p>
    <w:p w:rsidR="0077146A" w:rsidRDefault="0077146A" w:rsidP="0077146A">
      <w:pPr>
        <w:pStyle w:val="ListParagraph"/>
        <w:numPr>
          <w:ilvl w:val="0"/>
          <w:numId w:val="24"/>
        </w:numPr>
        <w:autoSpaceDE w:val="0"/>
        <w:autoSpaceDN w:val="0"/>
        <w:adjustRightInd w:val="0"/>
        <w:spacing w:after="160" w:line="360" w:lineRule="auto"/>
        <w:ind w:left="990" w:hanging="540"/>
        <w:jc w:val="both"/>
        <w:rPr>
          <w:rFonts w:ascii="Bookman Old Style" w:hAnsi="Bookman Old Style" w:cs="Tahoma"/>
        </w:rPr>
      </w:pPr>
      <w:r>
        <w:rPr>
          <w:rFonts w:ascii="Bookman Old Style" w:hAnsi="Bookman Old Style" w:cs="Tahoma"/>
        </w:rPr>
        <w:t>Merevitalisasi rumah adat dan melibatkan masyarakat sebagai subjek utama di desa Bawomataluo, Nias Selatan;</w:t>
      </w:r>
    </w:p>
    <w:p w:rsidR="0077146A" w:rsidRDefault="0077146A" w:rsidP="0077146A">
      <w:pPr>
        <w:pStyle w:val="ListParagraph"/>
        <w:numPr>
          <w:ilvl w:val="0"/>
          <w:numId w:val="24"/>
        </w:numPr>
        <w:autoSpaceDE w:val="0"/>
        <w:autoSpaceDN w:val="0"/>
        <w:adjustRightInd w:val="0"/>
        <w:spacing w:after="160" w:line="360" w:lineRule="auto"/>
        <w:ind w:left="990" w:hanging="540"/>
        <w:jc w:val="both"/>
        <w:rPr>
          <w:rFonts w:ascii="Bookman Old Style" w:hAnsi="Bookman Old Style" w:cs="Tahoma"/>
        </w:rPr>
      </w:pPr>
      <w:r>
        <w:rPr>
          <w:rFonts w:ascii="Bookman Old Style" w:hAnsi="Bookman Old Style" w:cs="Tahoma"/>
        </w:rPr>
        <w:t>Akses transportasi dari gerbang, masuk pulau nias (fasilitas alih moda dibandara binaka, lasondre, maupun pulau telo, serta pelabuhan di gunung Sitoli dan Teluk Dalam);</w:t>
      </w:r>
    </w:p>
    <w:p w:rsidR="0077146A" w:rsidRDefault="0077146A" w:rsidP="0077146A">
      <w:pPr>
        <w:pStyle w:val="ListParagraph"/>
        <w:numPr>
          <w:ilvl w:val="0"/>
          <w:numId w:val="24"/>
        </w:numPr>
        <w:autoSpaceDE w:val="0"/>
        <w:autoSpaceDN w:val="0"/>
        <w:adjustRightInd w:val="0"/>
        <w:spacing w:after="160" w:line="360" w:lineRule="auto"/>
        <w:ind w:left="990" w:hanging="540"/>
        <w:jc w:val="both"/>
        <w:rPr>
          <w:rFonts w:ascii="Bookman Old Style" w:hAnsi="Bookman Old Style" w:cs="Tahoma"/>
        </w:rPr>
      </w:pPr>
      <w:r>
        <w:rPr>
          <w:rFonts w:ascii="Bookman Old Style" w:hAnsi="Bookman Old Style" w:cs="Tahoma"/>
        </w:rPr>
        <w:t>Penyediaan sarana prasarana pendukung aktivitas pariwisata, antara lain sistem Penyediaan air minum, air limbah, sistem persampahan akomodasi perhotelan , energy (Pembangkit Listrik Jaringan Distribusi);</w:t>
      </w:r>
    </w:p>
    <w:p w:rsidR="0077146A" w:rsidRDefault="0077146A" w:rsidP="0077146A">
      <w:pPr>
        <w:pStyle w:val="ListParagraph"/>
        <w:autoSpaceDE w:val="0"/>
        <w:autoSpaceDN w:val="0"/>
        <w:adjustRightInd w:val="0"/>
        <w:spacing w:after="160" w:line="360" w:lineRule="auto"/>
        <w:ind w:left="426"/>
        <w:jc w:val="both"/>
        <w:rPr>
          <w:rFonts w:ascii="Bookman Old Style" w:hAnsi="Bookman Old Style" w:cs="Tahoma"/>
        </w:rPr>
      </w:pPr>
    </w:p>
    <w:p w:rsidR="0077146A" w:rsidRPr="00215ACB"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215ACB">
        <w:rPr>
          <w:rFonts w:ascii="Bookman Old Style" w:hAnsi="Bookman Old Style" w:cs="Tahoma"/>
          <w:b/>
          <w:i/>
        </w:rPr>
        <w:t>Kawasan Religi dan Situs bersejarah Islam di Barus Kabupaten Tapanuli Tengah;</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Pengembangan kawasan dilakukan dengan penggalian khusus potensi pariwisata, sejarah dan arkeologi di Barus ini, karena memiliki potensi besar sebagai objek religi skala nasional maupun internasional. Penelitian ini sangat penting agar objek wisata di Barus ini dapat berkembang namun tetap sesuai dengan aslinya. Penyiapan infrastruktur meliputi akses transportasi serta fasilitas penginapan, parkir, kamar mandi, perdagangan dan jasa.  Selain itu dibutuhkan sosialisasi dan pemberdayaan kepada masyarakat untuk turut serta menjaga dan terlibat dalam pengembangan kawasan.</w:t>
      </w:r>
    </w:p>
    <w:p w:rsidR="0077146A" w:rsidRDefault="0077146A" w:rsidP="0077146A">
      <w:pPr>
        <w:pStyle w:val="ListParagraph"/>
        <w:autoSpaceDE w:val="0"/>
        <w:autoSpaceDN w:val="0"/>
        <w:adjustRightInd w:val="0"/>
        <w:spacing w:after="160" w:line="360" w:lineRule="auto"/>
        <w:ind w:left="426"/>
        <w:jc w:val="both"/>
        <w:rPr>
          <w:rFonts w:ascii="Bookman Old Style" w:hAnsi="Bookman Old Style" w:cs="Tahoma"/>
        </w:rPr>
      </w:pPr>
    </w:p>
    <w:p w:rsidR="0077146A"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215ACB">
        <w:rPr>
          <w:rFonts w:ascii="Bookman Old Style" w:hAnsi="Bookman Old Style" w:cs="Tahoma"/>
          <w:b/>
          <w:i/>
        </w:rPr>
        <w:t>Kawasan Religi dan Situs Bersejarah Suku Batak di Pusuk Buhit Kabupaten Samosir;</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 xml:space="preserve">Tujuan Pengembangan KSP kawasan religi dan situs bersejarah di Pusuk Buhit adalah untuk melakukan upaya konservasi dan revitalisasi terhadap peninggalan situs bersejarah terkait peradaban suku batak </w:t>
      </w:r>
      <w:r>
        <w:rPr>
          <w:rFonts w:ascii="Bookman Old Style" w:hAnsi="Bookman Old Style" w:cs="Tahoma"/>
        </w:rPr>
        <w:lastRenderedPageBreak/>
        <w:t>serta menjadikan potensi tersebut sebagai salah satu sektor unggulan pengembangan wilayah.</w:t>
      </w:r>
    </w:p>
    <w:p w:rsidR="0077146A" w:rsidRDefault="0077146A" w:rsidP="0077146A">
      <w:pPr>
        <w:pStyle w:val="ListParagraph"/>
        <w:autoSpaceDE w:val="0"/>
        <w:autoSpaceDN w:val="0"/>
        <w:adjustRightInd w:val="0"/>
        <w:spacing w:after="160" w:line="360" w:lineRule="auto"/>
        <w:ind w:left="0" w:firstLine="426"/>
        <w:jc w:val="both"/>
        <w:rPr>
          <w:rFonts w:ascii="Bookman Old Style" w:hAnsi="Bookman Old Style" w:cs="Tahoma"/>
        </w:rPr>
      </w:pPr>
    </w:p>
    <w:p w:rsidR="0077146A"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800A8D">
        <w:rPr>
          <w:rFonts w:ascii="Bookman Old Style" w:hAnsi="Bookman Old Style" w:cs="Tahoma"/>
          <w:b/>
          <w:i/>
        </w:rPr>
        <w:t>Kawasan Ekosistem Leuser dan Bahorok;</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Strategi Pengembangan Kawasan Ekosistem Leuser dan Bahorok adalah sebagai berikut:</w:t>
      </w:r>
    </w:p>
    <w:p w:rsidR="0077146A" w:rsidRDefault="0077146A" w:rsidP="0077146A">
      <w:pPr>
        <w:pStyle w:val="ListParagraph"/>
        <w:numPr>
          <w:ilvl w:val="0"/>
          <w:numId w:val="25"/>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Mengendalikan pemanfaatan ruang dikawasan ekosistem leuser dan bahorok yang berpotensi mengurangi fungsi lindung kawasan;</w:t>
      </w:r>
    </w:p>
    <w:p w:rsidR="0077146A" w:rsidRDefault="0077146A" w:rsidP="0077146A">
      <w:pPr>
        <w:pStyle w:val="ListParagraph"/>
        <w:numPr>
          <w:ilvl w:val="0"/>
          <w:numId w:val="25"/>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Membatasi pengembangan prasarana dan sarana didalam dan disekitar kawasan ekosistem leuser dan bahorok yang dapat memicu perkembangan kegiatan budidaya;</w:t>
      </w:r>
    </w:p>
    <w:p w:rsidR="0077146A" w:rsidRDefault="0077146A" w:rsidP="0077146A">
      <w:pPr>
        <w:pStyle w:val="ListParagraph"/>
        <w:numPr>
          <w:ilvl w:val="0"/>
          <w:numId w:val="25"/>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Mengembangkan kegiatan budidaya tidak terbangun disekitar kawasan ekosistem leuser dan bahorok yang berfungsi sebagai zona penyangga yang memisahkan kawasan lindung dengan kawasan budidaya terbangun;</w:t>
      </w:r>
    </w:p>
    <w:p w:rsidR="0077146A" w:rsidRDefault="0077146A" w:rsidP="0077146A">
      <w:pPr>
        <w:pStyle w:val="ListParagraph"/>
        <w:numPr>
          <w:ilvl w:val="0"/>
          <w:numId w:val="25"/>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Merehabilitasi fungsi lindung KEL yang menurun akibat dampak pemanfaatan ruang yang berkembang didalam dan disekitar KEL;</w:t>
      </w:r>
    </w:p>
    <w:p w:rsidR="0077146A" w:rsidRDefault="0077146A" w:rsidP="0077146A">
      <w:pPr>
        <w:pStyle w:val="ListParagraph"/>
        <w:numPr>
          <w:ilvl w:val="0"/>
          <w:numId w:val="25"/>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Sosialisasi dan pemberdayaan masyarakat terkait konservasi kawasan ekosistem leuser dan bahorok;</w:t>
      </w:r>
    </w:p>
    <w:p w:rsidR="0077146A" w:rsidRPr="00800A8D" w:rsidRDefault="0077146A" w:rsidP="0077146A">
      <w:pPr>
        <w:pStyle w:val="ListParagraph"/>
        <w:autoSpaceDE w:val="0"/>
        <w:autoSpaceDN w:val="0"/>
        <w:adjustRightInd w:val="0"/>
        <w:spacing w:after="160" w:line="360" w:lineRule="auto"/>
        <w:ind w:left="426"/>
        <w:jc w:val="both"/>
        <w:rPr>
          <w:rFonts w:ascii="Bookman Old Style" w:hAnsi="Bookman Old Style" w:cs="Tahoma"/>
        </w:rPr>
      </w:pPr>
    </w:p>
    <w:p w:rsidR="0077146A"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BB3F3C">
        <w:rPr>
          <w:rFonts w:ascii="Bookman Old Style" w:hAnsi="Bookman Old Style" w:cs="Tahoma"/>
          <w:b/>
          <w:i/>
        </w:rPr>
        <w:t>Kawasan Konservasi Hutan Batang Toru;</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Kawasan konservasi Hutan Batang Toru masih memiliki tutupan hutan yang dapat dimanfaatkan untuk pembangkit energy listrik, pemenuhan kebutuhan masyarakat untuk irigasi dan air baku. Strategi pengembangan untuk mendukung tujuan tersebut adalah sebagai berikut;</w:t>
      </w:r>
    </w:p>
    <w:p w:rsidR="0077146A" w:rsidRDefault="0077146A" w:rsidP="0077146A">
      <w:pPr>
        <w:pStyle w:val="ListParagraph"/>
        <w:numPr>
          <w:ilvl w:val="0"/>
          <w:numId w:val="26"/>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Mengendalikan perubahan bentang alam dan tutupan dikawasan konservasi hutan batang toru;</w:t>
      </w:r>
    </w:p>
    <w:p w:rsidR="0077146A" w:rsidRDefault="0077146A" w:rsidP="0077146A">
      <w:pPr>
        <w:pStyle w:val="ListParagraph"/>
        <w:numPr>
          <w:ilvl w:val="0"/>
          <w:numId w:val="26"/>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Membatasi pengembangan prasarana dan sarana didalam dan disekitar kawasan konservasi hutan batang toru yang dapat memicu perkembangan kegiatan budidaya;</w:t>
      </w:r>
    </w:p>
    <w:p w:rsidR="0077146A" w:rsidRDefault="0077146A" w:rsidP="0077146A">
      <w:pPr>
        <w:pStyle w:val="ListParagraph"/>
        <w:numPr>
          <w:ilvl w:val="0"/>
          <w:numId w:val="26"/>
        </w:numPr>
        <w:autoSpaceDE w:val="0"/>
        <w:autoSpaceDN w:val="0"/>
        <w:adjustRightInd w:val="0"/>
        <w:spacing w:after="160" w:line="360" w:lineRule="auto"/>
        <w:ind w:left="900" w:hanging="450"/>
        <w:jc w:val="both"/>
        <w:rPr>
          <w:rFonts w:ascii="Bookman Old Style" w:hAnsi="Bookman Old Style" w:cs="Tahoma"/>
        </w:rPr>
      </w:pPr>
      <w:r w:rsidRPr="00D969AA">
        <w:rPr>
          <w:rFonts w:ascii="Bookman Old Style" w:hAnsi="Bookman Old Style" w:cs="Tahoma"/>
        </w:rPr>
        <w:t>Mengembangkan kegiatan budidaya yang tidak terbangun disekitar kawasan konservasi hutan kawasan Batang Toru yang berfungsi sebagai zona penyangga yang memisahkan kawasan lindung dengan kawasan budidaya terbangun;</w:t>
      </w:r>
    </w:p>
    <w:p w:rsidR="0077146A" w:rsidRDefault="0077146A" w:rsidP="0077146A">
      <w:pPr>
        <w:pStyle w:val="ListParagraph"/>
        <w:numPr>
          <w:ilvl w:val="0"/>
          <w:numId w:val="26"/>
        </w:numPr>
        <w:autoSpaceDE w:val="0"/>
        <w:autoSpaceDN w:val="0"/>
        <w:adjustRightInd w:val="0"/>
        <w:spacing w:after="160" w:line="360" w:lineRule="auto"/>
        <w:ind w:left="900" w:hanging="450"/>
        <w:jc w:val="both"/>
        <w:rPr>
          <w:rFonts w:ascii="Bookman Old Style" w:hAnsi="Bookman Old Style" w:cs="Tahoma"/>
        </w:rPr>
      </w:pPr>
      <w:r w:rsidRPr="001F0454">
        <w:rPr>
          <w:rFonts w:ascii="Bookman Old Style" w:hAnsi="Bookman Old Style" w:cs="Tahoma"/>
        </w:rPr>
        <w:lastRenderedPageBreak/>
        <w:t>Merehabilitasi fungsi lindung kawasan konservasi hutan batang toru yang menurun akibat dampak pemanfaatan ruang yang berkembang didalam dan disekitar kawasan konservasi hutan Batang Toru;</w:t>
      </w:r>
    </w:p>
    <w:p w:rsidR="0077146A" w:rsidRPr="001F0454" w:rsidRDefault="0077146A" w:rsidP="0077146A">
      <w:pPr>
        <w:pStyle w:val="ListParagraph"/>
        <w:numPr>
          <w:ilvl w:val="0"/>
          <w:numId w:val="26"/>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Meningkatkan fungsi konservasi habitat dan jalur satwa terlindungi seperti harimau dan orang utan.</w:t>
      </w:r>
    </w:p>
    <w:p w:rsidR="0077146A"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BB3F3C">
        <w:rPr>
          <w:rFonts w:ascii="Bookman Old Style" w:hAnsi="Bookman Old Style" w:cs="Tahoma"/>
          <w:b/>
          <w:i/>
        </w:rPr>
        <w:t>Kawasan Konservasi Taman Nasional Batang Gadis;</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Pengembangan kawasan konservasi Taman Nasional Batang Gadis adalah mewujudkan perlindungan secara mutlak terhadap tipe-tipe ekosistem dan keanekaragaman jenis serta sekaligus, pemanfaatan secara terkendali ekosistem dan keanekaragaman jenis tersebut sebagai sumber daya alam bagi kesejahteraan masyarakat luas secara lestari.</w:t>
      </w:r>
    </w:p>
    <w:p w:rsidR="0077146A" w:rsidRPr="000F6C2B" w:rsidRDefault="0077146A" w:rsidP="0077146A">
      <w:pPr>
        <w:pStyle w:val="ListParagraph"/>
        <w:autoSpaceDE w:val="0"/>
        <w:autoSpaceDN w:val="0"/>
        <w:adjustRightInd w:val="0"/>
        <w:spacing w:after="160" w:line="360" w:lineRule="auto"/>
        <w:ind w:left="426"/>
        <w:jc w:val="both"/>
        <w:rPr>
          <w:rFonts w:ascii="Bookman Old Style" w:hAnsi="Bookman Old Style" w:cs="Tahoma"/>
        </w:rPr>
      </w:pPr>
    </w:p>
    <w:p w:rsidR="0077146A" w:rsidRDefault="0077146A" w:rsidP="0077146A">
      <w:pPr>
        <w:pStyle w:val="ListParagraph"/>
        <w:numPr>
          <w:ilvl w:val="5"/>
          <w:numId w:val="19"/>
        </w:numPr>
        <w:autoSpaceDE w:val="0"/>
        <w:autoSpaceDN w:val="0"/>
        <w:adjustRightInd w:val="0"/>
        <w:spacing w:after="160" w:line="360" w:lineRule="auto"/>
        <w:ind w:left="426" w:hanging="426"/>
        <w:jc w:val="both"/>
        <w:rPr>
          <w:rFonts w:ascii="Bookman Old Style" w:hAnsi="Bookman Old Style" w:cs="Tahoma"/>
          <w:b/>
          <w:i/>
        </w:rPr>
      </w:pPr>
      <w:r w:rsidRPr="00BB3F3C">
        <w:rPr>
          <w:rFonts w:ascii="Bookman Old Style" w:hAnsi="Bookman Old Style" w:cs="Tahoma"/>
          <w:b/>
          <w:i/>
        </w:rPr>
        <w:t>Kawasan Rawan Bencana Gunung Api Sinabung dan Sibayak;</w:t>
      </w:r>
    </w:p>
    <w:p w:rsidR="0077146A" w:rsidRDefault="0077146A" w:rsidP="0077146A">
      <w:pPr>
        <w:pStyle w:val="ListParagraph"/>
        <w:autoSpaceDE w:val="0"/>
        <w:autoSpaceDN w:val="0"/>
        <w:adjustRightInd w:val="0"/>
        <w:spacing w:after="160" w:line="360" w:lineRule="auto"/>
        <w:ind w:left="450" w:hanging="24"/>
        <w:jc w:val="both"/>
        <w:rPr>
          <w:rFonts w:ascii="Bookman Old Style" w:hAnsi="Bookman Old Style" w:cs="Tahoma"/>
        </w:rPr>
      </w:pPr>
      <w:r>
        <w:rPr>
          <w:rFonts w:ascii="Bookman Old Style" w:hAnsi="Bookman Old Style" w:cs="Tahoma"/>
        </w:rPr>
        <w:t>Strategi pengembangan untuk mewujudkan penataan ruang yang berkualitas dalam rangka menjamin kelestarian lingkungan dan kesejahteraan masyarakat kawasan rawan bencana gunung api sinabung dan sibayak yang berbasis mitigasi bencana dilakukan sebagai berikut:</w:t>
      </w:r>
    </w:p>
    <w:p w:rsidR="0077146A" w:rsidRDefault="0077146A" w:rsidP="0077146A">
      <w:pPr>
        <w:pStyle w:val="ListParagraph"/>
        <w:numPr>
          <w:ilvl w:val="0"/>
          <w:numId w:val="27"/>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Meningkatkan fungsi konservasi kawasan rawan bencana Gunung api sinabung dan sibayak untuk menjaga keberlanjutan ekosistem dan keanekaragaman hayati beserta habitatnya serta menjaga keseimbangan tata air, iklim makro, dan lingkungan alami;</w:t>
      </w:r>
    </w:p>
    <w:p w:rsidR="0077146A" w:rsidRDefault="0077146A" w:rsidP="0077146A">
      <w:pPr>
        <w:pStyle w:val="ListParagraph"/>
        <w:numPr>
          <w:ilvl w:val="0"/>
          <w:numId w:val="27"/>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Meningkatkan konservasi sumber daya air  dikawasan rawan bencana gunung api sinabung dan sibayak;</w:t>
      </w:r>
    </w:p>
    <w:p w:rsidR="0077146A" w:rsidRDefault="0077146A" w:rsidP="0077146A">
      <w:pPr>
        <w:pStyle w:val="ListParagraph"/>
        <w:numPr>
          <w:ilvl w:val="0"/>
          <w:numId w:val="27"/>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Merehabilitasi dan merevitalisasi lingkungan yang mengalami kerusakan baik akibat bencana alam geologi maupun penyebab lainnya, melalui kegiatan pemulihan komunitas hayati dan ekosistemnya;</w:t>
      </w:r>
    </w:p>
    <w:p w:rsidR="0077146A" w:rsidRDefault="0077146A" w:rsidP="0077146A">
      <w:pPr>
        <w:pStyle w:val="ListParagraph"/>
        <w:numPr>
          <w:ilvl w:val="0"/>
          <w:numId w:val="27"/>
        </w:numPr>
        <w:autoSpaceDE w:val="0"/>
        <w:autoSpaceDN w:val="0"/>
        <w:adjustRightInd w:val="0"/>
        <w:spacing w:after="160" w:line="360" w:lineRule="auto"/>
        <w:ind w:left="900" w:hanging="450"/>
        <w:jc w:val="both"/>
        <w:rPr>
          <w:rFonts w:ascii="Bookman Old Style" w:hAnsi="Bookman Old Style" w:cs="Tahoma"/>
        </w:rPr>
      </w:pPr>
      <w:r>
        <w:rPr>
          <w:rFonts w:ascii="Bookman Old Style" w:hAnsi="Bookman Old Style" w:cs="Tahoma"/>
        </w:rPr>
        <w:t>Mengembangkan kegiatan pemanfaatan ruang yang mendukung fungsi lindung kawasan rawan bencana Gunung Api Sinabung dan Sibayak melalui pemanfaatan dan pengembangan potensi alam, keanekaragaman hayati, keunikan vulkanik, serta kearifan lokal dan nilai-nilai warisan sosial budaya;</w:t>
      </w:r>
    </w:p>
    <w:p w:rsidR="0077146A" w:rsidRDefault="0077146A" w:rsidP="0077146A">
      <w:pPr>
        <w:pStyle w:val="ListParagraph"/>
        <w:numPr>
          <w:ilvl w:val="0"/>
          <w:numId w:val="27"/>
        </w:numPr>
        <w:autoSpaceDE w:val="0"/>
        <w:autoSpaceDN w:val="0"/>
        <w:adjustRightInd w:val="0"/>
        <w:spacing w:after="160" w:line="360" w:lineRule="auto"/>
        <w:ind w:left="900" w:hanging="450"/>
        <w:jc w:val="both"/>
        <w:rPr>
          <w:rFonts w:ascii="Bookman Old Style" w:hAnsi="Bookman Old Style" w:cs="Tahoma"/>
        </w:rPr>
      </w:pPr>
      <w:r w:rsidRPr="001F0454">
        <w:rPr>
          <w:rFonts w:ascii="Bookman Old Style" w:hAnsi="Bookman Old Style" w:cs="Tahoma"/>
        </w:rPr>
        <w:t>Meningkatkan fungsi kawasan lindung dan mengembangkan kawasan budidaya di kawasan rawan bencana gunung api sinabung dan sibayak berbasis mitigasi bencana;</w:t>
      </w:r>
    </w:p>
    <w:p w:rsidR="0077146A" w:rsidRDefault="0077146A" w:rsidP="0077146A">
      <w:pPr>
        <w:pStyle w:val="ListParagraph"/>
        <w:numPr>
          <w:ilvl w:val="0"/>
          <w:numId w:val="27"/>
        </w:numPr>
        <w:autoSpaceDE w:val="0"/>
        <w:autoSpaceDN w:val="0"/>
        <w:adjustRightInd w:val="0"/>
        <w:spacing w:after="160" w:line="360" w:lineRule="auto"/>
        <w:ind w:left="900" w:hanging="450"/>
        <w:jc w:val="both"/>
        <w:rPr>
          <w:rFonts w:ascii="Bookman Old Style" w:hAnsi="Bookman Old Style" w:cs="Tahoma"/>
        </w:rPr>
      </w:pPr>
      <w:r w:rsidRPr="001F0454">
        <w:rPr>
          <w:rFonts w:ascii="Bookman Old Style" w:hAnsi="Bookman Old Style" w:cs="Tahoma"/>
        </w:rPr>
        <w:lastRenderedPageBreak/>
        <w:t>Mengembangkan sistem evakuasi bencana yang terintegrasi dengan sistem pusat permukiman dan sistem jaringan prasarana di kawasan rawan bencana gunung api sinabung dan sibayak;</w:t>
      </w:r>
    </w:p>
    <w:p w:rsidR="0077146A" w:rsidRDefault="0077146A" w:rsidP="0077146A">
      <w:pPr>
        <w:pStyle w:val="ListParagraph"/>
        <w:numPr>
          <w:ilvl w:val="0"/>
          <w:numId w:val="27"/>
        </w:numPr>
        <w:autoSpaceDE w:val="0"/>
        <w:autoSpaceDN w:val="0"/>
        <w:adjustRightInd w:val="0"/>
        <w:spacing w:after="160" w:line="360" w:lineRule="auto"/>
        <w:ind w:left="900" w:hanging="450"/>
        <w:jc w:val="both"/>
        <w:rPr>
          <w:rFonts w:ascii="Bookman Old Style" w:hAnsi="Bookman Old Style" w:cs="Tahoma"/>
        </w:rPr>
      </w:pPr>
      <w:r w:rsidRPr="001F0454">
        <w:rPr>
          <w:rFonts w:ascii="Bookman Old Style" w:hAnsi="Bookman Old Style" w:cs="Tahoma"/>
        </w:rPr>
        <w:t>Meningkatkan peran dan kesadaran masyrakat dalam pelaksanaan dan pengembangan sistem evakuasi bencana di kawasan rawan bencana gunung api sinabung dan sibayak;</w:t>
      </w:r>
    </w:p>
    <w:p w:rsidR="0077146A" w:rsidRPr="001F0454" w:rsidRDefault="0077146A" w:rsidP="0077146A">
      <w:pPr>
        <w:pStyle w:val="ListParagraph"/>
        <w:numPr>
          <w:ilvl w:val="0"/>
          <w:numId w:val="27"/>
        </w:numPr>
        <w:autoSpaceDE w:val="0"/>
        <w:autoSpaceDN w:val="0"/>
        <w:adjustRightInd w:val="0"/>
        <w:spacing w:after="160" w:line="360" w:lineRule="auto"/>
        <w:ind w:left="900" w:hanging="450"/>
        <w:jc w:val="both"/>
        <w:rPr>
          <w:rFonts w:ascii="Bookman Old Style" w:hAnsi="Bookman Old Style" w:cs="Tahoma"/>
        </w:rPr>
      </w:pPr>
      <w:r w:rsidRPr="001F0454">
        <w:rPr>
          <w:rFonts w:ascii="Bookman Old Style" w:hAnsi="Bookman Old Style" w:cs="Tahoma"/>
        </w:rPr>
        <w:t>Mengemba</w:t>
      </w:r>
      <w:r>
        <w:rPr>
          <w:rFonts w:ascii="Bookman Old Style" w:hAnsi="Bookman Old Style" w:cs="Tahoma"/>
        </w:rPr>
        <w:t>n</w:t>
      </w:r>
      <w:r w:rsidRPr="001F0454">
        <w:rPr>
          <w:rFonts w:ascii="Bookman Old Style" w:hAnsi="Bookman Old Style" w:cs="Tahoma"/>
        </w:rPr>
        <w:t xml:space="preserve">gkan kelembagaan antarsektor dan antardaerah untuk meningkatkan kerja </w:t>
      </w:r>
      <w:proofErr w:type="gramStart"/>
      <w:r w:rsidRPr="001F0454">
        <w:rPr>
          <w:rFonts w:ascii="Bookman Old Style" w:hAnsi="Bookman Old Style" w:cs="Tahoma"/>
        </w:rPr>
        <w:t>sama</w:t>
      </w:r>
      <w:proofErr w:type="gramEnd"/>
      <w:r w:rsidRPr="001F0454">
        <w:rPr>
          <w:rFonts w:ascii="Bookman Old Style" w:hAnsi="Bookman Old Style" w:cs="Tahoma"/>
        </w:rPr>
        <w:t xml:space="preserve"> pengelolaan kawasan dan penanggulangan bencana di kawasan rawan bencana Gunung </w:t>
      </w:r>
      <w:r w:rsidR="007A2353" w:rsidRPr="001F0454">
        <w:rPr>
          <w:rFonts w:ascii="Bookman Old Style" w:hAnsi="Bookman Old Style" w:cs="Tahoma"/>
        </w:rPr>
        <w:t xml:space="preserve">Api Sinabung </w:t>
      </w:r>
      <w:r w:rsidRPr="001F0454">
        <w:rPr>
          <w:rFonts w:ascii="Bookman Old Style" w:hAnsi="Bookman Old Style" w:cs="Tahoma"/>
        </w:rPr>
        <w:t xml:space="preserve">dan </w:t>
      </w:r>
      <w:r w:rsidR="007A2353" w:rsidRPr="001F0454">
        <w:rPr>
          <w:rFonts w:ascii="Bookman Old Style" w:hAnsi="Bookman Old Style" w:cs="Tahoma"/>
        </w:rPr>
        <w:t>Sibayak</w:t>
      </w:r>
      <w:r w:rsidRPr="001F0454">
        <w:rPr>
          <w:rFonts w:ascii="Bookman Old Style" w:hAnsi="Bookman Old Style" w:cs="Tahoma"/>
        </w:rPr>
        <w:t>.</w:t>
      </w:r>
    </w:p>
    <w:p w:rsidR="0077146A" w:rsidRDefault="0077146A" w:rsidP="0077146A">
      <w:pPr>
        <w:pStyle w:val="ListParagraph"/>
        <w:tabs>
          <w:tab w:val="left" w:pos="540"/>
        </w:tabs>
        <w:autoSpaceDE w:val="0"/>
        <w:autoSpaceDN w:val="0"/>
        <w:adjustRightInd w:val="0"/>
        <w:spacing w:after="160" w:line="360" w:lineRule="auto"/>
        <w:ind w:left="540" w:hanging="540"/>
        <w:jc w:val="both"/>
        <w:rPr>
          <w:rFonts w:ascii="Bookman Old Style" w:hAnsi="Bookman Old Style" w:cs="Tahoma"/>
          <w:b/>
        </w:rPr>
      </w:pPr>
    </w:p>
    <w:p w:rsidR="0077146A" w:rsidRDefault="0077146A" w:rsidP="0077146A">
      <w:pPr>
        <w:pStyle w:val="ListParagraph"/>
        <w:tabs>
          <w:tab w:val="left" w:pos="540"/>
        </w:tabs>
        <w:autoSpaceDE w:val="0"/>
        <w:autoSpaceDN w:val="0"/>
        <w:adjustRightInd w:val="0"/>
        <w:spacing w:after="160" w:line="360" w:lineRule="auto"/>
        <w:ind w:left="540" w:hanging="540"/>
        <w:jc w:val="center"/>
        <w:rPr>
          <w:rFonts w:ascii="Bookman Old Style" w:hAnsi="Bookman Old Style" w:cs="Tahoma"/>
          <w:b/>
        </w:rPr>
      </w:pPr>
      <w:r w:rsidRPr="009A2BEE">
        <w:rPr>
          <w:rFonts w:ascii="Bookman Old Style" w:hAnsi="Bookman Old Style" w:cs="Tahoma"/>
          <w:b/>
          <w:noProof/>
          <w:lang w:eastAsia="ja-JP"/>
        </w:rPr>
        <w:drawing>
          <wp:inline distT="0" distB="0" distL="0" distR="0" wp14:anchorId="51288F9F" wp14:editId="1C1A96B6">
            <wp:extent cx="6296025" cy="557008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15663" cy="5587458"/>
                    </a:xfrm>
                    <a:prstGeom prst="rect">
                      <a:avLst/>
                    </a:prstGeom>
                  </pic:spPr>
                </pic:pic>
              </a:graphicData>
            </a:graphic>
          </wp:inline>
        </w:drawing>
      </w:r>
    </w:p>
    <w:p w:rsidR="0077146A" w:rsidRDefault="0077146A" w:rsidP="0077146A">
      <w:pPr>
        <w:pStyle w:val="ListParagraph"/>
        <w:tabs>
          <w:tab w:val="left" w:pos="540"/>
        </w:tabs>
        <w:autoSpaceDE w:val="0"/>
        <w:autoSpaceDN w:val="0"/>
        <w:adjustRightInd w:val="0"/>
        <w:spacing w:after="160" w:line="360" w:lineRule="auto"/>
        <w:ind w:left="540" w:hanging="540"/>
        <w:jc w:val="center"/>
        <w:rPr>
          <w:rFonts w:ascii="Bookman Old Style" w:hAnsi="Bookman Old Style" w:cs="Tahoma"/>
          <w:b/>
        </w:rPr>
      </w:pPr>
      <w:r w:rsidRPr="009A2BEE">
        <w:rPr>
          <w:rFonts w:ascii="Bookman Old Style" w:hAnsi="Bookman Old Style" w:cs="Tahoma"/>
          <w:b/>
          <w:noProof/>
          <w:lang w:eastAsia="ja-JP"/>
        </w:rPr>
        <w:lastRenderedPageBreak/>
        <w:drawing>
          <wp:inline distT="0" distB="0" distL="0" distR="0" wp14:anchorId="431496B0" wp14:editId="07E5BE39">
            <wp:extent cx="6629400" cy="5044991"/>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39526" cy="5052697"/>
                    </a:xfrm>
                    <a:prstGeom prst="rect">
                      <a:avLst/>
                    </a:prstGeom>
                  </pic:spPr>
                </pic:pic>
              </a:graphicData>
            </a:graphic>
          </wp:inline>
        </w:drawing>
      </w:r>
    </w:p>
    <w:p w:rsidR="0077146A" w:rsidRPr="00290BFE" w:rsidRDefault="0077146A" w:rsidP="00F22392">
      <w:pPr>
        <w:pStyle w:val="ListParagraph"/>
        <w:numPr>
          <w:ilvl w:val="1"/>
          <w:numId w:val="59"/>
        </w:numPr>
        <w:autoSpaceDE w:val="0"/>
        <w:autoSpaceDN w:val="0"/>
        <w:adjustRightInd w:val="0"/>
        <w:spacing w:after="160" w:line="360" w:lineRule="auto"/>
        <w:ind w:left="851" w:hanging="709"/>
        <w:jc w:val="both"/>
        <w:rPr>
          <w:rFonts w:ascii="Bookman Old Style" w:hAnsi="Bookman Old Style" w:cs="Tahoma"/>
          <w:b/>
        </w:rPr>
      </w:pPr>
      <w:r w:rsidRPr="00DF213C">
        <w:rPr>
          <w:rFonts w:ascii="Bookman Old Style" w:hAnsi="Bookman Old Style" w:cs="Tahoma"/>
          <w:b/>
          <w:bCs/>
        </w:rPr>
        <w:t>Penyelarasan Prioritas Pemb</w:t>
      </w:r>
      <w:r>
        <w:rPr>
          <w:rFonts w:ascii="Bookman Old Style" w:hAnsi="Bookman Old Style" w:cs="Tahoma"/>
          <w:b/>
          <w:bCs/>
        </w:rPr>
        <w:t>angunan Nasional (RKP Tahun 2020</w:t>
      </w:r>
      <w:r w:rsidRPr="00DF213C">
        <w:rPr>
          <w:rFonts w:ascii="Bookman Old Style" w:hAnsi="Bookman Old Style" w:cs="Tahoma"/>
          <w:b/>
          <w:bCs/>
        </w:rPr>
        <w:t xml:space="preserve"> Dengan Prioritas Pembangunan Provinsi Sumatera Utara (RKPD Tahun 20</w:t>
      </w:r>
      <w:r>
        <w:rPr>
          <w:rFonts w:ascii="Bookman Old Style" w:hAnsi="Bookman Old Style" w:cs="Tahoma"/>
          <w:b/>
          <w:bCs/>
        </w:rPr>
        <w:t>20</w:t>
      </w:r>
      <w:r w:rsidRPr="00DF213C">
        <w:rPr>
          <w:rFonts w:ascii="Bookman Old Style" w:hAnsi="Bookman Old Style" w:cs="Tahoma"/>
          <w:b/>
          <w:bCs/>
          <w:lang w:val="id-ID"/>
        </w:rPr>
        <w:t>)</w:t>
      </w:r>
    </w:p>
    <w:p w:rsidR="0077146A" w:rsidRPr="00DF213C" w:rsidRDefault="0077146A" w:rsidP="0077146A">
      <w:pPr>
        <w:tabs>
          <w:tab w:val="left" w:pos="709"/>
        </w:tabs>
        <w:autoSpaceDE w:val="0"/>
        <w:autoSpaceDN w:val="0"/>
        <w:adjustRightInd w:val="0"/>
        <w:spacing w:after="160" w:line="360" w:lineRule="auto"/>
        <w:jc w:val="both"/>
        <w:rPr>
          <w:rFonts w:ascii="Bookman Old Style" w:hAnsi="Bookman Old Style" w:cs="Tahoma"/>
          <w:sz w:val="24"/>
          <w:szCs w:val="24"/>
        </w:rPr>
      </w:pPr>
      <w:r>
        <w:rPr>
          <w:rFonts w:ascii="Bookman Old Style" w:hAnsi="Bookman Old Style" w:cs="Tahoma"/>
          <w:sz w:val="24"/>
          <w:szCs w:val="24"/>
        </w:rPr>
        <w:tab/>
      </w:r>
      <w:r w:rsidRPr="00DF213C">
        <w:rPr>
          <w:rFonts w:ascii="Bookman Old Style" w:hAnsi="Bookman Old Style" w:cs="Tahoma"/>
          <w:sz w:val="24"/>
          <w:szCs w:val="24"/>
        </w:rPr>
        <w:t xml:space="preserve">Dasar hukum yang mendukung perlunya sinergi perencanaan Pusat dan Daerah adalah : </w:t>
      </w:r>
    </w:p>
    <w:p w:rsidR="0077146A" w:rsidRPr="00E314A6" w:rsidRDefault="0077146A" w:rsidP="0077146A">
      <w:pPr>
        <w:pStyle w:val="ListParagraph"/>
        <w:numPr>
          <w:ilvl w:val="1"/>
          <w:numId w:val="20"/>
        </w:numPr>
        <w:tabs>
          <w:tab w:val="left" w:pos="709"/>
        </w:tabs>
        <w:autoSpaceDE w:val="0"/>
        <w:autoSpaceDN w:val="0"/>
        <w:adjustRightInd w:val="0"/>
        <w:spacing w:after="160" w:line="360" w:lineRule="auto"/>
        <w:ind w:left="360"/>
        <w:jc w:val="both"/>
        <w:rPr>
          <w:rFonts w:ascii="Bookman Old Style" w:hAnsi="Bookman Old Style" w:cs="Tahoma"/>
          <w:lang w:val="id-ID"/>
        </w:rPr>
      </w:pPr>
      <w:r w:rsidRPr="00E314A6">
        <w:rPr>
          <w:rFonts w:ascii="Bookman Old Style" w:hAnsi="Bookman Old Style" w:cs="Tahoma"/>
        </w:rPr>
        <w:t xml:space="preserve">Dalam </w:t>
      </w:r>
      <w:r w:rsidRPr="00E314A6">
        <w:rPr>
          <w:rFonts w:ascii="Bookman Old Style" w:hAnsi="Bookman Old Style" w:cs="Tahoma"/>
          <w:bCs/>
        </w:rPr>
        <w:t>Undang-Undang Nomor 25 Tahun 2004</w:t>
      </w:r>
      <w:r w:rsidRPr="00E314A6">
        <w:rPr>
          <w:rFonts w:ascii="Bookman Old Style" w:hAnsi="Bookman Old Style" w:cs="Tahoma"/>
        </w:rPr>
        <w:t>, disebutkan bahwa Sistem Perencanaan Pembangunan Nasional antara lain bertujuan untuk :</w:t>
      </w:r>
    </w:p>
    <w:p w:rsidR="0077146A" w:rsidRPr="00DF213C" w:rsidRDefault="0077146A" w:rsidP="00F22392">
      <w:pPr>
        <w:pStyle w:val="ListParagraph"/>
        <w:numPr>
          <w:ilvl w:val="2"/>
          <w:numId w:val="39"/>
        </w:numPr>
        <w:tabs>
          <w:tab w:val="left" w:pos="851"/>
        </w:tabs>
        <w:autoSpaceDE w:val="0"/>
        <w:autoSpaceDN w:val="0"/>
        <w:adjustRightInd w:val="0"/>
        <w:spacing w:after="160" w:line="360" w:lineRule="auto"/>
        <w:ind w:left="1146"/>
        <w:rPr>
          <w:rFonts w:ascii="Bookman Old Style" w:hAnsi="Bookman Old Style" w:cs="Tahoma"/>
          <w:lang w:val="id-ID"/>
        </w:rPr>
      </w:pPr>
      <w:r w:rsidRPr="00DF213C">
        <w:rPr>
          <w:rFonts w:ascii="Bookman Old Style" w:hAnsi="Bookman Old Style" w:cs="Tahoma"/>
        </w:rPr>
        <w:t xml:space="preserve">Mendukung </w:t>
      </w:r>
      <w:r w:rsidRPr="00DF213C">
        <w:rPr>
          <w:rFonts w:ascii="Bookman Old Style" w:hAnsi="Bookman Old Style" w:cs="Tahoma"/>
          <w:bCs/>
        </w:rPr>
        <w:t>koordinasi antar</w:t>
      </w:r>
      <w:r>
        <w:rPr>
          <w:rFonts w:ascii="Bookman Old Style" w:hAnsi="Bookman Old Style" w:cs="Tahoma"/>
          <w:bCs/>
        </w:rPr>
        <w:t xml:space="preserve"> </w:t>
      </w:r>
      <w:r w:rsidRPr="00DF213C">
        <w:rPr>
          <w:rFonts w:ascii="Bookman Old Style" w:hAnsi="Bookman Old Style" w:cs="Tahoma"/>
          <w:bCs/>
        </w:rPr>
        <w:t>pelaku pembangunan</w:t>
      </w:r>
      <w:r w:rsidRPr="00DF213C">
        <w:rPr>
          <w:rFonts w:ascii="Bookman Old Style" w:hAnsi="Bookman Old Style" w:cs="Tahoma"/>
          <w:bCs/>
          <w:lang w:val="id-ID"/>
        </w:rPr>
        <w:t>;</w:t>
      </w:r>
    </w:p>
    <w:p w:rsidR="0077146A" w:rsidRPr="00DF213C" w:rsidRDefault="0077146A" w:rsidP="00F22392">
      <w:pPr>
        <w:pStyle w:val="ListParagraph"/>
        <w:numPr>
          <w:ilvl w:val="2"/>
          <w:numId w:val="39"/>
        </w:numPr>
        <w:tabs>
          <w:tab w:val="left" w:pos="851"/>
        </w:tabs>
        <w:autoSpaceDE w:val="0"/>
        <w:autoSpaceDN w:val="0"/>
        <w:adjustRightInd w:val="0"/>
        <w:spacing w:after="160" w:line="360" w:lineRule="auto"/>
        <w:ind w:left="851" w:hanging="425"/>
        <w:rPr>
          <w:rFonts w:ascii="Bookman Old Style" w:hAnsi="Bookman Old Style" w:cs="Tahoma"/>
          <w:lang w:val="id-ID"/>
        </w:rPr>
      </w:pPr>
      <w:r w:rsidRPr="00DF213C">
        <w:rPr>
          <w:rFonts w:ascii="Bookman Old Style" w:hAnsi="Bookman Old Style" w:cs="Tahoma"/>
        </w:rPr>
        <w:t xml:space="preserve">Menjamin </w:t>
      </w:r>
      <w:r w:rsidRPr="00DF213C">
        <w:rPr>
          <w:rFonts w:ascii="Bookman Old Style" w:hAnsi="Bookman Old Style" w:cs="Tahoma"/>
          <w:bCs/>
        </w:rPr>
        <w:t>terciptanya integrasi, sinkronisasi dan sinergi antar fungsi pemerintahan dan sinergi pusat dan daerah.</w:t>
      </w:r>
    </w:p>
    <w:p w:rsidR="0077146A" w:rsidRPr="00DF213C" w:rsidRDefault="0077146A" w:rsidP="0077146A">
      <w:pPr>
        <w:pStyle w:val="ListParagraph"/>
        <w:numPr>
          <w:ilvl w:val="1"/>
          <w:numId w:val="20"/>
        </w:numPr>
        <w:tabs>
          <w:tab w:val="left" w:pos="709"/>
        </w:tabs>
        <w:autoSpaceDE w:val="0"/>
        <w:autoSpaceDN w:val="0"/>
        <w:adjustRightInd w:val="0"/>
        <w:spacing w:after="160" w:line="360" w:lineRule="auto"/>
        <w:ind w:left="360"/>
        <w:rPr>
          <w:rFonts w:ascii="Bookman Old Style" w:hAnsi="Bookman Old Style" w:cs="Tahoma"/>
        </w:rPr>
      </w:pPr>
      <w:r w:rsidRPr="00DF213C">
        <w:rPr>
          <w:rFonts w:ascii="Bookman Old Style" w:hAnsi="Bookman Old Style" w:cs="Tahoma"/>
        </w:rPr>
        <w:t>Undang-Undang</w:t>
      </w:r>
      <w:r>
        <w:rPr>
          <w:rFonts w:ascii="Bookman Old Style" w:hAnsi="Bookman Old Style" w:cs="Tahoma"/>
        </w:rPr>
        <w:t xml:space="preserve"> </w:t>
      </w:r>
      <w:r w:rsidRPr="00DF213C">
        <w:rPr>
          <w:rFonts w:ascii="Bookman Old Style" w:hAnsi="Bookman Old Style" w:cs="Tahoma"/>
        </w:rPr>
        <w:t>Nomor 23 Tahun 2014, mengamanatkan :</w:t>
      </w:r>
    </w:p>
    <w:p w:rsidR="0077146A" w:rsidRPr="00DF213C" w:rsidRDefault="0077146A" w:rsidP="0077146A">
      <w:pPr>
        <w:pStyle w:val="ListParagraph"/>
        <w:numPr>
          <w:ilvl w:val="0"/>
          <w:numId w:val="8"/>
        </w:numPr>
        <w:tabs>
          <w:tab w:val="left" w:pos="709"/>
        </w:tabs>
        <w:autoSpaceDE w:val="0"/>
        <w:autoSpaceDN w:val="0"/>
        <w:adjustRightInd w:val="0"/>
        <w:spacing w:after="160" w:line="360" w:lineRule="auto"/>
        <w:jc w:val="both"/>
        <w:rPr>
          <w:rFonts w:ascii="Bookman Old Style" w:hAnsi="Bookman Old Style" w:cs="Tahoma"/>
          <w:lang w:val="id-ID"/>
        </w:rPr>
      </w:pPr>
      <w:r w:rsidRPr="00DF213C">
        <w:rPr>
          <w:rFonts w:ascii="Bookman Old Style" w:hAnsi="Bookman Old Style" w:cs="Tahoma"/>
        </w:rPr>
        <w:t xml:space="preserve">Pasal 258 ayat </w:t>
      </w:r>
      <w:r w:rsidRPr="00DF213C">
        <w:rPr>
          <w:rFonts w:ascii="Bookman Old Style" w:hAnsi="Bookman Old Style" w:cs="Tahoma"/>
          <w:lang w:val="id-ID"/>
        </w:rPr>
        <w:t>(</w:t>
      </w:r>
      <w:r w:rsidRPr="00DF213C">
        <w:rPr>
          <w:rFonts w:ascii="Bookman Old Style" w:hAnsi="Bookman Old Style" w:cs="Tahoma"/>
        </w:rPr>
        <w:t>3</w:t>
      </w:r>
      <w:r w:rsidRPr="00DF213C">
        <w:rPr>
          <w:rFonts w:ascii="Bookman Old Style" w:hAnsi="Bookman Old Style" w:cs="Tahoma"/>
          <w:lang w:val="id-ID"/>
        </w:rPr>
        <w:t>)</w:t>
      </w:r>
      <w:r w:rsidRPr="00DF213C">
        <w:rPr>
          <w:rFonts w:ascii="Bookman Old Style" w:hAnsi="Bookman Old Style" w:cs="Tahoma"/>
        </w:rPr>
        <w:t xml:space="preserve"> mengaman</w:t>
      </w:r>
      <w:r w:rsidRPr="00DF213C">
        <w:rPr>
          <w:rFonts w:ascii="Bookman Old Style" w:hAnsi="Bookman Old Style" w:cs="Tahoma"/>
          <w:lang w:val="id-ID"/>
        </w:rPr>
        <w:t>a</w:t>
      </w:r>
      <w:r w:rsidRPr="00DF213C">
        <w:rPr>
          <w:rFonts w:ascii="Bookman Old Style" w:hAnsi="Bookman Old Style" w:cs="Tahoma"/>
        </w:rPr>
        <w:t xml:space="preserve">tkan bahwa </w:t>
      </w:r>
      <w:r w:rsidRPr="00DF213C">
        <w:rPr>
          <w:rFonts w:ascii="Bookman Old Style" w:hAnsi="Bookman Old Style" w:cs="Tahoma"/>
          <w:lang w:val="id-ID"/>
        </w:rPr>
        <w:t>k</w:t>
      </w:r>
      <w:r w:rsidRPr="00DF213C">
        <w:rPr>
          <w:rFonts w:ascii="Bookman Old Style" w:hAnsi="Bookman Old Style" w:cs="Tahoma"/>
        </w:rPr>
        <w:t xml:space="preserve">ementerian atau lembaga pemerintah non kementerian berdasarkan pemetaan Urusan Pemerintahan Wajib yang tidak berkaitan dengan Pelayanan Dasar dan Urusan Pemerintahan Pilihan melakukan sinkronisasi dan harmonisasi dengan Daerah untuk mencapai target pembangunan nasional. </w:t>
      </w:r>
    </w:p>
    <w:p w:rsidR="0077146A" w:rsidRPr="00DF213C" w:rsidRDefault="0077146A" w:rsidP="0077146A">
      <w:pPr>
        <w:pStyle w:val="ListParagraph"/>
        <w:numPr>
          <w:ilvl w:val="0"/>
          <w:numId w:val="8"/>
        </w:numPr>
        <w:tabs>
          <w:tab w:val="left" w:pos="709"/>
        </w:tabs>
        <w:autoSpaceDE w:val="0"/>
        <w:autoSpaceDN w:val="0"/>
        <w:adjustRightInd w:val="0"/>
        <w:spacing w:after="160" w:line="360" w:lineRule="auto"/>
        <w:jc w:val="both"/>
        <w:rPr>
          <w:rFonts w:ascii="Bookman Old Style" w:hAnsi="Bookman Old Style" w:cs="Tahoma"/>
          <w:lang w:val="id-ID"/>
        </w:rPr>
      </w:pPr>
      <w:r w:rsidRPr="00DF213C">
        <w:rPr>
          <w:rFonts w:ascii="Bookman Old Style" w:hAnsi="Bookman Old Style" w:cs="Tahoma"/>
        </w:rPr>
        <w:lastRenderedPageBreak/>
        <w:t xml:space="preserve">Pasal 259 ayat </w:t>
      </w:r>
      <w:r w:rsidRPr="00DF213C">
        <w:rPr>
          <w:rFonts w:ascii="Bookman Old Style" w:hAnsi="Bookman Old Style" w:cs="Tahoma"/>
          <w:lang w:val="id-ID"/>
        </w:rPr>
        <w:t>(</w:t>
      </w:r>
      <w:r w:rsidRPr="00DF213C">
        <w:rPr>
          <w:rFonts w:ascii="Bookman Old Style" w:hAnsi="Bookman Old Style" w:cs="Tahoma"/>
        </w:rPr>
        <w:t>1</w:t>
      </w:r>
      <w:r w:rsidRPr="00DF213C">
        <w:rPr>
          <w:rFonts w:ascii="Bookman Old Style" w:hAnsi="Bookman Old Style" w:cs="Tahoma"/>
          <w:lang w:val="id-ID"/>
        </w:rPr>
        <w:t>)</w:t>
      </w:r>
      <w:r w:rsidRPr="00DF213C">
        <w:rPr>
          <w:rFonts w:ascii="Bookman Old Style" w:hAnsi="Bookman Old Style" w:cs="Tahoma"/>
        </w:rPr>
        <w:t xml:space="preserve"> mengamanatkan bahwa untuk mencapai target pembangunan nasional dilakukan </w:t>
      </w:r>
      <w:r w:rsidRPr="00DF213C">
        <w:rPr>
          <w:rFonts w:ascii="Bookman Old Style" w:hAnsi="Bookman Old Style" w:cs="Tahoma"/>
          <w:bCs/>
        </w:rPr>
        <w:t>koordinasi teknis pembangunan</w:t>
      </w:r>
      <w:r w:rsidRPr="00DF213C">
        <w:rPr>
          <w:rFonts w:ascii="Bookman Old Style" w:hAnsi="Bookman Old Style" w:cs="Tahoma"/>
        </w:rPr>
        <w:t xml:space="preserve"> antara kementerian atau lembaga pemerintah non kementerian dan Daerah. </w:t>
      </w:r>
    </w:p>
    <w:p w:rsidR="0077146A" w:rsidRPr="00DF213C" w:rsidRDefault="0077146A" w:rsidP="0077146A">
      <w:pPr>
        <w:pStyle w:val="ListParagraph"/>
        <w:numPr>
          <w:ilvl w:val="0"/>
          <w:numId w:val="8"/>
        </w:numPr>
        <w:tabs>
          <w:tab w:val="left" w:pos="709"/>
        </w:tabs>
        <w:autoSpaceDE w:val="0"/>
        <w:autoSpaceDN w:val="0"/>
        <w:adjustRightInd w:val="0"/>
        <w:spacing w:after="160" w:line="360" w:lineRule="auto"/>
        <w:jc w:val="both"/>
        <w:rPr>
          <w:rFonts w:ascii="Bookman Old Style" w:hAnsi="Bookman Old Style" w:cs="Tahoma"/>
          <w:lang w:val="id-ID"/>
        </w:rPr>
      </w:pPr>
      <w:r w:rsidRPr="00DF213C">
        <w:rPr>
          <w:rFonts w:ascii="Bookman Old Style" w:hAnsi="Bookman Old Style" w:cs="Tahoma"/>
        </w:rPr>
        <w:t xml:space="preserve">Pasal 259 ayat </w:t>
      </w:r>
      <w:r w:rsidRPr="00DF213C">
        <w:rPr>
          <w:rFonts w:ascii="Bookman Old Style" w:hAnsi="Bookman Old Style" w:cs="Tahoma"/>
          <w:lang w:val="id-ID"/>
        </w:rPr>
        <w:t>(</w:t>
      </w:r>
      <w:r w:rsidRPr="00DF213C">
        <w:rPr>
          <w:rFonts w:ascii="Bookman Old Style" w:hAnsi="Bookman Old Style" w:cs="Tahoma"/>
        </w:rPr>
        <w:t>2</w:t>
      </w:r>
      <w:r w:rsidRPr="00DF213C">
        <w:rPr>
          <w:rFonts w:ascii="Bookman Old Style" w:hAnsi="Bookman Old Style" w:cs="Tahoma"/>
          <w:lang w:val="id-ID"/>
        </w:rPr>
        <w:t>)</w:t>
      </w:r>
      <w:r w:rsidRPr="00DF213C">
        <w:rPr>
          <w:rFonts w:ascii="Bookman Old Style" w:hAnsi="Bookman Old Style" w:cs="Tahoma"/>
        </w:rPr>
        <w:t xml:space="preserve"> mengamanatkan bahwa </w:t>
      </w:r>
      <w:r w:rsidRPr="00DF213C">
        <w:rPr>
          <w:rFonts w:ascii="Bookman Old Style" w:hAnsi="Bookman Old Style" w:cs="Tahoma"/>
          <w:bCs/>
        </w:rPr>
        <w:t xml:space="preserve">koordinasi teknis pembangunan antara kementerian atau lembaga pemerintah nonkementerian dan Daerah dikoordinasikan oleh Menteri dengan menteri yang menyelenggarakan urusan pemerintahan bidang perencanaan pembangunan. </w:t>
      </w:r>
    </w:p>
    <w:p w:rsidR="0077146A" w:rsidRPr="00DF213C" w:rsidRDefault="0077146A" w:rsidP="0077146A">
      <w:pPr>
        <w:pStyle w:val="ListParagraph"/>
        <w:numPr>
          <w:ilvl w:val="0"/>
          <w:numId w:val="8"/>
        </w:numPr>
        <w:tabs>
          <w:tab w:val="left" w:pos="709"/>
        </w:tabs>
        <w:autoSpaceDE w:val="0"/>
        <w:autoSpaceDN w:val="0"/>
        <w:adjustRightInd w:val="0"/>
        <w:spacing w:after="160" w:line="360" w:lineRule="auto"/>
        <w:jc w:val="both"/>
        <w:rPr>
          <w:rFonts w:ascii="Bookman Old Style" w:hAnsi="Bookman Old Style" w:cs="Tahoma"/>
        </w:rPr>
      </w:pPr>
      <w:r w:rsidRPr="00DF213C">
        <w:rPr>
          <w:rFonts w:ascii="Bookman Old Style" w:hAnsi="Bookman Old Style" w:cs="Tahoma"/>
        </w:rPr>
        <w:t xml:space="preserve">Pasal 263 Ayat (4) menyebutkan bahwa </w:t>
      </w:r>
      <w:r w:rsidRPr="00DF213C">
        <w:rPr>
          <w:rFonts w:ascii="Bookman Old Style" w:hAnsi="Bookman Old Style" w:cs="Tahoma"/>
          <w:bCs/>
        </w:rPr>
        <w:t xml:space="preserve">RKPD disusun dengan berpedoman pada Rencana Kerja Pemerintah dan program strategis nasional yang ditetapkan oleh Pemerintah Pusat. </w:t>
      </w:r>
    </w:p>
    <w:p w:rsidR="0077146A" w:rsidRPr="00DF213C" w:rsidRDefault="0077146A" w:rsidP="0077146A">
      <w:pPr>
        <w:tabs>
          <w:tab w:val="left" w:pos="426"/>
          <w:tab w:val="left" w:pos="709"/>
        </w:tabs>
        <w:autoSpaceDE w:val="0"/>
        <w:autoSpaceDN w:val="0"/>
        <w:adjustRightInd w:val="0"/>
        <w:spacing w:after="160" w:line="360" w:lineRule="auto"/>
        <w:rPr>
          <w:rFonts w:ascii="Bookman Old Style" w:hAnsi="Bookman Old Style" w:cs="Tahoma"/>
          <w:sz w:val="24"/>
          <w:szCs w:val="24"/>
        </w:rPr>
      </w:pPr>
      <w:r w:rsidRPr="00DF213C">
        <w:rPr>
          <w:rFonts w:ascii="Bookman Old Style" w:hAnsi="Bookman Old Style" w:cs="Tahoma"/>
          <w:sz w:val="24"/>
          <w:szCs w:val="24"/>
        </w:rPr>
        <w:t xml:space="preserve">Pencapaian </w:t>
      </w:r>
      <w:r w:rsidRPr="00DF213C">
        <w:rPr>
          <w:rFonts w:ascii="Bookman Old Style" w:hAnsi="Bookman Old Style" w:cs="Tahoma"/>
          <w:bCs/>
          <w:sz w:val="24"/>
          <w:szCs w:val="24"/>
        </w:rPr>
        <w:t>sasaran dan prioritas pembangunan nasional</w:t>
      </w:r>
      <w:r w:rsidRPr="00DF213C">
        <w:rPr>
          <w:rFonts w:ascii="Bookman Old Style" w:hAnsi="Bookman Old Style" w:cs="Tahoma"/>
          <w:sz w:val="24"/>
          <w:szCs w:val="24"/>
        </w:rPr>
        <w:t xml:space="preserve">, </w:t>
      </w:r>
    </w:p>
    <w:p w:rsidR="0077146A" w:rsidRPr="00DF213C" w:rsidRDefault="0077146A" w:rsidP="0077146A">
      <w:pPr>
        <w:pStyle w:val="ListParagraph"/>
        <w:numPr>
          <w:ilvl w:val="0"/>
          <w:numId w:val="9"/>
        </w:numPr>
        <w:tabs>
          <w:tab w:val="left" w:pos="709"/>
        </w:tabs>
        <w:autoSpaceDE w:val="0"/>
        <w:autoSpaceDN w:val="0"/>
        <w:adjustRightInd w:val="0"/>
        <w:spacing w:after="160" w:line="360" w:lineRule="auto"/>
        <w:ind w:left="283" w:hanging="283"/>
        <w:jc w:val="both"/>
        <w:rPr>
          <w:rFonts w:ascii="Bookman Old Style" w:hAnsi="Bookman Old Style" w:cs="Tahoma"/>
          <w:lang w:val="id-ID"/>
        </w:rPr>
      </w:pPr>
      <w:r w:rsidRPr="00DF213C">
        <w:rPr>
          <w:rFonts w:ascii="Bookman Old Style" w:hAnsi="Bookman Old Style" w:cs="Tahoma"/>
        </w:rPr>
        <w:t>Kewenangan hanya oleh Pemerintah Pusat, seperti pertahanan, keamanan, politik luar negeri</w:t>
      </w:r>
      <w:r w:rsidRPr="00DF213C">
        <w:rPr>
          <w:rFonts w:ascii="Bookman Old Style" w:hAnsi="Bookman Old Style" w:cs="Tahoma"/>
          <w:lang w:val="id-ID"/>
        </w:rPr>
        <w:t>.</w:t>
      </w:r>
    </w:p>
    <w:p w:rsidR="0077146A" w:rsidRPr="00DF213C" w:rsidRDefault="0077146A" w:rsidP="0077146A">
      <w:pPr>
        <w:pStyle w:val="ListParagraph"/>
        <w:numPr>
          <w:ilvl w:val="0"/>
          <w:numId w:val="9"/>
        </w:numPr>
        <w:tabs>
          <w:tab w:val="left" w:pos="709"/>
        </w:tabs>
        <w:autoSpaceDE w:val="0"/>
        <w:autoSpaceDN w:val="0"/>
        <w:adjustRightInd w:val="0"/>
        <w:spacing w:after="160" w:line="360" w:lineRule="auto"/>
        <w:ind w:left="283" w:hanging="283"/>
        <w:jc w:val="both"/>
        <w:rPr>
          <w:rFonts w:ascii="Bookman Old Style" w:hAnsi="Bookman Old Style" w:cs="Tahoma"/>
        </w:rPr>
      </w:pPr>
      <w:r w:rsidRPr="00DF213C">
        <w:rPr>
          <w:rFonts w:ascii="Bookman Old Style" w:hAnsi="Bookman Old Style" w:cs="Tahoma"/>
        </w:rPr>
        <w:t>Kewenangan oleh semua tingkat pemerintahan sesuai dengan kewenangan, s</w:t>
      </w:r>
      <w:r>
        <w:rPr>
          <w:rFonts w:ascii="Bookman Old Style" w:hAnsi="Bookman Old Style" w:cs="Tahoma"/>
        </w:rPr>
        <w:t>eperti</w:t>
      </w:r>
      <w:r w:rsidRPr="00DF213C">
        <w:rPr>
          <w:rFonts w:ascii="Bookman Old Style" w:hAnsi="Bookman Old Style" w:cs="Tahoma"/>
        </w:rPr>
        <w:t xml:space="preserve"> pertumbuhan ekonomi, angka kematian ibu dan bayi, angka partisipasi murni, d</w:t>
      </w:r>
      <w:r>
        <w:rPr>
          <w:rFonts w:ascii="Bookman Old Style" w:hAnsi="Bookman Old Style" w:cs="Tahoma"/>
        </w:rPr>
        <w:t xml:space="preserve">an </w:t>
      </w:r>
      <w:r w:rsidRPr="00DF213C">
        <w:rPr>
          <w:rFonts w:ascii="Bookman Old Style" w:hAnsi="Bookman Old Style" w:cs="Tahoma"/>
        </w:rPr>
        <w:t>l</w:t>
      </w:r>
      <w:r>
        <w:rPr>
          <w:rFonts w:ascii="Bookman Old Style" w:hAnsi="Bookman Old Style" w:cs="Tahoma"/>
        </w:rPr>
        <w:t xml:space="preserve">ain </w:t>
      </w:r>
      <w:r w:rsidRPr="00DF213C">
        <w:rPr>
          <w:rFonts w:ascii="Bookman Old Style" w:hAnsi="Bookman Old Style" w:cs="Tahoma"/>
        </w:rPr>
        <w:t>l</w:t>
      </w:r>
      <w:r>
        <w:rPr>
          <w:rFonts w:ascii="Bookman Old Style" w:hAnsi="Bookman Old Style" w:cs="Tahoma"/>
        </w:rPr>
        <w:t>ain</w:t>
      </w:r>
      <w:r w:rsidRPr="00DF213C">
        <w:rPr>
          <w:rFonts w:ascii="Bookman Old Style" w:hAnsi="Bookman Old Style" w:cs="Tahoma"/>
        </w:rPr>
        <w:t>.</w:t>
      </w:r>
    </w:p>
    <w:p w:rsidR="0077146A" w:rsidRPr="00DF213C" w:rsidRDefault="0077146A" w:rsidP="0077146A">
      <w:pPr>
        <w:pStyle w:val="ListParagraph"/>
        <w:numPr>
          <w:ilvl w:val="0"/>
          <w:numId w:val="9"/>
        </w:numPr>
        <w:tabs>
          <w:tab w:val="left" w:pos="709"/>
        </w:tabs>
        <w:autoSpaceDE w:val="0"/>
        <w:autoSpaceDN w:val="0"/>
        <w:adjustRightInd w:val="0"/>
        <w:spacing w:after="160" w:line="360" w:lineRule="auto"/>
        <w:ind w:left="283" w:hanging="283"/>
        <w:jc w:val="both"/>
        <w:rPr>
          <w:rFonts w:ascii="Bookman Old Style" w:hAnsi="Bookman Old Style" w:cs="Tahoma"/>
          <w:lang w:val="id-ID"/>
        </w:rPr>
      </w:pPr>
      <w:r w:rsidRPr="00DF213C">
        <w:rPr>
          <w:rFonts w:ascii="Bookman Old Style" w:hAnsi="Bookman Old Style" w:cs="Tahoma"/>
        </w:rPr>
        <w:t xml:space="preserve">Dalam kerangka pencapaian tujuan tersebut, maka </w:t>
      </w:r>
      <w:r w:rsidRPr="00DF213C">
        <w:rPr>
          <w:rFonts w:ascii="Bookman Old Style" w:hAnsi="Bookman Old Style" w:cs="Tahoma"/>
          <w:bCs/>
        </w:rPr>
        <w:t xml:space="preserve">sasaran prioritas pembangunan nasional </w:t>
      </w:r>
      <w:r w:rsidRPr="00DF213C">
        <w:rPr>
          <w:rFonts w:ascii="Bookman Old Style" w:hAnsi="Bookman Old Style" w:cs="Tahoma"/>
        </w:rPr>
        <w:t>harus dijabarkan ke semua tingkat dan fungsi pemerintahan sesuai dengan kewenangan</w:t>
      </w:r>
      <w:r w:rsidRPr="00DF213C">
        <w:rPr>
          <w:rFonts w:ascii="Bookman Old Style" w:hAnsi="Bookman Old Style" w:cs="Tahoma"/>
          <w:lang w:val="id-ID"/>
        </w:rPr>
        <w:t>.</w:t>
      </w:r>
    </w:p>
    <w:p w:rsidR="0077146A" w:rsidRPr="00DF213C" w:rsidRDefault="0077146A" w:rsidP="0077146A">
      <w:pPr>
        <w:tabs>
          <w:tab w:val="left" w:pos="709"/>
        </w:tabs>
        <w:autoSpaceDE w:val="0"/>
        <w:autoSpaceDN w:val="0"/>
        <w:adjustRightInd w:val="0"/>
        <w:spacing w:after="160" w:line="360" w:lineRule="auto"/>
        <w:jc w:val="both"/>
        <w:rPr>
          <w:rFonts w:ascii="Bookman Old Style" w:hAnsi="Bookman Old Style" w:cs="Tahoma"/>
          <w:sz w:val="24"/>
          <w:szCs w:val="24"/>
        </w:rPr>
      </w:pPr>
      <w:r w:rsidRPr="00DF213C">
        <w:rPr>
          <w:rFonts w:ascii="Bookman Old Style" w:hAnsi="Bookman Old Style" w:cs="Tahoma"/>
          <w:sz w:val="24"/>
          <w:szCs w:val="24"/>
        </w:rPr>
        <w:t>Saat ini, sinergi dan integrasi perencanaan antar pusat dan daerah belum sepenuhnya terwujud, karena tidak seluruh perencanaan yang disusun oleh Pemerintah Pusat mencerminkan kebutuhan di tiap-tiap daerah. Disisi lain, perencanaan pembangunan di daerah yang perlu dukungan pemeritah pusat masih belum disusun berdasarkan isu strategis daerah yang sinergi dengan Prioritas Nasional.</w:t>
      </w:r>
    </w:p>
    <w:p w:rsidR="0077146A" w:rsidRPr="00DF213C" w:rsidRDefault="0077146A" w:rsidP="0077146A">
      <w:pPr>
        <w:tabs>
          <w:tab w:val="left" w:pos="709"/>
        </w:tabs>
        <w:autoSpaceDE w:val="0"/>
        <w:autoSpaceDN w:val="0"/>
        <w:adjustRightInd w:val="0"/>
        <w:spacing w:after="160" w:line="360" w:lineRule="auto"/>
        <w:jc w:val="both"/>
        <w:rPr>
          <w:rFonts w:ascii="Bookman Old Style" w:hAnsi="Bookman Old Style" w:cs="Tahoma"/>
          <w:sz w:val="24"/>
          <w:szCs w:val="24"/>
        </w:rPr>
      </w:pPr>
      <w:r w:rsidRPr="00DF213C">
        <w:rPr>
          <w:rFonts w:ascii="Bookman Old Style" w:hAnsi="Bookman Old Style" w:cs="Tahoma"/>
          <w:sz w:val="24"/>
          <w:szCs w:val="24"/>
        </w:rPr>
        <w:t>Tahapan peny</w:t>
      </w:r>
      <w:r>
        <w:rPr>
          <w:rFonts w:ascii="Bookman Old Style" w:hAnsi="Bookman Old Style" w:cs="Tahoma"/>
          <w:sz w:val="24"/>
          <w:szCs w:val="24"/>
        </w:rPr>
        <w:t>elarasan RKPD dan RKP Tahun 20</w:t>
      </w:r>
      <w:r>
        <w:rPr>
          <w:rFonts w:ascii="Bookman Old Style" w:hAnsi="Bookman Old Style" w:cs="Tahoma"/>
          <w:sz w:val="24"/>
          <w:szCs w:val="24"/>
          <w:lang w:val="en-US"/>
        </w:rPr>
        <w:t>20</w:t>
      </w:r>
      <w:r w:rsidRPr="00DF213C">
        <w:rPr>
          <w:rFonts w:ascii="Bookman Old Style" w:hAnsi="Bookman Old Style" w:cs="Tahoma"/>
          <w:sz w:val="24"/>
          <w:szCs w:val="24"/>
        </w:rPr>
        <w:t xml:space="preserve"> dilaksanakan dengan :</w:t>
      </w:r>
    </w:p>
    <w:p w:rsidR="0077146A" w:rsidRPr="00DF213C" w:rsidRDefault="0077146A" w:rsidP="0077146A">
      <w:pPr>
        <w:pStyle w:val="ListParagraph"/>
        <w:numPr>
          <w:ilvl w:val="1"/>
          <w:numId w:val="7"/>
        </w:numPr>
        <w:tabs>
          <w:tab w:val="clear" w:pos="1440"/>
          <w:tab w:val="num" w:pos="360"/>
          <w:tab w:val="left" w:pos="709"/>
        </w:tabs>
        <w:autoSpaceDE w:val="0"/>
        <w:autoSpaceDN w:val="0"/>
        <w:adjustRightInd w:val="0"/>
        <w:spacing w:after="160" w:line="360" w:lineRule="auto"/>
        <w:ind w:left="360"/>
        <w:jc w:val="both"/>
        <w:rPr>
          <w:rFonts w:ascii="Bookman Old Style" w:hAnsi="Bookman Old Style" w:cs="Tahoma"/>
          <w:lang w:val="id-ID"/>
        </w:rPr>
      </w:pPr>
      <w:r>
        <w:rPr>
          <w:rFonts w:ascii="Bookman Old Style" w:hAnsi="Bookman Old Style" w:cs="Tahoma"/>
        </w:rPr>
        <w:t>Penyusunan RKP 2020</w:t>
      </w:r>
      <w:r w:rsidRPr="00DF213C">
        <w:rPr>
          <w:rFonts w:ascii="Bookman Old Style" w:hAnsi="Bookman Old Style" w:cs="Tahoma"/>
        </w:rPr>
        <w:t xml:space="preserve"> didasarkan pada kebijakan </w:t>
      </w:r>
      <w:r w:rsidRPr="00DF213C">
        <w:rPr>
          <w:rFonts w:ascii="Bookman Old Style" w:hAnsi="Bookman Old Style" w:cs="Tahoma"/>
          <w:i/>
          <w:iCs/>
        </w:rPr>
        <w:t>money follows program</w:t>
      </w:r>
      <w:r w:rsidRPr="00DF213C">
        <w:rPr>
          <w:rFonts w:ascii="Bookman Old Style" w:hAnsi="Bookman Old Style" w:cs="Tahoma"/>
        </w:rPr>
        <w:t xml:space="preserve"> yang dilaksanakan melalui pendekatan perencanaan </w:t>
      </w:r>
      <w:r w:rsidRPr="00DF213C">
        <w:rPr>
          <w:rFonts w:ascii="Bookman Old Style" w:hAnsi="Bookman Old Style" w:cs="Tahoma"/>
          <w:i/>
          <w:iCs/>
        </w:rPr>
        <w:t xml:space="preserve">Tematik, Holistik, Integratif </w:t>
      </w:r>
      <w:r w:rsidRPr="00DF213C">
        <w:rPr>
          <w:rFonts w:ascii="Bookman Old Style" w:hAnsi="Bookman Old Style" w:cs="Tahoma"/>
        </w:rPr>
        <w:t xml:space="preserve">dan </w:t>
      </w:r>
      <w:r w:rsidRPr="00DF213C">
        <w:rPr>
          <w:rFonts w:ascii="Bookman Old Style" w:hAnsi="Bookman Old Style" w:cs="Tahoma"/>
          <w:i/>
          <w:iCs/>
        </w:rPr>
        <w:t>Spasial</w:t>
      </w:r>
      <w:r w:rsidRPr="00DF213C">
        <w:rPr>
          <w:rFonts w:ascii="Bookman Old Style" w:hAnsi="Bookman Old Style" w:cs="Tahoma"/>
          <w:i/>
          <w:iCs/>
          <w:lang w:val="id-ID"/>
        </w:rPr>
        <w:t xml:space="preserve">. </w:t>
      </w:r>
    </w:p>
    <w:p w:rsidR="0077146A" w:rsidRPr="00DF213C" w:rsidRDefault="0077146A" w:rsidP="0077146A">
      <w:pPr>
        <w:pStyle w:val="ListParagraph"/>
        <w:numPr>
          <w:ilvl w:val="1"/>
          <w:numId w:val="7"/>
        </w:numPr>
        <w:tabs>
          <w:tab w:val="clear" w:pos="1440"/>
          <w:tab w:val="num" w:pos="360"/>
        </w:tabs>
        <w:autoSpaceDE w:val="0"/>
        <w:autoSpaceDN w:val="0"/>
        <w:adjustRightInd w:val="0"/>
        <w:spacing w:after="160" w:line="360" w:lineRule="auto"/>
        <w:ind w:left="360"/>
        <w:jc w:val="both"/>
        <w:rPr>
          <w:rFonts w:ascii="Bookman Old Style" w:hAnsi="Bookman Old Style" w:cs="Tahoma"/>
          <w:lang w:val="id-ID"/>
        </w:rPr>
      </w:pPr>
      <w:r w:rsidRPr="00DF213C">
        <w:rPr>
          <w:rFonts w:ascii="Bookman Old Style" w:hAnsi="Bookman Old Style" w:cs="Tahoma"/>
          <w:bCs/>
          <w:lang w:val="id-ID"/>
        </w:rPr>
        <w:t xml:space="preserve">Pendekatan perencanaan tersebut perlu diperkuat dengan peran Pemerintah Provinsi </w:t>
      </w:r>
      <w:r w:rsidRPr="00DF213C">
        <w:rPr>
          <w:rFonts w:ascii="Bookman Old Style" w:hAnsi="Bookman Old Style" w:cs="Tahoma"/>
          <w:lang w:val="id-ID"/>
        </w:rPr>
        <w:t xml:space="preserve">sebagai wakil pemerintah pusat di daerah </w:t>
      </w:r>
      <w:r w:rsidRPr="00DF213C">
        <w:rPr>
          <w:rFonts w:ascii="Bookman Old Style" w:hAnsi="Bookman Old Style" w:cs="Tahoma"/>
          <w:bCs/>
          <w:lang w:val="id-ID"/>
        </w:rPr>
        <w:t>dari awal penyusunan perencanaan tahunannasional</w:t>
      </w:r>
      <w:r w:rsidRPr="00DF213C">
        <w:rPr>
          <w:rFonts w:ascii="Bookman Old Style" w:hAnsi="Bookman Old Style" w:cs="Tahoma"/>
          <w:lang w:val="id-ID"/>
        </w:rPr>
        <w:t xml:space="preserve"> yang ditujukan untuk :</w:t>
      </w:r>
    </w:p>
    <w:p w:rsidR="0077146A" w:rsidRPr="00DF213C" w:rsidRDefault="0077146A" w:rsidP="0077146A">
      <w:pPr>
        <w:pStyle w:val="ListParagraph"/>
        <w:numPr>
          <w:ilvl w:val="0"/>
          <w:numId w:val="10"/>
        </w:numPr>
        <w:tabs>
          <w:tab w:val="left" w:pos="709"/>
        </w:tabs>
        <w:autoSpaceDE w:val="0"/>
        <w:autoSpaceDN w:val="0"/>
        <w:adjustRightInd w:val="0"/>
        <w:spacing w:after="160" w:line="360" w:lineRule="auto"/>
        <w:ind w:left="720"/>
        <w:jc w:val="both"/>
        <w:rPr>
          <w:rFonts w:ascii="Bookman Old Style" w:hAnsi="Bookman Old Style" w:cs="Tahoma"/>
        </w:rPr>
      </w:pPr>
      <w:r w:rsidRPr="00DF213C">
        <w:rPr>
          <w:rFonts w:ascii="Bookman Old Style" w:hAnsi="Bookman Old Style" w:cs="Tahoma"/>
        </w:rPr>
        <w:t>Integrasi perencanaan antara pusat (RKP) dan daerah (RKPD);</w:t>
      </w:r>
    </w:p>
    <w:p w:rsidR="0077146A" w:rsidRPr="00DF213C" w:rsidRDefault="0077146A" w:rsidP="0077146A">
      <w:pPr>
        <w:pStyle w:val="ListParagraph"/>
        <w:numPr>
          <w:ilvl w:val="0"/>
          <w:numId w:val="10"/>
        </w:numPr>
        <w:tabs>
          <w:tab w:val="left" w:pos="709"/>
        </w:tabs>
        <w:autoSpaceDE w:val="0"/>
        <w:autoSpaceDN w:val="0"/>
        <w:adjustRightInd w:val="0"/>
        <w:spacing w:after="160" w:line="360" w:lineRule="auto"/>
        <w:ind w:left="720"/>
        <w:jc w:val="both"/>
        <w:rPr>
          <w:rFonts w:ascii="Bookman Old Style" w:hAnsi="Bookman Old Style" w:cs="Tahoma"/>
        </w:rPr>
      </w:pPr>
      <w:r w:rsidRPr="00DF213C">
        <w:rPr>
          <w:rFonts w:ascii="Bookman Old Style" w:hAnsi="Bookman Old Style" w:cs="Tahoma"/>
        </w:rPr>
        <w:lastRenderedPageBreak/>
        <w:t>Integrasi penganggaran antara pusat (APBN) dan daerah (APBD);</w:t>
      </w:r>
    </w:p>
    <w:p w:rsidR="0077146A" w:rsidRPr="00DF213C" w:rsidRDefault="0077146A" w:rsidP="0077146A">
      <w:pPr>
        <w:pStyle w:val="ListParagraph"/>
        <w:numPr>
          <w:ilvl w:val="0"/>
          <w:numId w:val="10"/>
        </w:numPr>
        <w:tabs>
          <w:tab w:val="left" w:pos="709"/>
        </w:tabs>
        <w:autoSpaceDE w:val="0"/>
        <w:autoSpaceDN w:val="0"/>
        <w:adjustRightInd w:val="0"/>
        <w:spacing w:after="160" w:line="360" w:lineRule="auto"/>
        <w:ind w:left="720"/>
        <w:jc w:val="both"/>
        <w:rPr>
          <w:rFonts w:ascii="Bookman Old Style" w:hAnsi="Bookman Old Style" w:cs="Tahoma"/>
        </w:rPr>
      </w:pPr>
      <w:r w:rsidRPr="00DF213C">
        <w:rPr>
          <w:rFonts w:ascii="Bookman Old Style" w:hAnsi="Bookman Old Style" w:cs="Tahoma"/>
        </w:rPr>
        <w:t>Penguatan perencanaan spasial (kesiapan dan keakuratan lokasi pembangunan).</w:t>
      </w:r>
    </w:p>
    <w:p w:rsidR="0077146A" w:rsidRPr="00DF213C" w:rsidRDefault="0077146A" w:rsidP="0077146A">
      <w:pPr>
        <w:pStyle w:val="ListParagraph"/>
        <w:numPr>
          <w:ilvl w:val="1"/>
          <w:numId w:val="7"/>
        </w:numPr>
        <w:tabs>
          <w:tab w:val="clear" w:pos="1440"/>
          <w:tab w:val="num" w:pos="360"/>
        </w:tabs>
        <w:autoSpaceDE w:val="0"/>
        <w:autoSpaceDN w:val="0"/>
        <w:adjustRightInd w:val="0"/>
        <w:spacing w:after="160" w:line="360" w:lineRule="auto"/>
        <w:ind w:left="360"/>
        <w:jc w:val="both"/>
        <w:rPr>
          <w:rFonts w:ascii="Bookman Old Style" w:hAnsi="Bookman Old Style" w:cs="Tahoma"/>
          <w:lang w:val="id-ID"/>
        </w:rPr>
      </w:pPr>
      <w:r w:rsidRPr="00DF213C">
        <w:rPr>
          <w:rFonts w:ascii="Bookman Old Style" w:hAnsi="Bookman Old Style" w:cs="Tahoma"/>
        </w:rPr>
        <w:t>Rapat Koordinasi Teknis Pusat dan Daerah</w:t>
      </w:r>
      <w:r w:rsidRPr="00DF213C">
        <w:rPr>
          <w:rFonts w:ascii="Bookman Old Style" w:hAnsi="Bookman Old Style" w:cs="Tahoma"/>
          <w:lang w:val="id-ID"/>
        </w:rPr>
        <w:t>,</w:t>
      </w:r>
      <w:r w:rsidRPr="00DF213C">
        <w:rPr>
          <w:rFonts w:ascii="Bookman Old Style" w:hAnsi="Bookman Old Style" w:cs="Tahoma"/>
        </w:rPr>
        <w:t xml:space="preserve"> forum antara pusat dan daerah (pembahasan Prioritas Nasional) sebagai masukan dalam penyusunan Rancangan Awal RKP, </w:t>
      </w:r>
    </w:p>
    <w:p w:rsidR="0077146A" w:rsidRPr="00DF213C" w:rsidRDefault="0077146A" w:rsidP="0077146A">
      <w:pPr>
        <w:pStyle w:val="ListParagraph"/>
        <w:numPr>
          <w:ilvl w:val="1"/>
          <w:numId w:val="7"/>
        </w:numPr>
        <w:tabs>
          <w:tab w:val="left" w:pos="709"/>
        </w:tabs>
        <w:autoSpaceDE w:val="0"/>
        <w:autoSpaceDN w:val="0"/>
        <w:adjustRightInd w:val="0"/>
        <w:spacing w:after="160" w:line="360" w:lineRule="auto"/>
        <w:ind w:left="360"/>
        <w:jc w:val="both"/>
        <w:rPr>
          <w:rFonts w:ascii="Bookman Old Style" w:hAnsi="Bookman Old Style" w:cs="Tahoma"/>
          <w:lang w:val="id-ID"/>
        </w:rPr>
      </w:pPr>
      <w:r w:rsidRPr="00DF213C">
        <w:rPr>
          <w:rFonts w:ascii="Bookman Old Style" w:hAnsi="Bookman Old Style" w:cs="Tahoma"/>
        </w:rPr>
        <w:t>Musyawarah Perencanaan Pembangunan Nasional</w:t>
      </w:r>
      <w:r w:rsidRPr="00DF213C">
        <w:rPr>
          <w:rFonts w:ascii="Bookman Old Style" w:hAnsi="Bookman Old Style" w:cs="Tahoma"/>
          <w:lang w:val="id-ID"/>
        </w:rPr>
        <w:t>,</w:t>
      </w:r>
      <w:r w:rsidRPr="00DF213C">
        <w:rPr>
          <w:rFonts w:ascii="Bookman Old Style" w:hAnsi="Bookman Old Style" w:cs="Tahoma"/>
        </w:rPr>
        <w:t xml:space="preserve"> forum antara pusat dan daerah (pembahasan Prioritas Nasional) sebagai masukan dalam penyusunan Rancangan Akhir RKP</w:t>
      </w:r>
    </w:p>
    <w:p w:rsidR="00277486" w:rsidRDefault="0077146A" w:rsidP="00277486">
      <w:pPr>
        <w:tabs>
          <w:tab w:val="left" w:pos="709"/>
        </w:tabs>
        <w:autoSpaceDE w:val="0"/>
        <w:autoSpaceDN w:val="0"/>
        <w:adjustRightInd w:val="0"/>
        <w:spacing w:after="160" w:line="360" w:lineRule="auto"/>
        <w:jc w:val="both"/>
        <w:rPr>
          <w:rFonts w:ascii="Bookman Old Style" w:hAnsi="Bookman Old Style" w:cs="Tahoma"/>
          <w:sz w:val="24"/>
          <w:szCs w:val="24"/>
          <w:lang w:val="en-US"/>
        </w:rPr>
      </w:pPr>
      <w:r w:rsidRPr="00DF213C">
        <w:rPr>
          <w:rFonts w:ascii="Bookman Old Style" w:hAnsi="Bookman Old Style" w:cs="Tahoma"/>
          <w:sz w:val="24"/>
          <w:szCs w:val="24"/>
        </w:rPr>
        <w:t>Penyelarasan Prioritas Pemb</w:t>
      </w:r>
      <w:r>
        <w:rPr>
          <w:rFonts w:ascii="Bookman Old Style" w:hAnsi="Bookman Old Style" w:cs="Tahoma"/>
          <w:sz w:val="24"/>
          <w:szCs w:val="24"/>
        </w:rPr>
        <w:t>angunan Nasional (RKP Tahun 20</w:t>
      </w:r>
      <w:r>
        <w:rPr>
          <w:rFonts w:ascii="Bookman Old Style" w:hAnsi="Bookman Old Style" w:cs="Tahoma"/>
          <w:sz w:val="24"/>
          <w:szCs w:val="24"/>
          <w:lang w:val="en-US"/>
        </w:rPr>
        <w:t>20</w:t>
      </w:r>
      <w:r w:rsidRPr="00DF213C">
        <w:rPr>
          <w:rFonts w:ascii="Bookman Old Style" w:hAnsi="Bookman Old Style" w:cs="Tahoma"/>
          <w:sz w:val="24"/>
          <w:szCs w:val="24"/>
        </w:rPr>
        <w:t>) dengan Prioritas Pembangunan Provinsi</w:t>
      </w:r>
      <w:r>
        <w:rPr>
          <w:rFonts w:ascii="Bookman Old Style" w:hAnsi="Bookman Old Style" w:cs="Tahoma"/>
          <w:sz w:val="24"/>
          <w:szCs w:val="24"/>
        </w:rPr>
        <w:t xml:space="preserve"> Sumatera Utara (RKPD Tahun 20</w:t>
      </w:r>
      <w:r>
        <w:rPr>
          <w:rFonts w:ascii="Bookman Old Style" w:hAnsi="Bookman Old Style" w:cs="Tahoma"/>
          <w:sz w:val="24"/>
          <w:szCs w:val="24"/>
          <w:lang w:val="en-US"/>
        </w:rPr>
        <w:t>20</w:t>
      </w:r>
      <w:r w:rsidRPr="00DF213C">
        <w:rPr>
          <w:rFonts w:ascii="Bookman Old Style" w:hAnsi="Bookman Old Style" w:cs="Tahoma"/>
          <w:sz w:val="24"/>
          <w:szCs w:val="24"/>
        </w:rPr>
        <w:t>) dapat dilihat pada Tabel berikut ini.</w:t>
      </w:r>
      <w:bookmarkEnd w:id="1"/>
      <w:bookmarkEnd w:id="3"/>
    </w:p>
    <w:p w:rsidR="007A2353" w:rsidRPr="007A2353" w:rsidRDefault="007A2353" w:rsidP="00277486">
      <w:pPr>
        <w:tabs>
          <w:tab w:val="left" w:pos="709"/>
        </w:tabs>
        <w:autoSpaceDE w:val="0"/>
        <w:autoSpaceDN w:val="0"/>
        <w:adjustRightInd w:val="0"/>
        <w:spacing w:after="160" w:line="360" w:lineRule="auto"/>
        <w:jc w:val="both"/>
        <w:rPr>
          <w:rFonts w:ascii="Bookman Old Style" w:hAnsi="Bookman Old Style" w:cs="Tahoma"/>
          <w:sz w:val="24"/>
          <w:szCs w:val="24"/>
          <w:lang w:val="en-US"/>
        </w:rPr>
        <w:sectPr w:rsidR="007A2353" w:rsidRPr="007A2353" w:rsidSect="00E84F13">
          <w:footerReference w:type="default" r:id="rId22"/>
          <w:pgSz w:w="12242" w:h="18722" w:code="258"/>
          <w:pgMar w:top="1412" w:right="1327" w:bottom="1701" w:left="1701" w:header="720" w:footer="1123" w:gutter="0"/>
          <w:cols w:space="720"/>
          <w:docGrid w:linePitch="360"/>
        </w:sectPr>
      </w:pPr>
    </w:p>
    <w:p w:rsidR="006876A8" w:rsidRPr="00DD371E" w:rsidRDefault="006876A8" w:rsidP="00F22392">
      <w:pPr>
        <w:pStyle w:val="ListParagraph"/>
        <w:numPr>
          <w:ilvl w:val="0"/>
          <w:numId w:val="66"/>
        </w:numPr>
        <w:tabs>
          <w:tab w:val="left" w:pos="1440"/>
        </w:tabs>
        <w:ind w:hanging="1910"/>
        <w:jc w:val="center"/>
        <w:rPr>
          <w:rFonts w:ascii="Bookman Old Style" w:eastAsia="Arial" w:hAnsi="Bookman Old Style" w:cs="Arial"/>
          <w:b/>
        </w:rPr>
      </w:pPr>
      <w:bookmarkStart w:id="7" w:name="_Hlk516143921"/>
    </w:p>
    <w:p w:rsidR="00C66F25" w:rsidRPr="00330B7A" w:rsidRDefault="00C66F25" w:rsidP="006876A8">
      <w:pPr>
        <w:tabs>
          <w:tab w:val="left" w:pos="709"/>
        </w:tabs>
        <w:autoSpaceDE w:val="0"/>
        <w:autoSpaceDN w:val="0"/>
        <w:adjustRightInd w:val="0"/>
        <w:spacing w:after="0" w:line="240" w:lineRule="auto"/>
        <w:jc w:val="center"/>
        <w:rPr>
          <w:rFonts w:ascii="Bookman Old Style" w:hAnsi="Bookman Old Style" w:cs="Tahoma"/>
          <w:b/>
          <w:sz w:val="24"/>
          <w:szCs w:val="24"/>
          <w:lang w:val="en-US"/>
        </w:rPr>
      </w:pPr>
      <w:r w:rsidRPr="00330B7A">
        <w:rPr>
          <w:rFonts w:ascii="Bookman Old Style" w:hAnsi="Bookman Old Style" w:cs="Tahoma"/>
          <w:b/>
          <w:sz w:val="24"/>
          <w:szCs w:val="24"/>
          <w:lang w:val="en-US"/>
        </w:rPr>
        <w:t xml:space="preserve">Sinkronisasi Prioritas, </w:t>
      </w:r>
      <w:r w:rsidR="0093775C" w:rsidRPr="00330B7A">
        <w:rPr>
          <w:rFonts w:ascii="Bookman Old Style" w:hAnsi="Bookman Old Style" w:cs="Tahoma"/>
          <w:b/>
          <w:sz w:val="24"/>
          <w:szCs w:val="24"/>
          <w:lang w:val="en-US"/>
        </w:rPr>
        <w:t>Program</w:t>
      </w:r>
      <w:r w:rsidRPr="00330B7A">
        <w:rPr>
          <w:rFonts w:ascii="Bookman Old Style" w:hAnsi="Bookman Old Style" w:cs="Tahoma"/>
          <w:b/>
          <w:sz w:val="24"/>
          <w:szCs w:val="24"/>
          <w:lang w:val="en-US"/>
        </w:rPr>
        <w:t xml:space="preserve"> Prioritas Pembangunan Nasional Tahun 20</w:t>
      </w:r>
      <w:r w:rsidR="006E1B01" w:rsidRPr="00330B7A">
        <w:rPr>
          <w:rFonts w:ascii="Bookman Old Style" w:hAnsi="Bookman Old Style" w:cs="Tahoma"/>
          <w:b/>
          <w:sz w:val="24"/>
          <w:szCs w:val="24"/>
          <w:lang w:val="en-US"/>
        </w:rPr>
        <w:t>20</w:t>
      </w:r>
      <w:r w:rsidRPr="00330B7A">
        <w:rPr>
          <w:rFonts w:ascii="Bookman Old Style" w:hAnsi="Bookman Old Style" w:cs="Tahoma"/>
          <w:b/>
          <w:sz w:val="24"/>
          <w:szCs w:val="24"/>
          <w:lang w:val="en-US"/>
        </w:rPr>
        <w:t xml:space="preserve"> </w:t>
      </w:r>
    </w:p>
    <w:p w:rsidR="00C66F25" w:rsidRPr="00330B7A" w:rsidRDefault="00C66F25" w:rsidP="00C66F25">
      <w:pPr>
        <w:tabs>
          <w:tab w:val="left" w:pos="709"/>
        </w:tabs>
        <w:autoSpaceDE w:val="0"/>
        <w:autoSpaceDN w:val="0"/>
        <w:adjustRightInd w:val="0"/>
        <w:spacing w:after="0" w:line="240" w:lineRule="auto"/>
        <w:jc w:val="center"/>
        <w:rPr>
          <w:rFonts w:ascii="Bookman Old Style" w:hAnsi="Bookman Old Style" w:cs="Tahoma"/>
          <w:b/>
          <w:sz w:val="24"/>
          <w:szCs w:val="24"/>
          <w:lang w:val="en-US"/>
        </w:rPr>
      </w:pPr>
      <w:r w:rsidRPr="00330B7A">
        <w:rPr>
          <w:rFonts w:ascii="Bookman Old Style" w:hAnsi="Bookman Old Style" w:cs="Tahoma"/>
          <w:b/>
          <w:sz w:val="24"/>
          <w:szCs w:val="24"/>
          <w:lang w:val="en-US"/>
        </w:rPr>
        <w:t xml:space="preserve">dengan </w:t>
      </w:r>
      <w:r w:rsidRPr="00330B7A">
        <w:rPr>
          <w:rFonts w:ascii="Bookman Old Style" w:hAnsi="Bookman Old Style" w:cs="Tahoma"/>
          <w:b/>
          <w:sz w:val="24"/>
          <w:szCs w:val="24"/>
        </w:rPr>
        <w:t xml:space="preserve">Prioritas, </w:t>
      </w:r>
      <w:r w:rsidR="0093775C" w:rsidRPr="00330B7A">
        <w:rPr>
          <w:rFonts w:ascii="Bookman Old Style" w:hAnsi="Bookman Old Style" w:cs="Tahoma"/>
          <w:b/>
          <w:sz w:val="24"/>
          <w:szCs w:val="24"/>
          <w:lang w:val="en-US"/>
        </w:rPr>
        <w:t>Program</w:t>
      </w:r>
      <w:r w:rsidRPr="00330B7A">
        <w:rPr>
          <w:rFonts w:ascii="Bookman Old Style" w:hAnsi="Bookman Old Style" w:cs="Tahoma"/>
          <w:b/>
          <w:sz w:val="24"/>
          <w:szCs w:val="24"/>
        </w:rPr>
        <w:t xml:space="preserve"> Prioritas Pembangunan Provinsi Sumatera Utara Tahun 20</w:t>
      </w:r>
      <w:bookmarkEnd w:id="7"/>
      <w:r w:rsidR="0093775C" w:rsidRPr="00330B7A">
        <w:rPr>
          <w:rFonts w:ascii="Bookman Old Style" w:hAnsi="Bookman Old Style" w:cs="Tahoma"/>
          <w:b/>
          <w:sz w:val="24"/>
          <w:szCs w:val="24"/>
          <w:lang w:val="en-US"/>
        </w:rPr>
        <w:t>20</w:t>
      </w:r>
    </w:p>
    <w:tbl>
      <w:tblPr>
        <w:tblStyle w:val="TableGrid"/>
        <w:tblW w:w="16650" w:type="dxa"/>
        <w:jc w:val="center"/>
        <w:tblLayout w:type="fixed"/>
        <w:tblLook w:val="04A0" w:firstRow="1" w:lastRow="0" w:firstColumn="1" w:lastColumn="0" w:noHBand="0" w:noVBand="1"/>
      </w:tblPr>
      <w:tblGrid>
        <w:gridCol w:w="805"/>
        <w:gridCol w:w="2605"/>
        <w:gridCol w:w="4415"/>
        <w:gridCol w:w="4950"/>
        <w:gridCol w:w="3875"/>
      </w:tblGrid>
      <w:tr w:rsidR="009E2E0D" w:rsidRPr="008C1449" w:rsidTr="008C1449">
        <w:trPr>
          <w:tblHeader/>
          <w:jc w:val="center"/>
        </w:trPr>
        <w:tc>
          <w:tcPr>
            <w:tcW w:w="805" w:type="dxa"/>
            <w:shd w:val="clear" w:color="auto" w:fill="D9D9D9" w:themeFill="background1" w:themeFillShade="D9"/>
            <w:vAlign w:val="center"/>
          </w:tcPr>
          <w:p w:rsidR="0093775C" w:rsidRPr="008C1449" w:rsidRDefault="0093775C" w:rsidP="008C1449">
            <w:pPr>
              <w:spacing w:after="0" w:line="240" w:lineRule="auto"/>
              <w:jc w:val="center"/>
              <w:rPr>
                <w:rFonts w:ascii="Bookman Old Style" w:hAnsi="Bookman Old Style"/>
                <w:b/>
                <w:lang w:val="en-US"/>
              </w:rPr>
            </w:pPr>
            <w:r w:rsidRPr="008C1449">
              <w:rPr>
                <w:rFonts w:ascii="Bookman Old Style" w:hAnsi="Bookman Old Style"/>
                <w:b/>
                <w:lang w:val="en-US"/>
              </w:rPr>
              <w:t>No</w:t>
            </w:r>
          </w:p>
        </w:tc>
        <w:tc>
          <w:tcPr>
            <w:tcW w:w="2605" w:type="dxa"/>
            <w:shd w:val="clear" w:color="auto" w:fill="D9D9D9" w:themeFill="background1" w:themeFillShade="D9"/>
            <w:vAlign w:val="center"/>
          </w:tcPr>
          <w:p w:rsidR="0093775C" w:rsidRPr="008C1449" w:rsidRDefault="0093775C" w:rsidP="008C1449">
            <w:pPr>
              <w:spacing w:after="0" w:line="240" w:lineRule="auto"/>
              <w:ind w:left="432" w:right="441"/>
              <w:jc w:val="center"/>
              <w:rPr>
                <w:rFonts w:ascii="Bookman Old Style" w:eastAsia="Bookman Old Style" w:hAnsi="Bookman Old Style" w:cs="Bookman Old Style"/>
                <w:b/>
              </w:rPr>
            </w:pPr>
            <w:r w:rsidRPr="008C1449">
              <w:rPr>
                <w:rFonts w:ascii="Bookman Old Style" w:eastAsia="Bookman Old Style" w:hAnsi="Bookman Old Style" w:cs="Bookman Old Style"/>
                <w:b/>
                <w:spacing w:val="-3"/>
                <w:w w:val="104"/>
              </w:rPr>
              <w:t>P</w:t>
            </w:r>
            <w:r w:rsidRPr="008C1449">
              <w:rPr>
                <w:rFonts w:ascii="Bookman Old Style" w:eastAsia="Bookman Old Style" w:hAnsi="Bookman Old Style" w:cs="Bookman Old Style"/>
                <w:b/>
                <w:spacing w:val="-5"/>
                <w:w w:val="104"/>
              </w:rPr>
              <w:t>ri</w:t>
            </w:r>
            <w:r w:rsidRPr="008C1449">
              <w:rPr>
                <w:rFonts w:ascii="Bookman Old Style" w:eastAsia="Bookman Old Style" w:hAnsi="Bookman Old Style" w:cs="Bookman Old Style"/>
                <w:b/>
                <w:spacing w:val="-4"/>
                <w:w w:val="104"/>
              </w:rPr>
              <w:t>o</w:t>
            </w:r>
            <w:r w:rsidRPr="008C1449">
              <w:rPr>
                <w:rFonts w:ascii="Bookman Old Style" w:eastAsia="Bookman Old Style" w:hAnsi="Bookman Old Style" w:cs="Bookman Old Style"/>
                <w:b/>
                <w:spacing w:val="-5"/>
                <w:w w:val="104"/>
              </w:rPr>
              <w:t>rit</w:t>
            </w:r>
            <w:r w:rsidRPr="008C1449">
              <w:rPr>
                <w:rFonts w:ascii="Bookman Old Style" w:eastAsia="Bookman Old Style" w:hAnsi="Bookman Old Style" w:cs="Bookman Old Style"/>
                <w:b/>
                <w:spacing w:val="-3"/>
                <w:w w:val="104"/>
              </w:rPr>
              <w:t>a</w:t>
            </w:r>
            <w:r w:rsidRPr="008C1449">
              <w:rPr>
                <w:rFonts w:ascii="Bookman Old Style" w:eastAsia="Bookman Old Style" w:hAnsi="Bookman Old Style" w:cs="Bookman Old Style"/>
                <w:b/>
                <w:w w:val="104"/>
              </w:rPr>
              <w:t>s</w:t>
            </w:r>
          </w:p>
          <w:p w:rsidR="0093775C" w:rsidRPr="008C1449" w:rsidRDefault="0093775C" w:rsidP="008C1449">
            <w:pPr>
              <w:spacing w:after="0" w:line="240" w:lineRule="auto"/>
              <w:jc w:val="center"/>
              <w:rPr>
                <w:rFonts w:ascii="Bookman Old Style" w:hAnsi="Bookman Old Style"/>
                <w:b/>
                <w:lang w:val="en-US"/>
              </w:rPr>
            </w:pPr>
            <w:r w:rsidRPr="008C1449">
              <w:rPr>
                <w:rFonts w:ascii="Bookman Old Style" w:eastAsia="Bookman Old Style" w:hAnsi="Bookman Old Style" w:cs="Bookman Old Style"/>
                <w:b/>
                <w:spacing w:val="-3"/>
              </w:rPr>
              <w:t>Na</w:t>
            </w:r>
            <w:r w:rsidRPr="008C1449">
              <w:rPr>
                <w:rFonts w:ascii="Bookman Old Style" w:eastAsia="Bookman Old Style" w:hAnsi="Bookman Old Style" w:cs="Bookman Old Style"/>
                <w:b/>
                <w:spacing w:val="-5"/>
              </w:rPr>
              <w:t>si</w:t>
            </w:r>
            <w:r w:rsidRPr="008C1449">
              <w:rPr>
                <w:rFonts w:ascii="Bookman Old Style" w:eastAsia="Bookman Old Style" w:hAnsi="Bookman Old Style" w:cs="Bookman Old Style"/>
                <w:b/>
                <w:spacing w:val="-4"/>
              </w:rPr>
              <w:t>o</w:t>
            </w:r>
            <w:r w:rsidRPr="008C1449">
              <w:rPr>
                <w:rFonts w:ascii="Bookman Old Style" w:eastAsia="Bookman Old Style" w:hAnsi="Bookman Old Style" w:cs="Bookman Old Style"/>
                <w:b/>
                <w:spacing w:val="-5"/>
              </w:rPr>
              <w:t>n</w:t>
            </w:r>
            <w:r w:rsidRPr="008C1449">
              <w:rPr>
                <w:rFonts w:ascii="Bookman Old Style" w:eastAsia="Bookman Old Style" w:hAnsi="Bookman Old Style" w:cs="Bookman Old Style"/>
                <w:b/>
                <w:spacing w:val="-3"/>
              </w:rPr>
              <w:t>a</w:t>
            </w:r>
            <w:r w:rsidRPr="008C1449">
              <w:rPr>
                <w:rFonts w:ascii="Bookman Old Style" w:eastAsia="Bookman Old Style" w:hAnsi="Bookman Old Style" w:cs="Bookman Old Style"/>
                <w:b/>
              </w:rPr>
              <w:t>l</w:t>
            </w:r>
            <w:r w:rsidRPr="008C1449">
              <w:rPr>
                <w:rFonts w:ascii="Bookman Old Style" w:eastAsia="Bookman Old Style" w:hAnsi="Bookman Old Style" w:cs="Bookman Old Style"/>
                <w:b/>
                <w:spacing w:val="31"/>
              </w:rPr>
              <w:t xml:space="preserve"> </w:t>
            </w:r>
            <w:r w:rsidRPr="008C1449">
              <w:rPr>
                <w:rFonts w:ascii="Bookman Old Style" w:eastAsia="Bookman Old Style" w:hAnsi="Bookman Old Style" w:cs="Bookman Old Style"/>
                <w:b/>
                <w:spacing w:val="-4"/>
                <w:w w:val="104"/>
              </w:rPr>
              <w:t>T</w:t>
            </w:r>
            <w:r w:rsidRPr="008C1449">
              <w:rPr>
                <w:rFonts w:ascii="Bookman Old Style" w:eastAsia="Bookman Old Style" w:hAnsi="Bookman Old Style" w:cs="Bookman Old Style"/>
                <w:b/>
                <w:spacing w:val="-3"/>
                <w:w w:val="104"/>
              </w:rPr>
              <w:t>a</w:t>
            </w:r>
            <w:r w:rsidRPr="008C1449">
              <w:rPr>
                <w:rFonts w:ascii="Bookman Old Style" w:eastAsia="Bookman Old Style" w:hAnsi="Bookman Old Style" w:cs="Bookman Old Style"/>
                <w:b/>
                <w:spacing w:val="-5"/>
                <w:w w:val="104"/>
              </w:rPr>
              <w:t>h</w:t>
            </w:r>
            <w:r w:rsidRPr="008C1449">
              <w:rPr>
                <w:rFonts w:ascii="Bookman Old Style" w:eastAsia="Bookman Old Style" w:hAnsi="Bookman Old Style" w:cs="Bookman Old Style"/>
                <w:b/>
                <w:spacing w:val="-3"/>
                <w:w w:val="104"/>
              </w:rPr>
              <w:t>u</w:t>
            </w:r>
            <w:r w:rsidRPr="008C1449">
              <w:rPr>
                <w:rFonts w:ascii="Bookman Old Style" w:eastAsia="Bookman Old Style" w:hAnsi="Bookman Old Style" w:cs="Bookman Old Style"/>
                <w:b/>
                <w:w w:val="104"/>
              </w:rPr>
              <w:t>n</w:t>
            </w:r>
            <w:r w:rsidRPr="008C1449">
              <w:rPr>
                <w:rFonts w:ascii="Bookman Old Style" w:eastAsia="Bookman Old Style" w:hAnsi="Bookman Old Style" w:cs="Bookman Old Style"/>
                <w:b/>
                <w:w w:val="104"/>
                <w:lang w:val="en-US"/>
              </w:rPr>
              <w:t xml:space="preserve"> </w:t>
            </w:r>
            <w:r w:rsidRPr="008C1449">
              <w:rPr>
                <w:rFonts w:ascii="Bookman Old Style" w:eastAsia="Bookman Old Style" w:hAnsi="Bookman Old Style" w:cs="Bookman Old Style"/>
                <w:b/>
                <w:spacing w:val="-3"/>
                <w:w w:val="104"/>
              </w:rPr>
              <w:t>20</w:t>
            </w:r>
            <w:r w:rsidRPr="008C1449">
              <w:rPr>
                <w:rFonts w:ascii="Bookman Old Style" w:eastAsia="Bookman Old Style" w:hAnsi="Bookman Old Style" w:cs="Bookman Old Style"/>
                <w:b/>
                <w:spacing w:val="-5"/>
                <w:w w:val="104"/>
                <w:lang w:val="en-US"/>
              </w:rPr>
              <w:t>20</w:t>
            </w:r>
          </w:p>
        </w:tc>
        <w:tc>
          <w:tcPr>
            <w:tcW w:w="4415" w:type="dxa"/>
            <w:shd w:val="clear" w:color="auto" w:fill="D9D9D9" w:themeFill="background1" w:themeFillShade="D9"/>
            <w:vAlign w:val="center"/>
          </w:tcPr>
          <w:p w:rsidR="0093775C" w:rsidRPr="008C1449" w:rsidRDefault="0093775C" w:rsidP="008C1449">
            <w:pPr>
              <w:spacing w:after="0" w:line="240" w:lineRule="auto"/>
              <w:jc w:val="center"/>
              <w:rPr>
                <w:rFonts w:ascii="Bookman Old Style" w:eastAsia="Bookman Old Style" w:hAnsi="Bookman Old Style" w:cs="Bookman Old Style"/>
                <w:b/>
                <w:w w:val="104"/>
                <w:lang w:val="en-US"/>
              </w:rPr>
            </w:pPr>
            <w:r w:rsidRPr="008C1449">
              <w:rPr>
                <w:rFonts w:ascii="Bookman Old Style" w:eastAsia="Bookman Old Style" w:hAnsi="Bookman Old Style" w:cs="Bookman Old Style"/>
                <w:b/>
                <w:spacing w:val="-3"/>
                <w:w w:val="104"/>
              </w:rPr>
              <w:t>P</w:t>
            </w:r>
            <w:r w:rsidRPr="008C1449">
              <w:rPr>
                <w:rFonts w:ascii="Bookman Old Style" w:eastAsia="Bookman Old Style" w:hAnsi="Bookman Old Style" w:cs="Bookman Old Style"/>
                <w:b/>
                <w:spacing w:val="-5"/>
                <w:w w:val="104"/>
              </w:rPr>
              <w:t>ri</w:t>
            </w:r>
            <w:r w:rsidRPr="008C1449">
              <w:rPr>
                <w:rFonts w:ascii="Bookman Old Style" w:eastAsia="Bookman Old Style" w:hAnsi="Bookman Old Style" w:cs="Bookman Old Style"/>
                <w:b/>
                <w:spacing w:val="-4"/>
                <w:w w:val="104"/>
              </w:rPr>
              <w:t>o</w:t>
            </w:r>
            <w:r w:rsidRPr="008C1449">
              <w:rPr>
                <w:rFonts w:ascii="Bookman Old Style" w:eastAsia="Bookman Old Style" w:hAnsi="Bookman Old Style" w:cs="Bookman Old Style"/>
                <w:b/>
                <w:spacing w:val="-5"/>
                <w:w w:val="104"/>
              </w:rPr>
              <w:t>rit</w:t>
            </w:r>
            <w:r w:rsidRPr="008C1449">
              <w:rPr>
                <w:rFonts w:ascii="Bookman Old Style" w:eastAsia="Bookman Old Style" w:hAnsi="Bookman Old Style" w:cs="Bookman Old Style"/>
                <w:b/>
                <w:spacing w:val="-3"/>
                <w:w w:val="104"/>
              </w:rPr>
              <w:t>a</w:t>
            </w:r>
            <w:r w:rsidRPr="008C1449">
              <w:rPr>
                <w:rFonts w:ascii="Bookman Old Style" w:eastAsia="Bookman Old Style" w:hAnsi="Bookman Old Style" w:cs="Bookman Old Style"/>
                <w:b/>
                <w:w w:val="104"/>
              </w:rPr>
              <w:t xml:space="preserve">s </w:t>
            </w:r>
            <w:r w:rsidRPr="008C1449">
              <w:rPr>
                <w:rFonts w:ascii="Bookman Old Style" w:eastAsia="Bookman Old Style" w:hAnsi="Bookman Old Style" w:cs="Bookman Old Style"/>
                <w:b/>
                <w:spacing w:val="-3"/>
                <w:w w:val="104"/>
              </w:rPr>
              <w:t>Pe</w:t>
            </w:r>
            <w:r w:rsidRPr="008C1449">
              <w:rPr>
                <w:rFonts w:ascii="Bookman Old Style" w:eastAsia="Bookman Old Style" w:hAnsi="Bookman Old Style" w:cs="Bookman Old Style"/>
                <w:b/>
                <w:spacing w:val="-4"/>
                <w:w w:val="104"/>
              </w:rPr>
              <w:t>m</w:t>
            </w:r>
            <w:r w:rsidRPr="008C1449">
              <w:rPr>
                <w:rFonts w:ascii="Bookman Old Style" w:eastAsia="Bookman Old Style" w:hAnsi="Bookman Old Style" w:cs="Bookman Old Style"/>
                <w:b/>
                <w:spacing w:val="-5"/>
                <w:w w:val="104"/>
              </w:rPr>
              <w:t>b</w:t>
            </w:r>
            <w:r w:rsidRPr="008C1449">
              <w:rPr>
                <w:rFonts w:ascii="Bookman Old Style" w:eastAsia="Bookman Old Style" w:hAnsi="Bookman Old Style" w:cs="Bookman Old Style"/>
                <w:b/>
                <w:spacing w:val="-3"/>
                <w:w w:val="104"/>
              </w:rPr>
              <w:t>a</w:t>
            </w:r>
            <w:r w:rsidRPr="008C1449">
              <w:rPr>
                <w:rFonts w:ascii="Bookman Old Style" w:eastAsia="Bookman Old Style" w:hAnsi="Bookman Old Style" w:cs="Bookman Old Style"/>
                <w:b/>
                <w:spacing w:val="-5"/>
                <w:w w:val="104"/>
              </w:rPr>
              <w:t>n</w:t>
            </w:r>
            <w:r w:rsidRPr="008C1449">
              <w:rPr>
                <w:rFonts w:ascii="Bookman Old Style" w:eastAsia="Bookman Old Style" w:hAnsi="Bookman Old Style" w:cs="Bookman Old Style"/>
                <w:b/>
                <w:spacing w:val="-3"/>
                <w:w w:val="104"/>
              </w:rPr>
              <w:t>gu</w:t>
            </w:r>
            <w:r w:rsidRPr="008C1449">
              <w:rPr>
                <w:rFonts w:ascii="Bookman Old Style" w:eastAsia="Bookman Old Style" w:hAnsi="Bookman Old Style" w:cs="Bookman Old Style"/>
                <w:b/>
                <w:spacing w:val="-5"/>
                <w:w w:val="104"/>
              </w:rPr>
              <w:t>n</w:t>
            </w:r>
            <w:r w:rsidRPr="008C1449">
              <w:rPr>
                <w:rFonts w:ascii="Bookman Old Style" w:eastAsia="Bookman Old Style" w:hAnsi="Bookman Old Style" w:cs="Bookman Old Style"/>
                <w:b/>
                <w:spacing w:val="-3"/>
                <w:w w:val="104"/>
              </w:rPr>
              <w:t>a</w:t>
            </w:r>
            <w:r w:rsidRPr="008C1449">
              <w:rPr>
                <w:rFonts w:ascii="Bookman Old Style" w:eastAsia="Bookman Old Style" w:hAnsi="Bookman Old Style" w:cs="Bookman Old Style"/>
                <w:b/>
                <w:w w:val="104"/>
              </w:rPr>
              <w:t>n</w:t>
            </w:r>
            <w:r w:rsidRPr="008C1449">
              <w:rPr>
                <w:rFonts w:ascii="Bookman Old Style" w:eastAsia="Bookman Old Style" w:hAnsi="Bookman Old Style" w:cs="Bookman Old Style"/>
                <w:b/>
                <w:w w:val="104"/>
                <w:lang w:val="en-US"/>
              </w:rPr>
              <w:t xml:space="preserve"> Daerah</w:t>
            </w:r>
          </w:p>
          <w:p w:rsidR="0093775C" w:rsidRPr="008C1449" w:rsidRDefault="0093775C" w:rsidP="008C1449">
            <w:pPr>
              <w:spacing w:after="0" w:line="240" w:lineRule="auto"/>
              <w:jc w:val="center"/>
              <w:rPr>
                <w:rFonts w:ascii="Bookman Old Style" w:hAnsi="Bookman Old Style"/>
                <w:b/>
              </w:rPr>
            </w:pPr>
            <w:r w:rsidRPr="008C1449">
              <w:rPr>
                <w:rFonts w:ascii="Bookman Old Style" w:eastAsia="Bookman Old Style" w:hAnsi="Bookman Old Style" w:cs="Bookman Old Style"/>
                <w:b/>
                <w:spacing w:val="-4"/>
              </w:rPr>
              <w:t>T</w:t>
            </w:r>
            <w:r w:rsidRPr="008C1449">
              <w:rPr>
                <w:rFonts w:ascii="Bookman Old Style" w:eastAsia="Bookman Old Style" w:hAnsi="Bookman Old Style" w:cs="Bookman Old Style"/>
                <w:b/>
                <w:spacing w:val="-3"/>
              </w:rPr>
              <w:t>a</w:t>
            </w:r>
            <w:r w:rsidRPr="008C1449">
              <w:rPr>
                <w:rFonts w:ascii="Bookman Old Style" w:eastAsia="Bookman Old Style" w:hAnsi="Bookman Old Style" w:cs="Bookman Old Style"/>
                <w:b/>
                <w:spacing w:val="-5"/>
              </w:rPr>
              <w:t>h</w:t>
            </w:r>
            <w:r w:rsidRPr="008C1449">
              <w:rPr>
                <w:rFonts w:ascii="Bookman Old Style" w:eastAsia="Bookman Old Style" w:hAnsi="Bookman Old Style" w:cs="Bookman Old Style"/>
                <w:b/>
                <w:spacing w:val="-3"/>
              </w:rPr>
              <w:t>u</w:t>
            </w:r>
            <w:r w:rsidRPr="008C1449">
              <w:rPr>
                <w:rFonts w:ascii="Bookman Old Style" w:eastAsia="Bookman Old Style" w:hAnsi="Bookman Old Style" w:cs="Bookman Old Style"/>
                <w:b/>
              </w:rPr>
              <w:t>n</w:t>
            </w:r>
            <w:r w:rsidRPr="008C1449">
              <w:rPr>
                <w:rFonts w:ascii="Bookman Old Style" w:eastAsia="Bookman Old Style" w:hAnsi="Bookman Old Style" w:cs="Bookman Old Style"/>
                <w:b/>
                <w:spacing w:val="21"/>
              </w:rPr>
              <w:t xml:space="preserve"> </w:t>
            </w:r>
            <w:r w:rsidRPr="008C1449">
              <w:rPr>
                <w:rFonts w:ascii="Bookman Old Style" w:eastAsia="Bookman Old Style" w:hAnsi="Bookman Old Style" w:cs="Bookman Old Style"/>
                <w:b/>
                <w:spacing w:val="-3"/>
                <w:w w:val="104"/>
              </w:rPr>
              <w:t>2020</w:t>
            </w:r>
          </w:p>
        </w:tc>
        <w:tc>
          <w:tcPr>
            <w:tcW w:w="4950" w:type="dxa"/>
            <w:shd w:val="clear" w:color="auto" w:fill="D9D9D9" w:themeFill="background1" w:themeFillShade="D9"/>
            <w:vAlign w:val="center"/>
          </w:tcPr>
          <w:p w:rsidR="0093775C" w:rsidRPr="008C1449" w:rsidRDefault="000A2AFB" w:rsidP="008C1449">
            <w:pPr>
              <w:pStyle w:val="ListParagraph"/>
              <w:tabs>
                <w:tab w:val="left" w:pos="360"/>
                <w:tab w:val="left" w:pos="900"/>
              </w:tabs>
              <w:autoSpaceDE w:val="0"/>
              <w:autoSpaceDN w:val="0"/>
              <w:adjustRightInd w:val="0"/>
              <w:spacing w:line="276" w:lineRule="auto"/>
              <w:ind w:left="0"/>
              <w:contextualSpacing w:val="0"/>
              <w:jc w:val="center"/>
              <w:rPr>
                <w:rFonts w:ascii="Bookman Old Style" w:eastAsia="Bookman Old Style" w:hAnsi="Bookman Old Style" w:cs="Bookman Old Style"/>
                <w:b/>
                <w:spacing w:val="-3"/>
                <w:w w:val="104"/>
                <w:sz w:val="20"/>
                <w:szCs w:val="20"/>
              </w:rPr>
            </w:pPr>
            <w:r w:rsidRPr="008C1449">
              <w:rPr>
                <w:rFonts w:ascii="Bookman Old Style" w:eastAsia="Bookman Old Style" w:hAnsi="Bookman Old Style" w:cs="Bookman Old Style"/>
                <w:b/>
                <w:spacing w:val="-5"/>
                <w:w w:val="104"/>
                <w:sz w:val="20"/>
                <w:szCs w:val="20"/>
              </w:rPr>
              <w:t>Arah Kebijakan</w:t>
            </w:r>
          </w:p>
          <w:p w:rsidR="0093775C" w:rsidRPr="008C1449" w:rsidRDefault="0093775C" w:rsidP="008C1449">
            <w:pPr>
              <w:spacing w:after="0" w:line="240" w:lineRule="auto"/>
              <w:jc w:val="center"/>
              <w:rPr>
                <w:rFonts w:ascii="Bookman Old Style" w:hAnsi="Bookman Old Style"/>
                <w:b/>
                <w:lang w:val="en-US"/>
              </w:rPr>
            </w:pPr>
            <w:r w:rsidRPr="008C1449">
              <w:rPr>
                <w:rFonts w:ascii="Bookman Old Style" w:hAnsi="Bookman Old Style" w:cs="Arial"/>
                <w:b/>
              </w:rPr>
              <w:t>Nasional</w:t>
            </w:r>
            <w:r w:rsidRPr="008C1449">
              <w:rPr>
                <w:rFonts w:ascii="Bookman Old Style" w:hAnsi="Bookman Old Style" w:cs="Arial"/>
                <w:b/>
                <w:lang w:val="en-US"/>
              </w:rPr>
              <w:t xml:space="preserve"> Tahun 2020</w:t>
            </w:r>
          </w:p>
        </w:tc>
        <w:tc>
          <w:tcPr>
            <w:tcW w:w="3875" w:type="dxa"/>
            <w:shd w:val="clear" w:color="auto" w:fill="D9D9D9" w:themeFill="background1" w:themeFillShade="D9"/>
            <w:vAlign w:val="center"/>
          </w:tcPr>
          <w:p w:rsidR="0093775C" w:rsidRPr="008C1449" w:rsidRDefault="000A2AFB" w:rsidP="008C1449">
            <w:pPr>
              <w:pStyle w:val="ListParagraph"/>
              <w:tabs>
                <w:tab w:val="left" w:pos="360"/>
                <w:tab w:val="left" w:pos="900"/>
              </w:tabs>
              <w:autoSpaceDE w:val="0"/>
              <w:autoSpaceDN w:val="0"/>
              <w:adjustRightInd w:val="0"/>
              <w:spacing w:line="276" w:lineRule="auto"/>
              <w:ind w:left="0"/>
              <w:contextualSpacing w:val="0"/>
              <w:jc w:val="center"/>
              <w:rPr>
                <w:rFonts w:ascii="Bookman Old Style" w:eastAsia="Bookman Old Style" w:hAnsi="Bookman Old Style" w:cs="Bookman Old Style"/>
                <w:b/>
                <w:spacing w:val="-5"/>
                <w:w w:val="104"/>
                <w:sz w:val="20"/>
                <w:szCs w:val="20"/>
              </w:rPr>
            </w:pPr>
            <w:r w:rsidRPr="008C1449">
              <w:rPr>
                <w:rFonts w:ascii="Bookman Old Style" w:eastAsia="Bookman Old Style" w:hAnsi="Bookman Old Style" w:cs="Bookman Old Style"/>
                <w:b/>
                <w:bCs/>
                <w:spacing w:val="-5"/>
                <w:w w:val="104"/>
                <w:sz w:val="20"/>
                <w:szCs w:val="20"/>
              </w:rPr>
              <w:t>Arah</w:t>
            </w:r>
            <w:r w:rsidRPr="008C1449">
              <w:rPr>
                <w:rFonts w:ascii="Bookman Old Style" w:eastAsia="Bookman Old Style" w:hAnsi="Bookman Old Style" w:cs="Bookman Old Style"/>
                <w:b/>
                <w:spacing w:val="-5"/>
                <w:w w:val="104"/>
                <w:sz w:val="20"/>
                <w:szCs w:val="20"/>
              </w:rPr>
              <w:t xml:space="preserve"> Kebijakan Daerah</w:t>
            </w:r>
            <w:r w:rsidR="0093775C" w:rsidRPr="008C1449">
              <w:rPr>
                <w:rFonts w:ascii="Bookman Old Style" w:eastAsia="Bookman Old Style" w:hAnsi="Bookman Old Style" w:cs="Bookman Old Style"/>
                <w:b/>
                <w:spacing w:val="-5"/>
                <w:w w:val="104"/>
                <w:sz w:val="20"/>
                <w:szCs w:val="20"/>
              </w:rPr>
              <w:t xml:space="preserve"> Tahun 2020</w:t>
            </w:r>
          </w:p>
        </w:tc>
      </w:tr>
      <w:tr w:rsidR="009E2E0D" w:rsidRPr="008C1449" w:rsidTr="008C1449">
        <w:trPr>
          <w:trHeight w:val="861"/>
          <w:jc w:val="center"/>
        </w:trPr>
        <w:tc>
          <w:tcPr>
            <w:tcW w:w="805" w:type="dxa"/>
            <w:vMerge w:val="restart"/>
          </w:tcPr>
          <w:p w:rsidR="0093775C" w:rsidRPr="008C1449" w:rsidRDefault="0093775C" w:rsidP="00A16989">
            <w:pPr>
              <w:pStyle w:val="ListParagraph"/>
              <w:ind w:left="-120"/>
              <w:jc w:val="center"/>
              <w:rPr>
                <w:rFonts w:ascii="Bookman Old Style" w:hAnsi="Bookman Old Style"/>
                <w:sz w:val="20"/>
                <w:szCs w:val="20"/>
              </w:rPr>
            </w:pPr>
            <w:r w:rsidRPr="008C1449">
              <w:rPr>
                <w:rFonts w:ascii="Bookman Old Style" w:hAnsi="Bookman Old Style"/>
                <w:sz w:val="20"/>
                <w:szCs w:val="20"/>
              </w:rPr>
              <w:t>1.</w:t>
            </w:r>
          </w:p>
        </w:tc>
        <w:tc>
          <w:tcPr>
            <w:tcW w:w="2605" w:type="dxa"/>
            <w:vMerge w:val="restart"/>
            <w:tcBorders>
              <w:bottom w:val="single" w:sz="4" w:space="0" w:color="000000"/>
            </w:tcBorders>
          </w:tcPr>
          <w:p w:rsidR="0093775C" w:rsidRPr="008C1449" w:rsidRDefault="0093775C" w:rsidP="008C1449">
            <w:pPr>
              <w:pStyle w:val="ListParagraph"/>
              <w:ind w:left="175"/>
              <w:rPr>
                <w:rFonts w:ascii="Bookman Old Style" w:hAnsi="Bookman Old Style"/>
                <w:sz w:val="20"/>
                <w:szCs w:val="20"/>
              </w:rPr>
            </w:pPr>
            <w:r w:rsidRPr="008C1449">
              <w:rPr>
                <w:rFonts w:ascii="Bookman Old Style" w:hAnsi="Bookman Old Style" w:cs="Arial"/>
                <w:bCs/>
                <w:sz w:val="20"/>
                <w:szCs w:val="20"/>
              </w:rPr>
              <w:t>Pembangunan Manusia dan Pengentasan Kemiskinan</w:t>
            </w:r>
          </w:p>
        </w:tc>
        <w:tc>
          <w:tcPr>
            <w:tcW w:w="4415" w:type="dxa"/>
            <w:vMerge w:val="restart"/>
          </w:tcPr>
          <w:p w:rsidR="00DE58B8" w:rsidRPr="008C1449" w:rsidRDefault="001766D8" w:rsidP="001766D8">
            <w:pPr>
              <w:pStyle w:val="ListParagraph"/>
              <w:tabs>
                <w:tab w:val="left" w:pos="354"/>
              </w:tabs>
              <w:ind w:left="348" w:hanging="348"/>
              <w:jc w:val="both"/>
              <w:rPr>
                <w:rFonts w:ascii="Bookman Old Style" w:hAnsi="Bookman Old Style"/>
                <w:sz w:val="20"/>
                <w:szCs w:val="20"/>
              </w:rPr>
            </w:pPr>
            <w:r w:rsidRPr="008C1449">
              <w:rPr>
                <w:rFonts w:ascii="Bookman Old Style" w:hAnsi="Bookman Old Style"/>
                <w:bCs/>
                <w:sz w:val="20"/>
                <w:szCs w:val="20"/>
                <w:lang w:val="en-ID"/>
              </w:rPr>
              <w:t>1.</w:t>
            </w:r>
            <w:r w:rsidRPr="008C1449">
              <w:rPr>
                <w:rFonts w:ascii="Bookman Old Style" w:hAnsi="Bookman Old Style"/>
                <w:bCs/>
                <w:sz w:val="20"/>
                <w:szCs w:val="20"/>
                <w:lang w:val="en-ID"/>
              </w:rPr>
              <w:tab/>
            </w:r>
            <w:r w:rsidRPr="008C1449">
              <w:rPr>
                <w:rFonts w:ascii="Bookman Old Style" w:hAnsi="Bookman Old Style"/>
                <w:sz w:val="20"/>
                <w:szCs w:val="20"/>
              </w:rPr>
              <w:t>Peningkatan dan pemenuhan akses Pendidikan</w:t>
            </w:r>
          </w:p>
          <w:p w:rsidR="001766D8" w:rsidRPr="008C1449" w:rsidRDefault="001766D8" w:rsidP="001766D8">
            <w:pPr>
              <w:pStyle w:val="ListParagraph"/>
              <w:tabs>
                <w:tab w:val="left" w:pos="354"/>
              </w:tabs>
              <w:ind w:left="348" w:hanging="348"/>
              <w:jc w:val="both"/>
              <w:rPr>
                <w:rFonts w:ascii="Bookman Old Style" w:hAnsi="Bookman Old Style"/>
                <w:bCs/>
                <w:sz w:val="20"/>
                <w:szCs w:val="20"/>
                <w:lang w:val="en-ID"/>
              </w:rPr>
            </w:pPr>
            <w:r w:rsidRPr="008C1449">
              <w:rPr>
                <w:rFonts w:ascii="Bookman Old Style" w:hAnsi="Bookman Old Style"/>
                <w:sz w:val="20"/>
                <w:szCs w:val="20"/>
              </w:rPr>
              <w:t>2.</w:t>
            </w:r>
            <w:r w:rsidRPr="008C1449">
              <w:rPr>
                <w:rFonts w:ascii="Bookman Old Style" w:hAnsi="Bookman Old Style"/>
                <w:sz w:val="20"/>
                <w:szCs w:val="20"/>
              </w:rPr>
              <w:tab/>
            </w:r>
            <w:r w:rsidRPr="008C1449">
              <w:rPr>
                <w:rFonts w:ascii="Bookman Old Style" w:hAnsi="Bookman Old Style" w:cs="Calibri"/>
                <w:bCs/>
                <w:sz w:val="20"/>
                <w:szCs w:val="20"/>
              </w:rPr>
              <w:t>Penyediaan layanan kesehatan yang bekualitas</w:t>
            </w:r>
          </w:p>
        </w:tc>
        <w:tc>
          <w:tcPr>
            <w:tcW w:w="4950" w:type="dxa"/>
            <w:tcBorders>
              <w:bottom w:val="single" w:sz="4" w:space="0" w:color="000000"/>
            </w:tcBorders>
          </w:tcPr>
          <w:p w:rsidR="0093775C" w:rsidRPr="008C1449" w:rsidRDefault="009E2E0D" w:rsidP="008C1449">
            <w:pPr>
              <w:pStyle w:val="ListParagraph"/>
              <w:ind w:left="175"/>
              <w:rPr>
                <w:rFonts w:ascii="Bookman Old Style" w:hAnsi="Bookman Old Style"/>
                <w:sz w:val="20"/>
                <w:szCs w:val="20"/>
              </w:rPr>
            </w:pPr>
            <w:r w:rsidRPr="008C1449">
              <w:rPr>
                <w:rFonts w:ascii="Bookman Old Style" w:hAnsi="Bookman Old Style"/>
                <w:sz w:val="20"/>
                <w:szCs w:val="20"/>
              </w:rPr>
              <w:t>Meningkatkan</w:t>
            </w:r>
            <w:r w:rsidRPr="008C1449">
              <w:rPr>
                <w:rFonts w:ascii="Bookman Old Style" w:hAnsi="Bookman Old Style"/>
                <w:sz w:val="20"/>
                <w:szCs w:val="20"/>
                <w:lang w:val="id-ID"/>
              </w:rPr>
              <w:t xml:space="preserve"> </w:t>
            </w:r>
            <w:r w:rsidRPr="008C1449">
              <w:rPr>
                <w:rFonts w:ascii="Bookman Old Style" w:hAnsi="Bookman Old Style"/>
                <w:sz w:val="20"/>
                <w:szCs w:val="20"/>
              </w:rPr>
              <w:t>keterjangkauan perlindungan</w:t>
            </w:r>
            <w:r w:rsidRPr="008C1449">
              <w:rPr>
                <w:rFonts w:ascii="Bookman Old Style" w:hAnsi="Bookman Old Style"/>
                <w:sz w:val="20"/>
                <w:szCs w:val="20"/>
                <w:lang w:val="id-ID"/>
              </w:rPr>
              <w:t xml:space="preserve"> </w:t>
            </w:r>
            <w:r w:rsidRPr="008C1449">
              <w:rPr>
                <w:rFonts w:ascii="Bookman Old Style" w:hAnsi="Bookman Old Style"/>
                <w:sz w:val="20"/>
                <w:szCs w:val="20"/>
              </w:rPr>
              <w:t>sosial bagi kelompok rentan</w:t>
            </w:r>
            <w:r w:rsidRPr="008C1449">
              <w:rPr>
                <w:rFonts w:ascii="Bookman Old Style" w:hAnsi="Bookman Old Style"/>
                <w:sz w:val="20"/>
                <w:szCs w:val="20"/>
                <w:lang w:val="id-ID"/>
              </w:rPr>
              <w:t xml:space="preserve"> </w:t>
            </w:r>
            <w:r w:rsidRPr="008C1449">
              <w:rPr>
                <w:rFonts w:ascii="Bookman Old Style" w:hAnsi="Bookman Old Style"/>
                <w:sz w:val="20"/>
                <w:szCs w:val="20"/>
              </w:rPr>
              <w:t>dan penduduk yang</w:t>
            </w:r>
            <w:r w:rsidRPr="008C1449">
              <w:rPr>
                <w:rFonts w:ascii="Bookman Old Style" w:hAnsi="Bookman Old Style"/>
                <w:sz w:val="20"/>
                <w:szCs w:val="20"/>
                <w:lang w:val="id-ID"/>
              </w:rPr>
              <w:t xml:space="preserve"> </w:t>
            </w:r>
            <w:r w:rsidRPr="008C1449">
              <w:rPr>
                <w:rFonts w:ascii="Bookman Old Style" w:hAnsi="Bookman Old Style"/>
                <w:sz w:val="20"/>
                <w:szCs w:val="20"/>
              </w:rPr>
              <w:t>terkendala dokumen</w:t>
            </w:r>
            <w:r w:rsidRPr="008C1449">
              <w:rPr>
                <w:rFonts w:ascii="Bookman Old Style" w:hAnsi="Bookman Old Style"/>
                <w:sz w:val="20"/>
                <w:szCs w:val="20"/>
                <w:lang w:val="id-ID"/>
              </w:rPr>
              <w:t xml:space="preserve"> </w:t>
            </w:r>
            <w:r w:rsidRPr="008C1449">
              <w:rPr>
                <w:rFonts w:ascii="Bookman Old Style" w:hAnsi="Bookman Old Style"/>
                <w:sz w:val="20"/>
                <w:szCs w:val="20"/>
              </w:rPr>
              <w:t>kependudukan</w:t>
            </w:r>
          </w:p>
        </w:tc>
        <w:tc>
          <w:tcPr>
            <w:tcW w:w="3875" w:type="dxa"/>
            <w:tcBorders>
              <w:bottom w:val="single" w:sz="4" w:space="0" w:color="000000"/>
            </w:tcBorders>
            <w:shd w:val="clear" w:color="auto" w:fill="F2F2F2" w:themeFill="background1" w:themeFillShade="F2"/>
          </w:tcPr>
          <w:p w:rsidR="0093775C" w:rsidRPr="008C1449" w:rsidRDefault="0093775C" w:rsidP="00A16989">
            <w:pPr>
              <w:pStyle w:val="ListParagraph"/>
              <w:ind w:left="175"/>
              <w:rPr>
                <w:rFonts w:ascii="Bookman Old Style" w:hAnsi="Bookman Old Style"/>
                <w:bCs/>
                <w:sz w:val="20"/>
                <w:szCs w:val="20"/>
              </w:rPr>
            </w:pPr>
          </w:p>
        </w:tc>
      </w:tr>
      <w:tr w:rsidR="001766D8" w:rsidRPr="008C1449" w:rsidTr="008C1449">
        <w:trPr>
          <w:trHeight w:val="587"/>
          <w:jc w:val="center"/>
        </w:trPr>
        <w:tc>
          <w:tcPr>
            <w:tcW w:w="805" w:type="dxa"/>
            <w:vMerge/>
          </w:tcPr>
          <w:p w:rsidR="001766D8" w:rsidRPr="008C1449" w:rsidRDefault="001766D8" w:rsidP="001766D8">
            <w:pPr>
              <w:pStyle w:val="ListParagraph"/>
              <w:ind w:left="175" w:hanging="175"/>
              <w:rPr>
                <w:rFonts w:ascii="Bookman Old Style" w:hAnsi="Bookman Old Style"/>
                <w:color w:val="FF0000"/>
                <w:sz w:val="20"/>
                <w:szCs w:val="20"/>
              </w:rPr>
            </w:pPr>
          </w:p>
        </w:tc>
        <w:tc>
          <w:tcPr>
            <w:tcW w:w="2605" w:type="dxa"/>
            <w:vMerge/>
            <w:tcBorders>
              <w:bottom w:val="single" w:sz="4" w:space="0" w:color="000000"/>
            </w:tcBorders>
          </w:tcPr>
          <w:p w:rsidR="001766D8" w:rsidRPr="008C1449" w:rsidRDefault="001766D8" w:rsidP="008C1449">
            <w:pPr>
              <w:pStyle w:val="ListParagraph"/>
              <w:ind w:left="175" w:hanging="175"/>
              <w:rPr>
                <w:rFonts w:ascii="Bookman Old Style" w:hAnsi="Bookman Old Style"/>
                <w:sz w:val="20"/>
                <w:szCs w:val="20"/>
              </w:rPr>
            </w:pPr>
          </w:p>
        </w:tc>
        <w:tc>
          <w:tcPr>
            <w:tcW w:w="4415" w:type="dxa"/>
            <w:vMerge/>
          </w:tcPr>
          <w:p w:rsidR="001766D8" w:rsidRPr="008C1449" w:rsidRDefault="001766D8" w:rsidP="001766D8">
            <w:pPr>
              <w:pStyle w:val="ListParagraph"/>
              <w:ind w:left="175"/>
              <w:rPr>
                <w:rFonts w:ascii="Bookman Old Style" w:hAnsi="Bookman Old Style"/>
                <w:bCs/>
                <w:sz w:val="20"/>
                <w:szCs w:val="20"/>
                <w:lang w:val="en-ID"/>
              </w:rPr>
            </w:pPr>
          </w:p>
        </w:tc>
        <w:tc>
          <w:tcPr>
            <w:tcW w:w="4950" w:type="dxa"/>
            <w:vMerge w:val="restart"/>
          </w:tcPr>
          <w:p w:rsidR="001766D8" w:rsidRPr="008C1449" w:rsidRDefault="001766D8" w:rsidP="008C1449">
            <w:pPr>
              <w:pStyle w:val="ListParagraph"/>
              <w:ind w:left="175"/>
              <w:rPr>
                <w:rFonts w:ascii="Bookman Old Style" w:hAnsi="Bookman Old Style"/>
                <w:sz w:val="20"/>
                <w:szCs w:val="20"/>
              </w:rPr>
            </w:pPr>
            <w:r w:rsidRPr="008C1449">
              <w:rPr>
                <w:rFonts w:ascii="Bookman Old Style" w:hAnsi="Bookman Old Style"/>
                <w:sz w:val="20"/>
                <w:szCs w:val="20"/>
              </w:rPr>
              <w:t>Meningkatkan akses dan</w:t>
            </w:r>
            <w:r w:rsidRPr="008C1449">
              <w:rPr>
                <w:rFonts w:ascii="Bookman Old Style" w:hAnsi="Bookman Old Style"/>
                <w:sz w:val="20"/>
                <w:szCs w:val="20"/>
                <w:lang w:val="id-ID"/>
              </w:rPr>
              <w:t xml:space="preserve"> </w:t>
            </w:r>
            <w:r w:rsidRPr="008C1449">
              <w:rPr>
                <w:rFonts w:ascii="Bookman Old Style" w:hAnsi="Bookman Old Style"/>
                <w:sz w:val="20"/>
                <w:szCs w:val="20"/>
              </w:rPr>
              <w:t>kualitas pelayanan kesehatan</w:t>
            </w:r>
            <w:r w:rsidRPr="008C1449">
              <w:rPr>
                <w:rFonts w:ascii="Bookman Old Style" w:hAnsi="Bookman Old Style"/>
                <w:sz w:val="20"/>
                <w:szCs w:val="20"/>
                <w:lang w:val="id-ID"/>
              </w:rPr>
              <w:t xml:space="preserve"> </w:t>
            </w:r>
            <w:r w:rsidRPr="008C1449">
              <w:rPr>
                <w:rFonts w:ascii="Bookman Old Style" w:hAnsi="Bookman Old Style"/>
                <w:sz w:val="20"/>
                <w:szCs w:val="20"/>
              </w:rPr>
              <w:t>menuju cakupan kesehatan semesta</w:t>
            </w:r>
          </w:p>
        </w:tc>
        <w:tc>
          <w:tcPr>
            <w:tcW w:w="3875" w:type="dxa"/>
            <w:tcBorders>
              <w:bottom w:val="single" w:sz="4" w:space="0" w:color="000000"/>
            </w:tcBorders>
          </w:tcPr>
          <w:p w:rsidR="001766D8" w:rsidRPr="008C1449" w:rsidRDefault="001766D8" w:rsidP="001766D8">
            <w:pPr>
              <w:rPr>
                <w:rFonts w:ascii="Bookman Old Style" w:hAnsi="Bookman Old Style" w:cs="Tahoma"/>
              </w:rPr>
            </w:pPr>
            <w:r w:rsidRPr="008C1449">
              <w:rPr>
                <w:rFonts w:ascii="Bookman Old Style" w:hAnsi="Bookman Old Style" w:cs="Tahoma"/>
                <w:lang w:val="sv-SE"/>
              </w:rPr>
              <w:t>Meningkatkan pelayanan kesehatan yang prima dan terjangkau</w:t>
            </w:r>
          </w:p>
        </w:tc>
      </w:tr>
      <w:tr w:rsidR="001766D8" w:rsidRPr="008C1449" w:rsidTr="008C1449">
        <w:trPr>
          <w:trHeight w:val="514"/>
          <w:jc w:val="center"/>
        </w:trPr>
        <w:tc>
          <w:tcPr>
            <w:tcW w:w="805" w:type="dxa"/>
            <w:vMerge/>
          </w:tcPr>
          <w:p w:rsidR="001766D8" w:rsidRPr="008C1449" w:rsidRDefault="001766D8" w:rsidP="001766D8">
            <w:pPr>
              <w:pStyle w:val="ListParagraph"/>
              <w:ind w:left="175" w:hanging="175"/>
              <w:rPr>
                <w:rFonts w:ascii="Bookman Old Style" w:hAnsi="Bookman Old Style"/>
                <w:color w:val="FF0000"/>
                <w:sz w:val="20"/>
                <w:szCs w:val="20"/>
              </w:rPr>
            </w:pPr>
          </w:p>
        </w:tc>
        <w:tc>
          <w:tcPr>
            <w:tcW w:w="2605" w:type="dxa"/>
            <w:vMerge/>
            <w:tcBorders>
              <w:bottom w:val="single" w:sz="4" w:space="0" w:color="000000"/>
            </w:tcBorders>
          </w:tcPr>
          <w:p w:rsidR="001766D8" w:rsidRPr="008C1449" w:rsidRDefault="001766D8" w:rsidP="008C1449">
            <w:pPr>
              <w:pStyle w:val="ListParagraph"/>
              <w:ind w:left="175" w:hanging="175"/>
              <w:rPr>
                <w:rFonts w:ascii="Bookman Old Style" w:hAnsi="Bookman Old Style"/>
                <w:sz w:val="20"/>
                <w:szCs w:val="20"/>
              </w:rPr>
            </w:pPr>
          </w:p>
        </w:tc>
        <w:tc>
          <w:tcPr>
            <w:tcW w:w="4415" w:type="dxa"/>
            <w:vMerge/>
          </w:tcPr>
          <w:p w:rsidR="001766D8" w:rsidRPr="008C1449" w:rsidRDefault="001766D8" w:rsidP="001766D8">
            <w:pPr>
              <w:pStyle w:val="ListParagraph"/>
              <w:ind w:left="175"/>
              <w:rPr>
                <w:rFonts w:ascii="Bookman Old Style" w:hAnsi="Bookman Old Style"/>
                <w:bCs/>
                <w:sz w:val="20"/>
                <w:szCs w:val="20"/>
                <w:lang w:val="en-ID"/>
              </w:rPr>
            </w:pPr>
          </w:p>
        </w:tc>
        <w:tc>
          <w:tcPr>
            <w:tcW w:w="4950" w:type="dxa"/>
            <w:vMerge/>
          </w:tcPr>
          <w:p w:rsidR="001766D8" w:rsidRPr="008C1449" w:rsidRDefault="001766D8" w:rsidP="008C1449">
            <w:pPr>
              <w:pStyle w:val="ListParagraph"/>
              <w:ind w:left="175"/>
              <w:rPr>
                <w:rFonts w:ascii="Bookman Old Style" w:hAnsi="Bookman Old Style"/>
                <w:sz w:val="20"/>
                <w:szCs w:val="20"/>
              </w:rPr>
            </w:pPr>
          </w:p>
        </w:tc>
        <w:tc>
          <w:tcPr>
            <w:tcW w:w="3875" w:type="dxa"/>
            <w:tcBorders>
              <w:bottom w:val="single" w:sz="4" w:space="0" w:color="000000"/>
            </w:tcBorders>
          </w:tcPr>
          <w:p w:rsidR="001766D8" w:rsidRPr="008C1449" w:rsidRDefault="001766D8" w:rsidP="001766D8">
            <w:pPr>
              <w:rPr>
                <w:rFonts w:ascii="Bookman Old Style" w:hAnsi="Bookman Old Style" w:cs="Tahoma"/>
              </w:rPr>
            </w:pPr>
            <w:r w:rsidRPr="008C1449">
              <w:rPr>
                <w:rFonts w:ascii="Bookman Old Style" w:hAnsi="Bookman Old Style" w:cs="Tahoma"/>
                <w:lang w:val="sv-SE"/>
              </w:rPr>
              <w:t>Meningkatkan sumberdaya kesehatan yang sesuai standar</w:t>
            </w:r>
          </w:p>
        </w:tc>
      </w:tr>
      <w:tr w:rsidR="001766D8" w:rsidRPr="008C1449" w:rsidTr="008C1449">
        <w:trPr>
          <w:trHeight w:val="211"/>
          <w:jc w:val="center"/>
        </w:trPr>
        <w:tc>
          <w:tcPr>
            <w:tcW w:w="805" w:type="dxa"/>
            <w:vMerge/>
          </w:tcPr>
          <w:p w:rsidR="001766D8" w:rsidRPr="008C1449" w:rsidRDefault="001766D8" w:rsidP="001766D8">
            <w:pPr>
              <w:pStyle w:val="ListParagraph"/>
              <w:ind w:left="175" w:hanging="175"/>
              <w:rPr>
                <w:rFonts w:ascii="Bookman Old Style" w:hAnsi="Bookman Old Style"/>
                <w:color w:val="FF0000"/>
                <w:sz w:val="20"/>
                <w:szCs w:val="20"/>
              </w:rPr>
            </w:pPr>
          </w:p>
        </w:tc>
        <w:tc>
          <w:tcPr>
            <w:tcW w:w="2605" w:type="dxa"/>
            <w:vMerge/>
            <w:tcBorders>
              <w:bottom w:val="single" w:sz="4" w:space="0" w:color="000000"/>
            </w:tcBorders>
          </w:tcPr>
          <w:p w:rsidR="001766D8" w:rsidRPr="008C1449" w:rsidRDefault="001766D8" w:rsidP="008C1449">
            <w:pPr>
              <w:pStyle w:val="ListParagraph"/>
              <w:ind w:left="175" w:hanging="175"/>
              <w:rPr>
                <w:rFonts w:ascii="Bookman Old Style" w:hAnsi="Bookman Old Style"/>
                <w:sz w:val="20"/>
                <w:szCs w:val="20"/>
              </w:rPr>
            </w:pPr>
          </w:p>
        </w:tc>
        <w:tc>
          <w:tcPr>
            <w:tcW w:w="4415" w:type="dxa"/>
            <w:vMerge/>
          </w:tcPr>
          <w:p w:rsidR="001766D8" w:rsidRPr="008C1449" w:rsidRDefault="001766D8" w:rsidP="001766D8">
            <w:pPr>
              <w:pStyle w:val="ListParagraph"/>
              <w:ind w:left="175"/>
              <w:rPr>
                <w:rFonts w:ascii="Bookman Old Style" w:hAnsi="Bookman Old Style"/>
                <w:bCs/>
                <w:sz w:val="20"/>
                <w:szCs w:val="20"/>
                <w:lang w:val="en-ID"/>
              </w:rPr>
            </w:pPr>
          </w:p>
        </w:tc>
        <w:tc>
          <w:tcPr>
            <w:tcW w:w="4950" w:type="dxa"/>
            <w:vMerge/>
            <w:tcBorders>
              <w:bottom w:val="single" w:sz="4" w:space="0" w:color="000000"/>
            </w:tcBorders>
          </w:tcPr>
          <w:p w:rsidR="001766D8" w:rsidRPr="008C1449" w:rsidRDefault="001766D8" w:rsidP="008C1449">
            <w:pPr>
              <w:pStyle w:val="ListParagraph"/>
              <w:ind w:left="175"/>
              <w:rPr>
                <w:rFonts w:ascii="Bookman Old Style" w:hAnsi="Bookman Old Style"/>
                <w:sz w:val="20"/>
                <w:szCs w:val="20"/>
              </w:rPr>
            </w:pPr>
          </w:p>
        </w:tc>
        <w:tc>
          <w:tcPr>
            <w:tcW w:w="3875" w:type="dxa"/>
            <w:tcBorders>
              <w:bottom w:val="single" w:sz="4" w:space="0" w:color="000000"/>
            </w:tcBorders>
          </w:tcPr>
          <w:p w:rsidR="001766D8" w:rsidRPr="008C1449" w:rsidRDefault="001766D8" w:rsidP="001766D8">
            <w:pPr>
              <w:rPr>
                <w:rFonts w:ascii="Bookman Old Style" w:hAnsi="Bookman Old Style"/>
              </w:rPr>
            </w:pPr>
            <w:r w:rsidRPr="008C1449">
              <w:rPr>
                <w:rFonts w:ascii="Bookman Old Style" w:hAnsi="Bookman Old Style" w:cs="Tahoma"/>
                <w:lang w:val="sv-SE"/>
              </w:rPr>
              <w:t>Penanggulangan masalah kesehatan</w:t>
            </w:r>
          </w:p>
        </w:tc>
      </w:tr>
      <w:tr w:rsidR="001766D8" w:rsidRPr="008C1449" w:rsidTr="008C1449">
        <w:trPr>
          <w:trHeight w:val="560"/>
          <w:jc w:val="center"/>
        </w:trPr>
        <w:tc>
          <w:tcPr>
            <w:tcW w:w="805" w:type="dxa"/>
            <w:vMerge/>
          </w:tcPr>
          <w:p w:rsidR="001766D8" w:rsidRPr="008C1449" w:rsidRDefault="001766D8" w:rsidP="001766D8">
            <w:pPr>
              <w:pStyle w:val="ListParagraph"/>
              <w:ind w:left="175"/>
              <w:rPr>
                <w:rFonts w:ascii="Bookman Old Style" w:hAnsi="Bookman Old Style"/>
                <w:color w:val="FF0000"/>
                <w:sz w:val="20"/>
                <w:szCs w:val="20"/>
              </w:rPr>
            </w:pPr>
          </w:p>
        </w:tc>
        <w:tc>
          <w:tcPr>
            <w:tcW w:w="2605" w:type="dxa"/>
            <w:vMerge/>
            <w:tcBorders>
              <w:bottom w:val="single" w:sz="4" w:space="0" w:color="000000"/>
            </w:tcBorders>
          </w:tcPr>
          <w:p w:rsidR="001766D8" w:rsidRPr="008C1449" w:rsidRDefault="001766D8" w:rsidP="008C1449">
            <w:pPr>
              <w:pStyle w:val="ListParagraph"/>
              <w:ind w:left="175"/>
              <w:rPr>
                <w:rFonts w:ascii="Bookman Old Style" w:hAnsi="Bookman Old Style"/>
                <w:sz w:val="20"/>
                <w:szCs w:val="20"/>
              </w:rPr>
            </w:pPr>
          </w:p>
        </w:tc>
        <w:tc>
          <w:tcPr>
            <w:tcW w:w="4415" w:type="dxa"/>
            <w:vMerge/>
          </w:tcPr>
          <w:p w:rsidR="001766D8" w:rsidRPr="008C1449" w:rsidRDefault="001766D8" w:rsidP="001766D8">
            <w:pPr>
              <w:pStyle w:val="ListParagraph"/>
              <w:ind w:left="175"/>
              <w:rPr>
                <w:rFonts w:ascii="Bookman Old Style" w:hAnsi="Bookman Old Style"/>
                <w:bCs/>
                <w:sz w:val="20"/>
                <w:szCs w:val="20"/>
                <w:lang w:val="en-ID"/>
              </w:rPr>
            </w:pPr>
          </w:p>
        </w:tc>
        <w:tc>
          <w:tcPr>
            <w:tcW w:w="4950" w:type="dxa"/>
            <w:vMerge w:val="restart"/>
          </w:tcPr>
          <w:p w:rsidR="001766D8" w:rsidRPr="008C1449" w:rsidRDefault="001766D8" w:rsidP="008C1449">
            <w:pPr>
              <w:pStyle w:val="ListParagraph"/>
              <w:ind w:left="175"/>
              <w:rPr>
                <w:rFonts w:ascii="Bookman Old Style" w:hAnsi="Bookman Old Style"/>
                <w:sz w:val="20"/>
                <w:szCs w:val="20"/>
              </w:rPr>
            </w:pPr>
            <w:r w:rsidRPr="008C1449">
              <w:rPr>
                <w:rFonts w:ascii="Bookman Old Style" w:hAnsi="Bookman Old Style"/>
                <w:sz w:val="20"/>
                <w:szCs w:val="20"/>
              </w:rPr>
              <w:t>Meningkatkan pemerataan</w:t>
            </w:r>
            <w:r w:rsidRPr="008C1449">
              <w:rPr>
                <w:rFonts w:ascii="Bookman Old Style" w:hAnsi="Bookman Old Style"/>
                <w:sz w:val="20"/>
                <w:szCs w:val="20"/>
                <w:lang w:val="id-ID"/>
              </w:rPr>
              <w:t xml:space="preserve"> </w:t>
            </w:r>
            <w:r w:rsidRPr="008C1449">
              <w:rPr>
                <w:rFonts w:ascii="Bookman Old Style" w:hAnsi="Bookman Old Style"/>
                <w:sz w:val="20"/>
                <w:szCs w:val="20"/>
              </w:rPr>
              <w:t>layanan pendidikan yang</w:t>
            </w:r>
            <w:r w:rsidRPr="008C1449">
              <w:rPr>
                <w:rFonts w:ascii="Bookman Old Style" w:hAnsi="Bookman Old Style"/>
                <w:sz w:val="20"/>
                <w:szCs w:val="20"/>
                <w:lang w:val="id-ID"/>
              </w:rPr>
              <w:t xml:space="preserve"> </w:t>
            </w:r>
            <w:r w:rsidRPr="008C1449">
              <w:rPr>
                <w:rFonts w:ascii="Bookman Old Style" w:hAnsi="Bookman Old Style"/>
                <w:sz w:val="20"/>
                <w:szCs w:val="20"/>
              </w:rPr>
              <w:t>berkualitas untuk semua</w:t>
            </w:r>
            <w:r w:rsidRPr="008C1449">
              <w:rPr>
                <w:rFonts w:ascii="Bookman Old Style" w:hAnsi="Bookman Old Style"/>
                <w:sz w:val="20"/>
                <w:szCs w:val="20"/>
                <w:lang w:val="id-ID"/>
              </w:rPr>
              <w:t xml:space="preserve"> </w:t>
            </w:r>
            <w:r w:rsidRPr="008C1449">
              <w:rPr>
                <w:rFonts w:ascii="Bookman Old Style" w:hAnsi="Bookman Old Style"/>
                <w:sz w:val="20"/>
                <w:szCs w:val="20"/>
              </w:rPr>
              <w:t>penduduk</w:t>
            </w:r>
          </w:p>
        </w:tc>
        <w:tc>
          <w:tcPr>
            <w:tcW w:w="3875" w:type="dxa"/>
            <w:tcBorders>
              <w:bottom w:val="single" w:sz="4" w:space="0" w:color="000000"/>
            </w:tcBorders>
          </w:tcPr>
          <w:p w:rsidR="001766D8" w:rsidRPr="008C1449" w:rsidRDefault="001766D8" w:rsidP="001766D8">
            <w:pPr>
              <w:rPr>
                <w:rFonts w:ascii="Bookman Old Style" w:hAnsi="Bookman Old Style" w:cs="Tahoma"/>
                <w:bCs/>
              </w:rPr>
            </w:pPr>
            <w:r w:rsidRPr="008C1449">
              <w:rPr>
                <w:rFonts w:ascii="Bookman Old Style" w:hAnsi="Bookman Old Style" w:cs="Tahoma"/>
                <w:bCs/>
              </w:rPr>
              <w:t>Meningkatkan kualitas dan jangkauan layanan Pendidikan</w:t>
            </w:r>
          </w:p>
        </w:tc>
      </w:tr>
      <w:tr w:rsidR="001766D8" w:rsidRPr="008C1449" w:rsidTr="008C1449">
        <w:trPr>
          <w:trHeight w:val="387"/>
          <w:jc w:val="center"/>
        </w:trPr>
        <w:tc>
          <w:tcPr>
            <w:tcW w:w="805" w:type="dxa"/>
            <w:vMerge/>
          </w:tcPr>
          <w:p w:rsidR="001766D8" w:rsidRPr="008C1449" w:rsidRDefault="001766D8" w:rsidP="001766D8">
            <w:pPr>
              <w:pStyle w:val="ListParagraph"/>
              <w:ind w:left="175"/>
              <w:rPr>
                <w:rFonts w:ascii="Bookman Old Style" w:hAnsi="Bookman Old Style"/>
                <w:color w:val="FF0000"/>
                <w:sz w:val="20"/>
                <w:szCs w:val="20"/>
              </w:rPr>
            </w:pPr>
          </w:p>
        </w:tc>
        <w:tc>
          <w:tcPr>
            <w:tcW w:w="2605" w:type="dxa"/>
            <w:vMerge/>
            <w:tcBorders>
              <w:bottom w:val="single" w:sz="4" w:space="0" w:color="000000"/>
            </w:tcBorders>
          </w:tcPr>
          <w:p w:rsidR="001766D8" w:rsidRPr="008C1449" w:rsidRDefault="001766D8" w:rsidP="008C1449">
            <w:pPr>
              <w:pStyle w:val="ListParagraph"/>
              <w:ind w:left="175"/>
              <w:rPr>
                <w:rFonts w:ascii="Bookman Old Style" w:hAnsi="Bookman Old Style"/>
                <w:sz w:val="20"/>
                <w:szCs w:val="20"/>
              </w:rPr>
            </w:pPr>
          </w:p>
        </w:tc>
        <w:tc>
          <w:tcPr>
            <w:tcW w:w="4415" w:type="dxa"/>
            <w:vMerge/>
          </w:tcPr>
          <w:p w:rsidR="001766D8" w:rsidRPr="008C1449" w:rsidRDefault="001766D8" w:rsidP="001766D8">
            <w:pPr>
              <w:pStyle w:val="ListParagraph"/>
              <w:ind w:left="175"/>
              <w:rPr>
                <w:rFonts w:ascii="Bookman Old Style" w:hAnsi="Bookman Old Style"/>
                <w:bCs/>
                <w:sz w:val="20"/>
                <w:szCs w:val="20"/>
                <w:lang w:val="en-ID"/>
              </w:rPr>
            </w:pPr>
          </w:p>
        </w:tc>
        <w:tc>
          <w:tcPr>
            <w:tcW w:w="4950" w:type="dxa"/>
            <w:vMerge/>
            <w:tcBorders>
              <w:bottom w:val="single" w:sz="4" w:space="0" w:color="000000"/>
            </w:tcBorders>
          </w:tcPr>
          <w:p w:rsidR="001766D8" w:rsidRPr="008C1449" w:rsidRDefault="001766D8" w:rsidP="008C1449">
            <w:pPr>
              <w:pStyle w:val="ListParagraph"/>
              <w:ind w:left="175"/>
              <w:rPr>
                <w:rFonts w:ascii="Bookman Old Style" w:hAnsi="Bookman Old Style"/>
                <w:sz w:val="20"/>
                <w:szCs w:val="20"/>
              </w:rPr>
            </w:pPr>
          </w:p>
        </w:tc>
        <w:tc>
          <w:tcPr>
            <w:tcW w:w="3875" w:type="dxa"/>
            <w:tcBorders>
              <w:bottom w:val="single" w:sz="4" w:space="0" w:color="000000"/>
            </w:tcBorders>
          </w:tcPr>
          <w:p w:rsidR="001766D8" w:rsidRPr="008C1449" w:rsidRDefault="001766D8" w:rsidP="001766D8">
            <w:pPr>
              <w:rPr>
                <w:rFonts w:ascii="Bookman Old Style" w:hAnsi="Bookman Old Style"/>
              </w:rPr>
            </w:pPr>
            <w:r w:rsidRPr="008C1449">
              <w:rPr>
                <w:rFonts w:ascii="Bookman Old Style" w:hAnsi="Bookman Old Style" w:cs="Tahoma"/>
                <w:bCs/>
              </w:rPr>
              <w:t>Meningkatkan Sarana dan Prasarana Pendidikan</w:t>
            </w:r>
          </w:p>
        </w:tc>
      </w:tr>
      <w:tr w:rsidR="009E2E0D" w:rsidRPr="008C1449" w:rsidTr="008C1449">
        <w:trPr>
          <w:trHeight w:val="260"/>
          <w:jc w:val="center"/>
        </w:trPr>
        <w:tc>
          <w:tcPr>
            <w:tcW w:w="805" w:type="dxa"/>
            <w:vMerge/>
          </w:tcPr>
          <w:p w:rsidR="0093775C" w:rsidRPr="008C1449" w:rsidRDefault="0093775C" w:rsidP="00A16989">
            <w:pPr>
              <w:rPr>
                <w:rFonts w:ascii="Bookman Old Style" w:hAnsi="Bookman Old Style"/>
                <w:color w:val="FF0000"/>
              </w:rPr>
            </w:pPr>
          </w:p>
        </w:tc>
        <w:tc>
          <w:tcPr>
            <w:tcW w:w="2605" w:type="dxa"/>
            <w:vMerge/>
            <w:tcBorders>
              <w:bottom w:val="single" w:sz="4" w:space="0" w:color="000000"/>
            </w:tcBorders>
          </w:tcPr>
          <w:p w:rsidR="0093775C" w:rsidRPr="008C1449" w:rsidRDefault="0093775C" w:rsidP="008C1449">
            <w:pPr>
              <w:rPr>
                <w:rFonts w:ascii="Bookman Old Style" w:hAnsi="Bookman Old Style"/>
              </w:rPr>
            </w:pPr>
          </w:p>
        </w:tc>
        <w:tc>
          <w:tcPr>
            <w:tcW w:w="4415" w:type="dxa"/>
            <w:vMerge/>
          </w:tcPr>
          <w:p w:rsidR="0093775C" w:rsidRPr="008C1449" w:rsidRDefault="0093775C" w:rsidP="00A16989">
            <w:pPr>
              <w:pStyle w:val="ListParagraph"/>
              <w:ind w:left="175"/>
              <w:rPr>
                <w:rFonts w:ascii="Bookman Old Style" w:hAnsi="Bookman Old Style"/>
                <w:bCs/>
                <w:sz w:val="20"/>
                <w:szCs w:val="20"/>
                <w:lang w:val="en-ID"/>
              </w:rPr>
            </w:pPr>
          </w:p>
        </w:tc>
        <w:tc>
          <w:tcPr>
            <w:tcW w:w="4950" w:type="dxa"/>
            <w:tcBorders>
              <w:bottom w:val="single" w:sz="4" w:space="0" w:color="000000"/>
            </w:tcBorders>
          </w:tcPr>
          <w:p w:rsidR="0093775C" w:rsidRPr="008C1449" w:rsidRDefault="009E2E0D" w:rsidP="008C1449">
            <w:pPr>
              <w:pStyle w:val="ListParagraph"/>
              <w:ind w:left="175"/>
              <w:rPr>
                <w:rFonts w:ascii="Bookman Old Style" w:hAnsi="Bookman Old Style"/>
                <w:sz w:val="20"/>
                <w:szCs w:val="20"/>
              </w:rPr>
            </w:pPr>
            <w:r w:rsidRPr="008C1449">
              <w:rPr>
                <w:rFonts w:ascii="Bookman Old Style" w:hAnsi="Bookman Old Style"/>
                <w:sz w:val="20"/>
                <w:szCs w:val="20"/>
              </w:rPr>
              <w:t>Meningkatkan daya tahan</w:t>
            </w:r>
            <w:r w:rsidRPr="008C1449">
              <w:rPr>
                <w:rFonts w:ascii="Bookman Old Style" w:hAnsi="Bookman Old Style"/>
                <w:sz w:val="20"/>
                <w:szCs w:val="20"/>
                <w:lang w:val="id-ID"/>
              </w:rPr>
              <w:t xml:space="preserve"> </w:t>
            </w:r>
            <w:r w:rsidRPr="008C1449">
              <w:rPr>
                <w:rFonts w:ascii="Bookman Old Style" w:hAnsi="Bookman Old Style"/>
                <w:sz w:val="20"/>
                <w:szCs w:val="20"/>
              </w:rPr>
              <w:t>ekonomi bagi kelompok</w:t>
            </w:r>
            <w:r w:rsidRPr="008C1449">
              <w:rPr>
                <w:rFonts w:ascii="Bookman Old Style" w:hAnsi="Bookman Old Style"/>
                <w:sz w:val="20"/>
                <w:szCs w:val="20"/>
                <w:lang w:val="id-ID"/>
              </w:rPr>
              <w:t xml:space="preserve"> </w:t>
            </w:r>
            <w:r w:rsidRPr="008C1449">
              <w:rPr>
                <w:rFonts w:ascii="Bookman Old Style" w:hAnsi="Bookman Old Style"/>
                <w:sz w:val="20"/>
                <w:szCs w:val="20"/>
              </w:rPr>
              <w:t>miskin dan rentan</w:t>
            </w:r>
          </w:p>
        </w:tc>
        <w:tc>
          <w:tcPr>
            <w:tcW w:w="3875" w:type="dxa"/>
            <w:tcBorders>
              <w:bottom w:val="single" w:sz="4" w:space="0" w:color="000000"/>
            </w:tcBorders>
            <w:shd w:val="clear" w:color="auto" w:fill="F2F2F2" w:themeFill="background1" w:themeFillShade="F2"/>
          </w:tcPr>
          <w:p w:rsidR="0093775C" w:rsidRPr="008C1449" w:rsidRDefault="0093775C" w:rsidP="00A16989">
            <w:pPr>
              <w:pStyle w:val="ListParagraph"/>
              <w:ind w:left="175"/>
              <w:rPr>
                <w:rFonts w:ascii="Bookman Old Style" w:hAnsi="Bookman Old Style"/>
                <w:bCs/>
                <w:color w:val="FF0000"/>
                <w:sz w:val="20"/>
                <w:szCs w:val="20"/>
                <w:lang w:val="en-ID"/>
              </w:rPr>
            </w:pPr>
          </w:p>
        </w:tc>
      </w:tr>
      <w:tr w:rsidR="009E2E0D" w:rsidRPr="008C1449" w:rsidTr="008C1449">
        <w:trPr>
          <w:trHeight w:val="440"/>
          <w:jc w:val="center"/>
        </w:trPr>
        <w:tc>
          <w:tcPr>
            <w:tcW w:w="805" w:type="dxa"/>
            <w:vMerge/>
            <w:tcBorders>
              <w:bottom w:val="single" w:sz="4" w:space="0" w:color="000000"/>
            </w:tcBorders>
          </w:tcPr>
          <w:p w:rsidR="0093775C" w:rsidRPr="008C1449" w:rsidRDefault="0093775C" w:rsidP="005356F2">
            <w:pPr>
              <w:pStyle w:val="ListParagraph"/>
              <w:numPr>
                <w:ilvl w:val="0"/>
                <w:numId w:val="12"/>
              </w:numPr>
              <w:ind w:left="175" w:hanging="142"/>
              <w:rPr>
                <w:rFonts w:ascii="Bookman Old Style" w:hAnsi="Bookman Old Style"/>
                <w:color w:val="FF0000"/>
                <w:sz w:val="20"/>
                <w:szCs w:val="20"/>
              </w:rPr>
            </w:pPr>
          </w:p>
        </w:tc>
        <w:tc>
          <w:tcPr>
            <w:tcW w:w="2605" w:type="dxa"/>
            <w:vMerge/>
            <w:tcBorders>
              <w:bottom w:val="single" w:sz="4" w:space="0" w:color="000000"/>
            </w:tcBorders>
          </w:tcPr>
          <w:p w:rsidR="0093775C" w:rsidRPr="008C1449" w:rsidRDefault="0093775C" w:rsidP="008C1449">
            <w:pPr>
              <w:pStyle w:val="ListParagraph"/>
              <w:numPr>
                <w:ilvl w:val="0"/>
                <w:numId w:val="12"/>
              </w:numPr>
              <w:ind w:left="175" w:hanging="142"/>
              <w:rPr>
                <w:rFonts w:ascii="Bookman Old Style" w:hAnsi="Bookman Old Style"/>
                <w:sz w:val="20"/>
                <w:szCs w:val="20"/>
              </w:rPr>
            </w:pPr>
          </w:p>
        </w:tc>
        <w:tc>
          <w:tcPr>
            <w:tcW w:w="4415" w:type="dxa"/>
            <w:vMerge/>
            <w:tcBorders>
              <w:bottom w:val="single" w:sz="4" w:space="0" w:color="000000"/>
            </w:tcBorders>
          </w:tcPr>
          <w:p w:rsidR="0093775C" w:rsidRPr="008C1449" w:rsidRDefault="0093775C" w:rsidP="00A16989">
            <w:pPr>
              <w:pStyle w:val="ListParagraph"/>
              <w:ind w:left="175"/>
              <w:rPr>
                <w:rFonts w:ascii="Bookman Old Style" w:hAnsi="Bookman Old Style"/>
                <w:bCs/>
                <w:sz w:val="20"/>
                <w:szCs w:val="20"/>
                <w:lang w:val="en-ID"/>
              </w:rPr>
            </w:pPr>
          </w:p>
        </w:tc>
        <w:tc>
          <w:tcPr>
            <w:tcW w:w="4950" w:type="dxa"/>
            <w:tcBorders>
              <w:bottom w:val="single" w:sz="4" w:space="0" w:color="000000"/>
            </w:tcBorders>
          </w:tcPr>
          <w:p w:rsidR="0093775C" w:rsidRPr="008C1449" w:rsidRDefault="009E2E0D" w:rsidP="008C1449">
            <w:pPr>
              <w:pStyle w:val="ListParagraph"/>
              <w:ind w:left="175"/>
              <w:rPr>
                <w:rFonts w:ascii="Bookman Old Style" w:hAnsi="Bookman Old Style"/>
                <w:sz w:val="20"/>
                <w:szCs w:val="20"/>
              </w:rPr>
            </w:pPr>
            <w:r w:rsidRPr="008C1449">
              <w:rPr>
                <w:rFonts w:ascii="Bookman Old Style" w:hAnsi="Bookman Old Style"/>
                <w:sz w:val="20"/>
                <w:szCs w:val="20"/>
              </w:rPr>
              <w:t>Memajukan kebudayaan dan</w:t>
            </w:r>
            <w:r w:rsidRPr="008C1449">
              <w:rPr>
                <w:rFonts w:ascii="Bookman Old Style" w:hAnsi="Bookman Old Style"/>
                <w:sz w:val="20"/>
                <w:szCs w:val="20"/>
                <w:lang w:val="id-ID"/>
              </w:rPr>
              <w:t xml:space="preserve"> </w:t>
            </w:r>
            <w:r w:rsidRPr="008C1449">
              <w:rPr>
                <w:rFonts w:ascii="Bookman Old Style" w:hAnsi="Bookman Old Style"/>
                <w:sz w:val="20"/>
                <w:szCs w:val="20"/>
              </w:rPr>
              <w:t>penguatan karakter untuk</w:t>
            </w:r>
            <w:r w:rsidRPr="008C1449">
              <w:rPr>
                <w:rFonts w:ascii="Bookman Old Style" w:hAnsi="Bookman Old Style"/>
                <w:sz w:val="20"/>
                <w:szCs w:val="20"/>
                <w:lang w:val="id-ID"/>
              </w:rPr>
              <w:t xml:space="preserve"> </w:t>
            </w:r>
            <w:r w:rsidRPr="008C1449">
              <w:rPr>
                <w:rFonts w:ascii="Bookman Old Style" w:hAnsi="Bookman Old Style"/>
                <w:sz w:val="20"/>
                <w:szCs w:val="20"/>
              </w:rPr>
              <w:t>mewujudkan bangsa</w:t>
            </w:r>
            <w:r w:rsidRPr="008C1449">
              <w:rPr>
                <w:rFonts w:ascii="Bookman Old Style" w:hAnsi="Bookman Old Style"/>
                <w:sz w:val="20"/>
                <w:szCs w:val="20"/>
                <w:lang w:val="id-ID"/>
              </w:rPr>
              <w:t xml:space="preserve"> </w:t>
            </w:r>
            <w:r w:rsidRPr="008C1449">
              <w:rPr>
                <w:rFonts w:ascii="Bookman Old Style" w:hAnsi="Bookman Old Style"/>
                <w:sz w:val="20"/>
                <w:szCs w:val="20"/>
              </w:rPr>
              <w:t>berprestasi</w:t>
            </w:r>
          </w:p>
        </w:tc>
        <w:tc>
          <w:tcPr>
            <w:tcW w:w="3875" w:type="dxa"/>
            <w:tcBorders>
              <w:bottom w:val="single" w:sz="4" w:space="0" w:color="000000"/>
            </w:tcBorders>
            <w:shd w:val="clear" w:color="auto" w:fill="F2F2F2" w:themeFill="background1" w:themeFillShade="F2"/>
          </w:tcPr>
          <w:p w:rsidR="0093775C" w:rsidRPr="008C1449" w:rsidRDefault="0093775C" w:rsidP="00A16989">
            <w:pPr>
              <w:pStyle w:val="ListParagraph"/>
              <w:ind w:left="175"/>
              <w:rPr>
                <w:rFonts w:ascii="Bookman Old Style" w:hAnsi="Bookman Old Style"/>
                <w:bCs/>
                <w:color w:val="FF0000"/>
                <w:sz w:val="20"/>
                <w:szCs w:val="20"/>
                <w:lang w:val="en-ID"/>
              </w:rPr>
            </w:pPr>
          </w:p>
        </w:tc>
      </w:tr>
      <w:tr w:rsidR="009E2E0D" w:rsidRPr="008C1449" w:rsidTr="008C1449">
        <w:trPr>
          <w:trHeight w:val="350"/>
          <w:jc w:val="center"/>
        </w:trPr>
        <w:tc>
          <w:tcPr>
            <w:tcW w:w="805" w:type="dxa"/>
            <w:vMerge w:val="restart"/>
          </w:tcPr>
          <w:p w:rsidR="009E2E0D" w:rsidRPr="008C1449" w:rsidRDefault="009E2E0D" w:rsidP="00A16989">
            <w:pPr>
              <w:pStyle w:val="ListParagraph"/>
              <w:ind w:left="-120"/>
              <w:jc w:val="center"/>
              <w:rPr>
                <w:rFonts w:ascii="Bookman Old Style" w:hAnsi="Bookman Old Style"/>
                <w:sz w:val="20"/>
                <w:szCs w:val="20"/>
              </w:rPr>
            </w:pPr>
            <w:r w:rsidRPr="008C1449">
              <w:rPr>
                <w:rFonts w:ascii="Bookman Old Style" w:hAnsi="Bookman Old Style"/>
                <w:sz w:val="20"/>
                <w:szCs w:val="20"/>
              </w:rPr>
              <w:t>2.</w:t>
            </w:r>
          </w:p>
        </w:tc>
        <w:tc>
          <w:tcPr>
            <w:tcW w:w="2605" w:type="dxa"/>
            <w:vMerge w:val="restart"/>
          </w:tcPr>
          <w:p w:rsidR="006E48FF" w:rsidRPr="008C1449" w:rsidRDefault="009E2E0D" w:rsidP="008C1449">
            <w:pPr>
              <w:pStyle w:val="ListParagraph"/>
              <w:ind w:left="175"/>
              <w:rPr>
                <w:rFonts w:ascii="Bookman Old Style" w:hAnsi="Bookman Old Style"/>
                <w:sz w:val="20"/>
                <w:szCs w:val="20"/>
              </w:rPr>
            </w:pPr>
            <w:r w:rsidRPr="008C1449">
              <w:rPr>
                <w:rFonts w:ascii="Bookman Old Style" w:hAnsi="Bookman Old Style" w:cs="Arial"/>
                <w:bCs/>
                <w:sz w:val="20"/>
                <w:szCs w:val="20"/>
              </w:rPr>
              <w:t>Infrastruktur dan Pemerataan Wilayah</w:t>
            </w:r>
          </w:p>
          <w:p w:rsidR="009E2E0D" w:rsidRPr="008C1449" w:rsidRDefault="009E2E0D" w:rsidP="008C1449">
            <w:pPr>
              <w:rPr>
                <w:rFonts w:ascii="Bookman Old Style" w:hAnsi="Bookman Old Style"/>
                <w:lang w:val="en-US"/>
              </w:rPr>
            </w:pPr>
          </w:p>
        </w:tc>
        <w:tc>
          <w:tcPr>
            <w:tcW w:w="4415" w:type="dxa"/>
            <w:vMerge w:val="restart"/>
          </w:tcPr>
          <w:p w:rsidR="00330B7A" w:rsidRPr="008C1449" w:rsidRDefault="006E48FF" w:rsidP="00F22392">
            <w:pPr>
              <w:pStyle w:val="ListParagraph"/>
              <w:numPr>
                <w:ilvl w:val="0"/>
                <w:numId w:val="65"/>
              </w:numPr>
              <w:spacing w:line="276" w:lineRule="auto"/>
              <w:ind w:left="360"/>
              <w:rPr>
                <w:rFonts w:ascii="Bookman Old Style" w:hAnsi="Bookman Old Style"/>
                <w:sz w:val="20"/>
                <w:szCs w:val="20"/>
              </w:rPr>
            </w:pPr>
            <w:r w:rsidRPr="008C1449">
              <w:rPr>
                <w:rFonts w:ascii="Bookman Old Style" w:hAnsi="Bookman Old Style" w:cs="Arial"/>
                <w:bCs/>
                <w:sz w:val="20"/>
                <w:szCs w:val="20"/>
              </w:rPr>
              <w:t>Pembangunan infrastruktur yang baik dan berwawasan lingkungan</w:t>
            </w:r>
          </w:p>
        </w:tc>
        <w:tc>
          <w:tcPr>
            <w:tcW w:w="4950" w:type="dxa"/>
            <w:tcBorders>
              <w:bottom w:val="single" w:sz="4" w:space="0" w:color="000000"/>
            </w:tcBorders>
          </w:tcPr>
          <w:p w:rsidR="009E2E0D" w:rsidRPr="008C1449" w:rsidRDefault="009E2E0D" w:rsidP="008C1449">
            <w:pPr>
              <w:pStyle w:val="ListParagraph"/>
              <w:ind w:left="166"/>
              <w:rPr>
                <w:rFonts w:ascii="Bookman Old Style" w:hAnsi="Bookman Old Style"/>
                <w:sz w:val="20"/>
                <w:szCs w:val="20"/>
              </w:rPr>
            </w:pPr>
            <w:r w:rsidRPr="008C1449">
              <w:rPr>
                <w:rFonts w:ascii="Bookman Old Style" w:hAnsi="Bookman Old Style"/>
                <w:sz w:val="20"/>
                <w:szCs w:val="20"/>
              </w:rPr>
              <w:t>Meningkatkan akses hunian, air minum,</w:t>
            </w:r>
            <w:r w:rsidRPr="008C1449">
              <w:rPr>
                <w:rFonts w:ascii="Bookman Old Style" w:hAnsi="Bookman Old Style"/>
                <w:sz w:val="20"/>
                <w:szCs w:val="20"/>
                <w:lang w:val="id-ID"/>
              </w:rPr>
              <w:t xml:space="preserve"> </w:t>
            </w:r>
            <w:r w:rsidRPr="008C1449">
              <w:rPr>
                <w:rFonts w:ascii="Bookman Old Style" w:hAnsi="Bookman Old Style"/>
                <w:sz w:val="20"/>
                <w:szCs w:val="20"/>
              </w:rPr>
              <w:t>dan sanitasi yang layak serta terjangkau</w:t>
            </w:r>
          </w:p>
        </w:tc>
        <w:tc>
          <w:tcPr>
            <w:tcW w:w="3875" w:type="dxa"/>
            <w:tcBorders>
              <w:bottom w:val="single" w:sz="4" w:space="0" w:color="000000"/>
            </w:tcBorders>
            <w:shd w:val="clear" w:color="auto" w:fill="F2F2F2" w:themeFill="background1" w:themeFillShade="F2"/>
          </w:tcPr>
          <w:p w:rsidR="009E2E0D" w:rsidRPr="008C1449" w:rsidRDefault="009E2E0D" w:rsidP="00A16989">
            <w:pPr>
              <w:pStyle w:val="ListParagraph"/>
              <w:ind w:left="166"/>
              <w:rPr>
                <w:rFonts w:ascii="Bookman Old Style" w:hAnsi="Bookman Old Style"/>
                <w:color w:val="FF0000"/>
                <w:sz w:val="20"/>
                <w:szCs w:val="20"/>
              </w:rPr>
            </w:pPr>
          </w:p>
        </w:tc>
      </w:tr>
      <w:tr w:rsidR="00330B7A" w:rsidRPr="008C1449" w:rsidTr="008C1449">
        <w:trPr>
          <w:trHeight w:val="440"/>
          <w:jc w:val="center"/>
        </w:trPr>
        <w:tc>
          <w:tcPr>
            <w:tcW w:w="805" w:type="dxa"/>
            <w:vMerge/>
          </w:tcPr>
          <w:p w:rsidR="00330B7A" w:rsidRPr="008C1449" w:rsidRDefault="00330B7A" w:rsidP="00A16989">
            <w:pPr>
              <w:pStyle w:val="ListParagraph"/>
              <w:ind w:left="317"/>
              <w:rPr>
                <w:rFonts w:ascii="Bookman Old Style" w:hAnsi="Bookman Old Style"/>
                <w:sz w:val="20"/>
                <w:szCs w:val="20"/>
              </w:rPr>
            </w:pPr>
          </w:p>
        </w:tc>
        <w:tc>
          <w:tcPr>
            <w:tcW w:w="2605" w:type="dxa"/>
            <w:vMerge/>
          </w:tcPr>
          <w:p w:rsidR="00330B7A" w:rsidRPr="008C1449" w:rsidRDefault="00330B7A" w:rsidP="008C1449">
            <w:pPr>
              <w:pStyle w:val="ListParagraph"/>
              <w:ind w:left="317"/>
              <w:rPr>
                <w:rFonts w:ascii="Bookman Old Style" w:hAnsi="Bookman Old Style"/>
                <w:sz w:val="20"/>
                <w:szCs w:val="20"/>
              </w:rPr>
            </w:pPr>
          </w:p>
        </w:tc>
        <w:tc>
          <w:tcPr>
            <w:tcW w:w="4415" w:type="dxa"/>
            <w:vMerge/>
          </w:tcPr>
          <w:p w:rsidR="00330B7A" w:rsidRPr="008C1449" w:rsidRDefault="00330B7A" w:rsidP="00A16989">
            <w:pPr>
              <w:pStyle w:val="ListParagraph"/>
              <w:ind w:left="175"/>
              <w:rPr>
                <w:rFonts w:ascii="Bookman Old Style" w:hAnsi="Bookman Old Style"/>
                <w:sz w:val="20"/>
                <w:szCs w:val="20"/>
              </w:rPr>
            </w:pPr>
          </w:p>
        </w:tc>
        <w:tc>
          <w:tcPr>
            <w:tcW w:w="4950" w:type="dxa"/>
            <w:vMerge w:val="restart"/>
          </w:tcPr>
          <w:p w:rsidR="00330B7A" w:rsidRPr="008C1449" w:rsidRDefault="00330B7A" w:rsidP="008C1449">
            <w:pPr>
              <w:pStyle w:val="ListParagraph"/>
              <w:ind w:left="175"/>
              <w:rPr>
                <w:rFonts w:ascii="Bookman Old Style" w:hAnsi="Bookman Old Style"/>
                <w:sz w:val="20"/>
                <w:szCs w:val="20"/>
              </w:rPr>
            </w:pPr>
            <w:r w:rsidRPr="008C1449">
              <w:rPr>
                <w:rFonts w:ascii="Bookman Old Style" w:hAnsi="Bookman Old Style"/>
                <w:sz w:val="20"/>
                <w:szCs w:val="20"/>
              </w:rPr>
              <w:t>Mengembangkan aksesibilitas transportasi</w:t>
            </w:r>
            <w:r w:rsidRPr="008C1449">
              <w:rPr>
                <w:rFonts w:ascii="Bookman Old Style" w:hAnsi="Bookman Old Style"/>
                <w:sz w:val="20"/>
                <w:szCs w:val="20"/>
                <w:lang w:val="id-ID"/>
              </w:rPr>
              <w:t xml:space="preserve"> </w:t>
            </w:r>
            <w:r w:rsidRPr="008C1449">
              <w:rPr>
                <w:rFonts w:ascii="Bookman Old Style" w:hAnsi="Bookman Old Style"/>
                <w:sz w:val="20"/>
                <w:szCs w:val="20"/>
              </w:rPr>
              <w:t>di kawasan 3T yang mempertimbangkan</w:t>
            </w:r>
            <w:r w:rsidRPr="008C1449">
              <w:rPr>
                <w:rFonts w:ascii="Bookman Old Style" w:hAnsi="Bookman Old Style"/>
                <w:sz w:val="20"/>
                <w:szCs w:val="20"/>
                <w:lang w:val="id-ID"/>
              </w:rPr>
              <w:t xml:space="preserve"> </w:t>
            </w:r>
            <w:r w:rsidRPr="008C1449">
              <w:rPr>
                <w:rFonts w:ascii="Bookman Old Style" w:hAnsi="Bookman Old Style"/>
                <w:sz w:val="20"/>
                <w:szCs w:val="20"/>
              </w:rPr>
              <w:t>karakteristik wilayah, keterpaduan</w:t>
            </w:r>
            <w:r w:rsidRPr="008C1449">
              <w:rPr>
                <w:rFonts w:ascii="Bookman Old Style" w:hAnsi="Bookman Old Style"/>
                <w:sz w:val="20"/>
                <w:szCs w:val="20"/>
                <w:lang w:val="id-ID"/>
              </w:rPr>
              <w:t xml:space="preserve"> </w:t>
            </w:r>
            <w:r w:rsidRPr="008C1449">
              <w:rPr>
                <w:rFonts w:ascii="Bookman Old Style" w:hAnsi="Bookman Old Style"/>
                <w:sz w:val="20"/>
                <w:szCs w:val="20"/>
              </w:rPr>
              <w:t>multimoda, dan mendukung kawasan yang</w:t>
            </w:r>
            <w:r w:rsidRPr="008C1449">
              <w:rPr>
                <w:rFonts w:ascii="Bookman Old Style" w:hAnsi="Bookman Old Style"/>
                <w:sz w:val="20"/>
                <w:szCs w:val="20"/>
                <w:lang w:val="id-ID"/>
              </w:rPr>
              <w:t xml:space="preserve"> </w:t>
            </w:r>
            <w:r w:rsidRPr="008C1449">
              <w:rPr>
                <w:rFonts w:ascii="Bookman Old Style" w:hAnsi="Bookman Old Style"/>
                <w:sz w:val="20"/>
                <w:szCs w:val="20"/>
              </w:rPr>
              <w:t>lebih maju</w:t>
            </w:r>
          </w:p>
        </w:tc>
        <w:tc>
          <w:tcPr>
            <w:tcW w:w="3875" w:type="dxa"/>
            <w:tcBorders>
              <w:bottom w:val="single" w:sz="4" w:space="0" w:color="000000"/>
            </w:tcBorders>
          </w:tcPr>
          <w:p w:rsidR="00330B7A" w:rsidRPr="008C1449" w:rsidRDefault="00330B7A" w:rsidP="00A742CC">
            <w:pPr>
              <w:pStyle w:val="ListParagraph"/>
              <w:spacing w:line="276" w:lineRule="auto"/>
              <w:ind w:left="360"/>
              <w:rPr>
                <w:rFonts w:ascii="Bookman Old Style" w:hAnsi="Bookman Old Style"/>
                <w:color w:val="FF0000"/>
                <w:sz w:val="20"/>
                <w:szCs w:val="20"/>
              </w:rPr>
            </w:pPr>
            <w:r w:rsidRPr="008C1449">
              <w:rPr>
                <w:rFonts w:ascii="Bookman Old Style" w:hAnsi="Bookman Old Style" w:cs="Tahoma"/>
                <w:sz w:val="20"/>
                <w:szCs w:val="20"/>
                <w:lang w:val="sv-SE"/>
              </w:rPr>
              <w:t>Menurunnya kesenjangan antar wilayah</w:t>
            </w:r>
          </w:p>
        </w:tc>
      </w:tr>
      <w:tr w:rsidR="00330B7A" w:rsidRPr="008C1449" w:rsidTr="008C1449">
        <w:trPr>
          <w:trHeight w:val="440"/>
          <w:jc w:val="center"/>
        </w:trPr>
        <w:tc>
          <w:tcPr>
            <w:tcW w:w="805" w:type="dxa"/>
            <w:vMerge/>
          </w:tcPr>
          <w:p w:rsidR="00330B7A" w:rsidRPr="008C1449" w:rsidRDefault="00330B7A" w:rsidP="00A16989">
            <w:pPr>
              <w:pStyle w:val="ListParagraph"/>
              <w:ind w:left="317"/>
              <w:rPr>
                <w:rFonts w:ascii="Bookman Old Style" w:hAnsi="Bookman Old Style"/>
                <w:sz w:val="20"/>
                <w:szCs w:val="20"/>
              </w:rPr>
            </w:pPr>
          </w:p>
        </w:tc>
        <w:tc>
          <w:tcPr>
            <w:tcW w:w="2605" w:type="dxa"/>
            <w:vMerge/>
          </w:tcPr>
          <w:p w:rsidR="00330B7A" w:rsidRPr="008C1449" w:rsidRDefault="00330B7A" w:rsidP="008C1449">
            <w:pPr>
              <w:pStyle w:val="ListParagraph"/>
              <w:ind w:left="317"/>
              <w:rPr>
                <w:rFonts w:ascii="Bookman Old Style" w:hAnsi="Bookman Old Style"/>
                <w:sz w:val="20"/>
                <w:szCs w:val="20"/>
              </w:rPr>
            </w:pPr>
          </w:p>
        </w:tc>
        <w:tc>
          <w:tcPr>
            <w:tcW w:w="4415" w:type="dxa"/>
            <w:vMerge/>
          </w:tcPr>
          <w:p w:rsidR="00330B7A" w:rsidRPr="008C1449" w:rsidRDefault="00330B7A" w:rsidP="00A16989">
            <w:pPr>
              <w:pStyle w:val="ListParagraph"/>
              <w:ind w:left="175"/>
              <w:rPr>
                <w:rFonts w:ascii="Bookman Old Style" w:hAnsi="Bookman Old Style"/>
                <w:sz w:val="20"/>
                <w:szCs w:val="20"/>
              </w:rPr>
            </w:pPr>
          </w:p>
        </w:tc>
        <w:tc>
          <w:tcPr>
            <w:tcW w:w="4950" w:type="dxa"/>
            <w:vMerge/>
            <w:tcBorders>
              <w:bottom w:val="single" w:sz="4" w:space="0" w:color="000000"/>
            </w:tcBorders>
          </w:tcPr>
          <w:p w:rsidR="00330B7A" w:rsidRPr="008C1449" w:rsidRDefault="00330B7A" w:rsidP="008C1449">
            <w:pPr>
              <w:pStyle w:val="ListParagraph"/>
              <w:ind w:left="175"/>
              <w:rPr>
                <w:rFonts w:ascii="Bookman Old Style" w:hAnsi="Bookman Old Style"/>
                <w:sz w:val="20"/>
                <w:szCs w:val="20"/>
              </w:rPr>
            </w:pPr>
          </w:p>
        </w:tc>
        <w:tc>
          <w:tcPr>
            <w:tcW w:w="3875" w:type="dxa"/>
            <w:tcBorders>
              <w:bottom w:val="single" w:sz="4" w:space="0" w:color="000000"/>
            </w:tcBorders>
          </w:tcPr>
          <w:p w:rsidR="00330B7A" w:rsidRPr="008C1449" w:rsidRDefault="00330B7A" w:rsidP="00330B7A">
            <w:pPr>
              <w:pStyle w:val="ListParagraph"/>
              <w:spacing w:line="276" w:lineRule="auto"/>
              <w:ind w:left="360"/>
              <w:rPr>
                <w:rFonts w:ascii="Bookman Old Style" w:hAnsi="Bookman Old Style" w:cs="Tahoma"/>
                <w:sz w:val="20"/>
                <w:szCs w:val="20"/>
              </w:rPr>
            </w:pPr>
            <w:r w:rsidRPr="008C1449">
              <w:rPr>
                <w:rFonts w:ascii="Bookman Old Style" w:hAnsi="Bookman Old Style" w:cs="Tahoma"/>
                <w:sz w:val="20"/>
                <w:szCs w:val="20"/>
              </w:rPr>
              <w:t>Mendukung  pertumbuhan ekonomi wilayah</w:t>
            </w:r>
          </w:p>
          <w:p w:rsidR="00330B7A" w:rsidRPr="008C1449" w:rsidRDefault="00330B7A" w:rsidP="00330B7A">
            <w:pPr>
              <w:pStyle w:val="ListParagraph"/>
              <w:spacing w:line="276" w:lineRule="auto"/>
              <w:ind w:left="360"/>
              <w:rPr>
                <w:rFonts w:ascii="Bookman Old Style" w:hAnsi="Bookman Old Style" w:cs="Tahoma"/>
                <w:sz w:val="20"/>
                <w:szCs w:val="20"/>
                <w:lang w:val="sv-SE"/>
              </w:rPr>
            </w:pPr>
          </w:p>
        </w:tc>
      </w:tr>
      <w:tr w:rsidR="009E2E0D" w:rsidRPr="008C1449" w:rsidTr="008C1449">
        <w:trPr>
          <w:trHeight w:val="632"/>
          <w:jc w:val="center"/>
        </w:trPr>
        <w:tc>
          <w:tcPr>
            <w:tcW w:w="805" w:type="dxa"/>
            <w:vMerge/>
          </w:tcPr>
          <w:p w:rsidR="009E2E0D" w:rsidRPr="008C1449" w:rsidRDefault="009E2E0D" w:rsidP="00A16989">
            <w:pPr>
              <w:pStyle w:val="ListParagraph"/>
              <w:ind w:left="317"/>
              <w:rPr>
                <w:rFonts w:ascii="Bookman Old Style" w:hAnsi="Bookman Old Style"/>
                <w:sz w:val="20"/>
                <w:szCs w:val="20"/>
              </w:rPr>
            </w:pPr>
          </w:p>
        </w:tc>
        <w:tc>
          <w:tcPr>
            <w:tcW w:w="2605" w:type="dxa"/>
            <w:vMerge/>
          </w:tcPr>
          <w:p w:rsidR="009E2E0D" w:rsidRPr="008C1449" w:rsidRDefault="009E2E0D" w:rsidP="008C1449">
            <w:pPr>
              <w:pStyle w:val="ListParagraph"/>
              <w:ind w:left="317"/>
              <w:rPr>
                <w:rFonts w:ascii="Bookman Old Style" w:hAnsi="Bookman Old Style"/>
                <w:sz w:val="20"/>
                <w:szCs w:val="20"/>
              </w:rPr>
            </w:pPr>
          </w:p>
        </w:tc>
        <w:tc>
          <w:tcPr>
            <w:tcW w:w="4415" w:type="dxa"/>
            <w:vMerge/>
          </w:tcPr>
          <w:p w:rsidR="009E2E0D" w:rsidRPr="008C1449" w:rsidRDefault="009E2E0D" w:rsidP="00A16989">
            <w:pPr>
              <w:pStyle w:val="ListParagraph"/>
              <w:ind w:left="175"/>
              <w:rPr>
                <w:rFonts w:ascii="Bookman Old Style" w:hAnsi="Bookman Old Style"/>
                <w:sz w:val="20"/>
                <w:szCs w:val="20"/>
              </w:rPr>
            </w:pPr>
          </w:p>
        </w:tc>
        <w:tc>
          <w:tcPr>
            <w:tcW w:w="4950" w:type="dxa"/>
            <w:tcBorders>
              <w:bottom w:val="single" w:sz="4" w:space="0" w:color="000000"/>
            </w:tcBorders>
          </w:tcPr>
          <w:p w:rsidR="009E2E0D" w:rsidRPr="008C1449" w:rsidRDefault="009E2E0D" w:rsidP="008C1449">
            <w:pPr>
              <w:pStyle w:val="ListParagraph"/>
              <w:ind w:left="175"/>
              <w:rPr>
                <w:rFonts w:ascii="Bookman Old Style" w:hAnsi="Bookman Old Style"/>
                <w:sz w:val="20"/>
                <w:szCs w:val="20"/>
              </w:rPr>
            </w:pPr>
            <w:r w:rsidRPr="008C1449">
              <w:rPr>
                <w:rFonts w:ascii="Bookman Old Style" w:hAnsi="Bookman Old Style"/>
                <w:sz w:val="20"/>
                <w:szCs w:val="20"/>
              </w:rPr>
              <w:t>Meningkatkan standar bangunan dan</w:t>
            </w:r>
            <w:r w:rsidRPr="008C1449">
              <w:rPr>
                <w:rFonts w:ascii="Bookman Old Style" w:hAnsi="Bookman Old Style"/>
                <w:sz w:val="20"/>
                <w:szCs w:val="20"/>
                <w:lang w:val="id-ID"/>
              </w:rPr>
              <w:t xml:space="preserve"> </w:t>
            </w:r>
            <w:r w:rsidRPr="008C1449">
              <w:rPr>
                <w:rFonts w:ascii="Bookman Old Style" w:hAnsi="Bookman Old Style"/>
                <w:sz w:val="20"/>
                <w:szCs w:val="20"/>
              </w:rPr>
              <w:t>memperkuat rantai pasokan konstruksi</w:t>
            </w:r>
            <w:r w:rsidRPr="008C1449">
              <w:rPr>
                <w:rFonts w:ascii="Bookman Old Style" w:hAnsi="Bookman Old Style"/>
                <w:sz w:val="20"/>
                <w:szCs w:val="20"/>
                <w:lang w:val="id-ID"/>
              </w:rPr>
              <w:t xml:space="preserve"> </w:t>
            </w:r>
            <w:r w:rsidRPr="008C1449">
              <w:rPr>
                <w:rFonts w:ascii="Bookman Old Style" w:hAnsi="Bookman Old Style"/>
                <w:sz w:val="20"/>
                <w:szCs w:val="20"/>
              </w:rPr>
              <w:t>melalui inovasi kebencanaan</w:t>
            </w:r>
          </w:p>
        </w:tc>
        <w:tc>
          <w:tcPr>
            <w:tcW w:w="3875" w:type="dxa"/>
            <w:tcBorders>
              <w:bottom w:val="single" w:sz="4" w:space="0" w:color="000000"/>
            </w:tcBorders>
            <w:shd w:val="clear" w:color="auto" w:fill="F2F2F2" w:themeFill="background1" w:themeFillShade="F2"/>
          </w:tcPr>
          <w:p w:rsidR="009E2E0D" w:rsidRPr="008C1449" w:rsidRDefault="009E2E0D" w:rsidP="00A16989">
            <w:pPr>
              <w:pStyle w:val="ListParagraph"/>
              <w:ind w:left="175"/>
              <w:rPr>
                <w:rFonts w:ascii="Bookman Old Style" w:hAnsi="Bookman Old Style"/>
                <w:color w:val="FF0000"/>
                <w:sz w:val="20"/>
                <w:szCs w:val="20"/>
              </w:rPr>
            </w:pPr>
          </w:p>
        </w:tc>
      </w:tr>
      <w:tr w:rsidR="009E2E0D" w:rsidRPr="008C1449" w:rsidTr="008C1449">
        <w:trPr>
          <w:trHeight w:val="242"/>
          <w:jc w:val="center"/>
        </w:trPr>
        <w:tc>
          <w:tcPr>
            <w:tcW w:w="805" w:type="dxa"/>
            <w:vMerge/>
          </w:tcPr>
          <w:p w:rsidR="009E2E0D" w:rsidRPr="008C1449" w:rsidRDefault="009E2E0D" w:rsidP="00A16989">
            <w:pPr>
              <w:pStyle w:val="ListParagraph"/>
              <w:ind w:left="317"/>
              <w:rPr>
                <w:rFonts w:ascii="Bookman Old Style" w:hAnsi="Bookman Old Style"/>
                <w:sz w:val="20"/>
                <w:szCs w:val="20"/>
              </w:rPr>
            </w:pPr>
          </w:p>
        </w:tc>
        <w:tc>
          <w:tcPr>
            <w:tcW w:w="2605" w:type="dxa"/>
            <w:vMerge/>
          </w:tcPr>
          <w:p w:rsidR="009E2E0D" w:rsidRPr="008C1449" w:rsidRDefault="009E2E0D" w:rsidP="008C1449">
            <w:pPr>
              <w:pStyle w:val="ListParagraph"/>
              <w:ind w:left="317"/>
              <w:rPr>
                <w:rFonts w:ascii="Bookman Old Style" w:hAnsi="Bookman Old Style"/>
                <w:sz w:val="20"/>
                <w:szCs w:val="20"/>
              </w:rPr>
            </w:pPr>
          </w:p>
        </w:tc>
        <w:tc>
          <w:tcPr>
            <w:tcW w:w="4415" w:type="dxa"/>
            <w:vMerge/>
          </w:tcPr>
          <w:p w:rsidR="009E2E0D" w:rsidRPr="008C1449" w:rsidRDefault="009E2E0D" w:rsidP="00A16989">
            <w:pPr>
              <w:pStyle w:val="ListParagraph"/>
              <w:ind w:left="175"/>
              <w:rPr>
                <w:rFonts w:ascii="Bookman Old Style" w:hAnsi="Bookman Old Style"/>
                <w:sz w:val="20"/>
                <w:szCs w:val="20"/>
              </w:rPr>
            </w:pPr>
          </w:p>
        </w:tc>
        <w:tc>
          <w:tcPr>
            <w:tcW w:w="4950" w:type="dxa"/>
            <w:tcBorders>
              <w:bottom w:val="single" w:sz="4" w:space="0" w:color="000000"/>
            </w:tcBorders>
          </w:tcPr>
          <w:p w:rsidR="009E2E0D" w:rsidRPr="008C1449" w:rsidRDefault="009E2E0D" w:rsidP="008C1449">
            <w:pPr>
              <w:pStyle w:val="ListParagraph"/>
              <w:ind w:left="175"/>
              <w:rPr>
                <w:rFonts w:ascii="Bookman Old Style" w:hAnsi="Bookman Old Style"/>
                <w:sz w:val="20"/>
                <w:szCs w:val="20"/>
              </w:rPr>
            </w:pPr>
            <w:r w:rsidRPr="008C1449">
              <w:rPr>
                <w:rFonts w:ascii="Bookman Old Style" w:hAnsi="Bookman Old Style"/>
                <w:sz w:val="20"/>
                <w:szCs w:val="20"/>
              </w:rPr>
              <w:t>Membangun infrastruktur transportasi</w:t>
            </w:r>
            <w:r w:rsidRPr="008C1449">
              <w:rPr>
                <w:rFonts w:ascii="Bookman Old Style" w:hAnsi="Bookman Old Style"/>
                <w:sz w:val="20"/>
                <w:szCs w:val="20"/>
                <w:lang w:val="id-ID"/>
              </w:rPr>
              <w:t xml:space="preserve"> </w:t>
            </w:r>
            <w:r w:rsidRPr="008C1449">
              <w:rPr>
                <w:rFonts w:ascii="Bookman Old Style" w:hAnsi="Bookman Old Style"/>
                <w:sz w:val="20"/>
                <w:szCs w:val="20"/>
              </w:rPr>
              <w:t>yang mampu meningkatkan konektivitas</w:t>
            </w:r>
            <w:r w:rsidRPr="008C1449">
              <w:rPr>
                <w:rFonts w:ascii="Bookman Old Style" w:hAnsi="Bookman Old Style"/>
                <w:sz w:val="20"/>
                <w:szCs w:val="20"/>
                <w:lang w:val="id-ID"/>
              </w:rPr>
              <w:t xml:space="preserve"> </w:t>
            </w:r>
            <w:r w:rsidRPr="008C1449">
              <w:rPr>
                <w:rFonts w:ascii="Bookman Old Style" w:hAnsi="Bookman Old Style"/>
                <w:sz w:val="20"/>
                <w:szCs w:val="20"/>
              </w:rPr>
              <w:t>dan menjangkau seluruh wilayah serta</w:t>
            </w:r>
            <w:r w:rsidRPr="008C1449">
              <w:rPr>
                <w:rFonts w:ascii="Bookman Old Style" w:hAnsi="Bookman Old Style"/>
                <w:sz w:val="20"/>
                <w:szCs w:val="20"/>
                <w:lang w:val="id-ID"/>
              </w:rPr>
              <w:t xml:space="preserve"> </w:t>
            </w:r>
            <w:r w:rsidRPr="008C1449">
              <w:rPr>
                <w:rFonts w:ascii="Bookman Old Style" w:hAnsi="Bookman Old Style"/>
                <w:sz w:val="20"/>
                <w:szCs w:val="20"/>
              </w:rPr>
              <w:t>terhubung dengan kawasan prioritas dan</w:t>
            </w:r>
            <w:r w:rsidRPr="008C1449">
              <w:rPr>
                <w:rFonts w:ascii="Bookman Old Style" w:hAnsi="Bookman Old Style"/>
                <w:sz w:val="20"/>
                <w:szCs w:val="20"/>
                <w:lang w:val="id-ID"/>
              </w:rPr>
              <w:t xml:space="preserve"> </w:t>
            </w:r>
            <w:r w:rsidRPr="008C1449">
              <w:rPr>
                <w:rFonts w:ascii="Bookman Old Style" w:hAnsi="Bookman Old Style"/>
                <w:sz w:val="20"/>
                <w:szCs w:val="20"/>
              </w:rPr>
              <w:t>sistem jaringan utama logistik</w:t>
            </w:r>
          </w:p>
        </w:tc>
        <w:tc>
          <w:tcPr>
            <w:tcW w:w="3875" w:type="dxa"/>
            <w:tcBorders>
              <w:bottom w:val="single" w:sz="4" w:space="0" w:color="000000"/>
            </w:tcBorders>
          </w:tcPr>
          <w:p w:rsidR="00330B7A" w:rsidRPr="008C1449" w:rsidRDefault="00330B7A" w:rsidP="00330B7A">
            <w:pPr>
              <w:pStyle w:val="ListParagraph"/>
              <w:spacing w:line="276" w:lineRule="auto"/>
              <w:ind w:left="360"/>
              <w:rPr>
                <w:rFonts w:ascii="Bookman Old Style" w:hAnsi="Bookman Old Style" w:cs="Tahoma"/>
                <w:sz w:val="20"/>
                <w:szCs w:val="20"/>
              </w:rPr>
            </w:pPr>
            <w:r w:rsidRPr="008C1449">
              <w:rPr>
                <w:rFonts w:ascii="Bookman Old Style" w:hAnsi="Bookman Old Style" w:cs="Tahoma"/>
                <w:sz w:val="20"/>
                <w:szCs w:val="20"/>
                <w:lang w:val="sv-SE"/>
              </w:rPr>
              <w:t>Meningkat dan meratanya konektivitas wilayah</w:t>
            </w:r>
          </w:p>
          <w:p w:rsidR="009E2E0D" w:rsidRPr="008C1449" w:rsidRDefault="009E2E0D" w:rsidP="00A16989">
            <w:pPr>
              <w:pStyle w:val="ListParagraph"/>
              <w:ind w:left="175"/>
              <w:rPr>
                <w:rFonts w:ascii="Bookman Old Style" w:hAnsi="Bookman Old Style"/>
                <w:color w:val="FF0000"/>
                <w:sz w:val="20"/>
                <w:szCs w:val="20"/>
              </w:rPr>
            </w:pPr>
          </w:p>
        </w:tc>
      </w:tr>
      <w:tr w:rsidR="009E2E0D" w:rsidRPr="008C1449" w:rsidTr="008C1449">
        <w:trPr>
          <w:trHeight w:val="377"/>
          <w:jc w:val="center"/>
        </w:trPr>
        <w:tc>
          <w:tcPr>
            <w:tcW w:w="805" w:type="dxa"/>
            <w:vMerge/>
          </w:tcPr>
          <w:p w:rsidR="009E2E0D" w:rsidRPr="008C1449" w:rsidRDefault="009E2E0D" w:rsidP="00A16989">
            <w:pPr>
              <w:pStyle w:val="ListParagraph"/>
              <w:ind w:left="317"/>
              <w:rPr>
                <w:rFonts w:ascii="Bookman Old Style" w:hAnsi="Bookman Old Style"/>
                <w:sz w:val="20"/>
                <w:szCs w:val="20"/>
              </w:rPr>
            </w:pPr>
          </w:p>
        </w:tc>
        <w:tc>
          <w:tcPr>
            <w:tcW w:w="2605" w:type="dxa"/>
            <w:vMerge/>
          </w:tcPr>
          <w:p w:rsidR="009E2E0D" w:rsidRPr="008C1449" w:rsidRDefault="009E2E0D" w:rsidP="008C1449">
            <w:pPr>
              <w:pStyle w:val="ListParagraph"/>
              <w:ind w:left="317"/>
              <w:rPr>
                <w:rFonts w:ascii="Bookman Old Style" w:hAnsi="Bookman Old Style"/>
                <w:sz w:val="20"/>
                <w:szCs w:val="20"/>
              </w:rPr>
            </w:pPr>
          </w:p>
        </w:tc>
        <w:tc>
          <w:tcPr>
            <w:tcW w:w="4415" w:type="dxa"/>
            <w:vMerge/>
          </w:tcPr>
          <w:p w:rsidR="009E2E0D" w:rsidRPr="008C1449" w:rsidRDefault="009E2E0D" w:rsidP="00A16989">
            <w:pPr>
              <w:pStyle w:val="ListParagraph"/>
              <w:ind w:left="175"/>
              <w:rPr>
                <w:rFonts w:ascii="Bookman Old Style" w:hAnsi="Bookman Old Style"/>
                <w:sz w:val="20"/>
                <w:szCs w:val="20"/>
              </w:rPr>
            </w:pPr>
          </w:p>
        </w:tc>
        <w:tc>
          <w:tcPr>
            <w:tcW w:w="4950" w:type="dxa"/>
            <w:tcBorders>
              <w:bottom w:val="single" w:sz="4" w:space="0" w:color="000000"/>
            </w:tcBorders>
          </w:tcPr>
          <w:p w:rsidR="009E2E0D" w:rsidRPr="008C1449" w:rsidRDefault="009E2E0D" w:rsidP="008C1449">
            <w:pPr>
              <w:pStyle w:val="ListParagraph"/>
              <w:ind w:left="175"/>
              <w:rPr>
                <w:rFonts w:ascii="Bookman Old Style" w:hAnsi="Bookman Old Style"/>
                <w:sz w:val="20"/>
                <w:szCs w:val="20"/>
              </w:rPr>
            </w:pPr>
            <w:r w:rsidRPr="008C1449">
              <w:rPr>
                <w:rFonts w:ascii="Bookman Old Style" w:hAnsi="Bookman Old Style"/>
                <w:sz w:val="20"/>
                <w:szCs w:val="20"/>
              </w:rPr>
              <w:t>Mengembangkan angkutan massal</w:t>
            </w:r>
            <w:r w:rsidRPr="008C1449">
              <w:rPr>
                <w:rFonts w:ascii="Bookman Old Style" w:hAnsi="Bookman Old Style"/>
                <w:sz w:val="20"/>
                <w:szCs w:val="20"/>
                <w:lang w:val="id-ID"/>
              </w:rPr>
              <w:t xml:space="preserve"> </w:t>
            </w:r>
            <w:r w:rsidRPr="008C1449">
              <w:rPr>
                <w:rFonts w:ascii="Bookman Old Style" w:hAnsi="Bookman Old Style"/>
                <w:sz w:val="20"/>
                <w:szCs w:val="20"/>
              </w:rPr>
              <w:t>perkotaan berbasis rel dan jalan yang</w:t>
            </w:r>
            <w:r w:rsidRPr="008C1449">
              <w:rPr>
                <w:rFonts w:ascii="Bookman Old Style" w:hAnsi="Bookman Old Style"/>
                <w:sz w:val="20"/>
                <w:szCs w:val="20"/>
                <w:lang w:val="id-ID"/>
              </w:rPr>
              <w:t xml:space="preserve"> </w:t>
            </w:r>
            <w:r w:rsidRPr="008C1449">
              <w:rPr>
                <w:rFonts w:ascii="Bookman Old Style" w:hAnsi="Bookman Old Style"/>
                <w:sz w:val="20"/>
                <w:szCs w:val="20"/>
              </w:rPr>
              <w:t>aman, terjangkau, mudah diakses dan</w:t>
            </w:r>
            <w:r w:rsidRPr="008C1449">
              <w:rPr>
                <w:rFonts w:ascii="Bookman Old Style" w:hAnsi="Bookman Old Style"/>
                <w:sz w:val="20"/>
                <w:szCs w:val="20"/>
                <w:lang w:val="id-ID"/>
              </w:rPr>
              <w:t xml:space="preserve"> </w:t>
            </w:r>
            <w:r w:rsidRPr="008C1449">
              <w:rPr>
                <w:rFonts w:ascii="Bookman Old Style" w:hAnsi="Bookman Old Style"/>
                <w:sz w:val="20"/>
                <w:szCs w:val="20"/>
              </w:rPr>
              <w:t>berkelanjutan</w:t>
            </w:r>
          </w:p>
        </w:tc>
        <w:tc>
          <w:tcPr>
            <w:tcW w:w="3875" w:type="dxa"/>
            <w:tcBorders>
              <w:bottom w:val="single" w:sz="4" w:space="0" w:color="000000"/>
            </w:tcBorders>
          </w:tcPr>
          <w:p w:rsidR="009E2E0D" w:rsidRPr="008C1449" w:rsidRDefault="00330B7A" w:rsidP="00A16989">
            <w:pPr>
              <w:pStyle w:val="ListParagraph"/>
              <w:ind w:left="175"/>
              <w:rPr>
                <w:rFonts w:ascii="Bookman Old Style" w:hAnsi="Bookman Old Style"/>
                <w:color w:val="FF0000"/>
                <w:sz w:val="20"/>
                <w:szCs w:val="20"/>
              </w:rPr>
            </w:pPr>
            <w:r w:rsidRPr="008C1449">
              <w:rPr>
                <w:rFonts w:ascii="Bookman Old Style" w:hAnsi="Bookman Old Style" w:cs="Tahoma"/>
                <w:sz w:val="20"/>
                <w:szCs w:val="20"/>
                <w:lang w:val="en-ID"/>
              </w:rPr>
              <w:t>Meningkatnya kualitas pembangunan yang berkelanjutan</w:t>
            </w:r>
          </w:p>
        </w:tc>
      </w:tr>
      <w:tr w:rsidR="009E2E0D" w:rsidRPr="008C1449" w:rsidTr="008C1449">
        <w:trPr>
          <w:trHeight w:val="377"/>
          <w:jc w:val="center"/>
        </w:trPr>
        <w:tc>
          <w:tcPr>
            <w:tcW w:w="805" w:type="dxa"/>
            <w:vMerge/>
            <w:tcBorders>
              <w:bottom w:val="single" w:sz="4" w:space="0" w:color="000000"/>
            </w:tcBorders>
          </w:tcPr>
          <w:p w:rsidR="009E2E0D" w:rsidRPr="008C1449" w:rsidRDefault="009E2E0D" w:rsidP="00A16989">
            <w:pPr>
              <w:pStyle w:val="ListParagraph"/>
              <w:ind w:left="317"/>
              <w:rPr>
                <w:rFonts w:ascii="Bookman Old Style" w:hAnsi="Bookman Old Style"/>
                <w:sz w:val="20"/>
                <w:szCs w:val="20"/>
              </w:rPr>
            </w:pPr>
          </w:p>
        </w:tc>
        <w:tc>
          <w:tcPr>
            <w:tcW w:w="2605" w:type="dxa"/>
            <w:vMerge/>
            <w:tcBorders>
              <w:bottom w:val="single" w:sz="4" w:space="0" w:color="000000"/>
            </w:tcBorders>
          </w:tcPr>
          <w:p w:rsidR="009E2E0D" w:rsidRPr="008C1449" w:rsidRDefault="009E2E0D" w:rsidP="008C1449">
            <w:pPr>
              <w:pStyle w:val="ListParagraph"/>
              <w:ind w:left="317"/>
              <w:rPr>
                <w:rFonts w:ascii="Bookman Old Style" w:hAnsi="Bookman Old Style"/>
                <w:sz w:val="20"/>
                <w:szCs w:val="20"/>
              </w:rPr>
            </w:pPr>
          </w:p>
        </w:tc>
        <w:tc>
          <w:tcPr>
            <w:tcW w:w="4415" w:type="dxa"/>
            <w:vMerge/>
            <w:tcBorders>
              <w:bottom w:val="single" w:sz="4" w:space="0" w:color="000000"/>
            </w:tcBorders>
          </w:tcPr>
          <w:p w:rsidR="009E2E0D" w:rsidRPr="008C1449" w:rsidRDefault="009E2E0D" w:rsidP="00A16989">
            <w:pPr>
              <w:pStyle w:val="ListParagraph"/>
              <w:ind w:left="175"/>
              <w:rPr>
                <w:rFonts w:ascii="Bookman Old Style" w:hAnsi="Bookman Old Style"/>
                <w:sz w:val="20"/>
                <w:szCs w:val="20"/>
              </w:rPr>
            </w:pPr>
          </w:p>
        </w:tc>
        <w:tc>
          <w:tcPr>
            <w:tcW w:w="4950" w:type="dxa"/>
            <w:tcBorders>
              <w:bottom w:val="single" w:sz="4" w:space="0" w:color="000000"/>
            </w:tcBorders>
          </w:tcPr>
          <w:p w:rsidR="009E2E0D" w:rsidRPr="008C1449" w:rsidRDefault="009E2E0D" w:rsidP="008C1449">
            <w:pPr>
              <w:pStyle w:val="ListParagraph"/>
              <w:ind w:left="175"/>
              <w:rPr>
                <w:rFonts w:ascii="Bookman Old Style" w:hAnsi="Bookman Old Style"/>
                <w:sz w:val="20"/>
                <w:szCs w:val="20"/>
              </w:rPr>
            </w:pPr>
            <w:r w:rsidRPr="008C1449">
              <w:rPr>
                <w:rFonts w:ascii="Bookman Old Style" w:hAnsi="Bookman Old Style"/>
                <w:sz w:val="20"/>
                <w:szCs w:val="20"/>
                <w:lang w:val="it-IT"/>
              </w:rPr>
              <w:t>Membangun infrastruktur serta</w:t>
            </w:r>
            <w:r w:rsidRPr="008C1449">
              <w:rPr>
                <w:rFonts w:ascii="Bookman Old Style" w:hAnsi="Bookman Old Style"/>
                <w:sz w:val="20"/>
                <w:szCs w:val="20"/>
                <w:lang w:val="id-ID"/>
              </w:rPr>
              <w:t xml:space="preserve"> </w:t>
            </w:r>
            <w:r w:rsidRPr="008C1449">
              <w:rPr>
                <w:rFonts w:ascii="Bookman Old Style" w:hAnsi="Bookman Old Style"/>
                <w:sz w:val="20"/>
                <w:szCs w:val="20"/>
                <w:lang w:val="it-IT"/>
              </w:rPr>
              <w:t>memanfaatkan teknologi informasi dan</w:t>
            </w:r>
            <w:r w:rsidRPr="008C1449">
              <w:rPr>
                <w:rFonts w:ascii="Bookman Old Style" w:hAnsi="Bookman Old Style"/>
                <w:sz w:val="20"/>
                <w:szCs w:val="20"/>
                <w:lang w:val="id-ID"/>
              </w:rPr>
              <w:t xml:space="preserve"> </w:t>
            </w:r>
            <w:r w:rsidRPr="008C1449">
              <w:rPr>
                <w:rFonts w:ascii="Bookman Old Style" w:hAnsi="Bookman Old Style"/>
                <w:sz w:val="20"/>
                <w:szCs w:val="20"/>
                <w:lang w:val="it-IT"/>
              </w:rPr>
              <w:t>komunikasi (TIK) serta penyiaran melalui</w:t>
            </w:r>
            <w:r w:rsidRPr="008C1449">
              <w:rPr>
                <w:rFonts w:ascii="Bookman Old Style" w:hAnsi="Bookman Old Style"/>
                <w:sz w:val="20"/>
                <w:szCs w:val="20"/>
                <w:lang w:val="id-ID"/>
              </w:rPr>
              <w:t xml:space="preserve"> </w:t>
            </w:r>
            <w:r w:rsidRPr="008C1449">
              <w:rPr>
                <w:rFonts w:ascii="Bookman Old Style" w:hAnsi="Bookman Old Style"/>
                <w:sz w:val="20"/>
                <w:szCs w:val="20"/>
                <w:lang w:val="it-IT"/>
              </w:rPr>
              <w:t>transformasi digital</w:t>
            </w:r>
          </w:p>
        </w:tc>
        <w:tc>
          <w:tcPr>
            <w:tcW w:w="3875" w:type="dxa"/>
            <w:tcBorders>
              <w:bottom w:val="single" w:sz="4" w:space="0" w:color="000000"/>
            </w:tcBorders>
            <w:shd w:val="clear" w:color="auto" w:fill="F2F2F2" w:themeFill="background1" w:themeFillShade="F2"/>
          </w:tcPr>
          <w:p w:rsidR="009E2E0D" w:rsidRPr="008C1449" w:rsidRDefault="009E2E0D" w:rsidP="00A16989">
            <w:pPr>
              <w:pStyle w:val="ListParagraph"/>
              <w:ind w:left="175"/>
              <w:rPr>
                <w:rFonts w:ascii="Bookman Old Style" w:hAnsi="Bookman Old Style"/>
                <w:color w:val="FF0000"/>
                <w:sz w:val="20"/>
                <w:szCs w:val="20"/>
              </w:rPr>
            </w:pPr>
          </w:p>
        </w:tc>
      </w:tr>
      <w:tr w:rsidR="00FA355C" w:rsidRPr="008C1449" w:rsidTr="008C1449">
        <w:trPr>
          <w:trHeight w:val="260"/>
          <w:jc w:val="center"/>
        </w:trPr>
        <w:tc>
          <w:tcPr>
            <w:tcW w:w="805" w:type="dxa"/>
            <w:vMerge w:val="restart"/>
          </w:tcPr>
          <w:p w:rsidR="00FA355C" w:rsidRPr="008C1449" w:rsidRDefault="00FA355C" w:rsidP="009E2E0D">
            <w:pPr>
              <w:pStyle w:val="ListParagraph"/>
              <w:ind w:left="176"/>
              <w:rPr>
                <w:rFonts w:ascii="Bookman Old Style" w:hAnsi="Bookman Old Style"/>
                <w:sz w:val="20"/>
                <w:szCs w:val="20"/>
              </w:rPr>
            </w:pPr>
            <w:r w:rsidRPr="008C1449">
              <w:rPr>
                <w:rFonts w:ascii="Bookman Old Style" w:hAnsi="Bookman Old Style"/>
                <w:sz w:val="20"/>
                <w:szCs w:val="20"/>
              </w:rPr>
              <w:t>3.</w:t>
            </w:r>
          </w:p>
        </w:tc>
        <w:tc>
          <w:tcPr>
            <w:tcW w:w="2605" w:type="dxa"/>
            <w:vMerge w:val="restart"/>
          </w:tcPr>
          <w:p w:rsidR="00FA355C" w:rsidRPr="008C1449" w:rsidRDefault="00FA355C" w:rsidP="008C1449">
            <w:pPr>
              <w:pStyle w:val="ListParagraph"/>
              <w:ind w:left="176"/>
              <w:rPr>
                <w:rFonts w:ascii="Bookman Old Style" w:hAnsi="Bookman Old Style"/>
                <w:sz w:val="20"/>
                <w:szCs w:val="20"/>
              </w:rPr>
            </w:pPr>
            <w:r w:rsidRPr="008C1449">
              <w:rPr>
                <w:rFonts w:ascii="Bookman Old Style" w:hAnsi="Bookman Old Style"/>
                <w:bCs/>
                <w:sz w:val="20"/>
                <w:szCs w:val="20"/>
                <w:lang w:val="en-ID"/>
              </w:rPr>
              <w:t xml:space="preserve">Nilai Tambah Sektor Riil, Industrialisasi dan </w:t>
            </w:r>
            <w:r w:rsidRPr="008C1449">
              <w:rPr>
                <w:rFonts w:ascii="Bookman Old Style" w:hAnsi="Bookman Old Style"/>
                <w:bCs/>
                <w:sz w:val="20"/>
                <w:szCs w:val="20"/>
                <w:lang w:val="en-ID"/>
              </w:rPr>
              <w:br/>
              <w:t>Kesempatan Kerja</w:t>
            </w:r>
          </w:p>
        </w:tc>
        <w:tc>
          <w:tcPr>
            <w:tcW w:w="4415" w:type="dxa"/>
            <w:vMerge w:val="restart"/>
          </w:tcPr>
          <w:p w:rsidR="00FA355C" w:rsidRPr="008C1449" w:rsidRDefault="00FA355C" w:rsidP="009A2BEE">
            <w:pPr>
              <w:pStyle w:val="ListParagraph"/>
              <w:ind w:left="176"/>
              <w:rPr>
                <w:rFonts w:ascii="Bookman Old Style" w:hAnsi="Bookman Old Style"/>
                <w:bCs/>
                <w:sz w:val="20"/>
                <w:szCs w:val="20"/>
                <w:lang w:val="en-ID"/>
              </w:rPr>
            </w:pPr>
            <w:r w:rsidRPr="008C1449">
              <w:rPr>
                <w:rFonts w:ascii="Bookman Old Style" w:hAnsi="Bookman Old Style"/>
                <w:bCs/>
                <w:sz w:val="20"/>
                <w:szCs w:val="20"/>
                <w:lang w:val="en-ID"/>
              </w:rPr>
              <w:t>Peningkatan kesempatan kerja dan berusaha</w:t>
            </w:r>
          </w:p>
          <w:p w:rsidR="00FA355C" w:rsidRPr="008C1449" w:rsidRDefault="00FA355C" w:rsidP="009A2BEE">
            <w:pPr>
              <w:pStyle w:val="ListParagraph"/>
              <w:ind w:left="176"/>
              <w:rPr>
                <w:rFonts w:ascii="Bookman Old Style" w:hAnsi="Bookman Old Style"/>
                <w:bCs/>
                <w:sz w:val="20"/>
                <w:szCs w:val="20"/>
                <w:lang w:val="en-ID"/>
              </w:rPr>
            </w:pPr>
          </w:p>
          <w:p w:rsidR="00FA355C" w:rsidRPr="008C1449" w:rsidRDefault="00FA355C" w:rsidP="009A2BEE">
            <w:pPr>
              <w:pStyle w:val="ListParagraph"/>
              <w:ind w:left="176"/>
              <w:rPr>
                <w:rFonts w:ascii="Bookman Old Style" w:hAnsi="Bookman Old Style"/>
                <w:bCs/>
                <w:sz w:val="20"/>
                <w:szCs w:val="20"/>
              </w:rPr>
            </w:pPr>
          </w:p>
        </w:tc>
        <w:tc>
          <w:tcPr>
            <w:tcW w:w="4950" w:type="dxa"/>
            <w:tcBorders>
              <w:bottom w:val="single" w:sz="4" w:space="0" w:color="000000"/>
            </w:tcBorders>
          </w:tcPr>
          <w:p w:rsidR="00FA355C" w:rsidRPr="008C1449" w:rsidRDefault="00FA355C" w:rsidP="008C1449">
            <w:pPr>
              <w:pStyle w:val="ListParagraph"/>
              <w:ind w:left="175"/>
              <w:rPr>
                <w:rFonts w:ascii="Bookman Old Style" w:hAnsi="Bookman Old Style"/>
                <w:sz w:val="20"/>
                <w:szCs w:val="20"/>
              </w:rPr>
            </w:pPr>
            <w:r w:rsidRPr="008C1449">
              <w:rPr>
                <w:rFonts w:ascii="Bookman Old Style" w:hAnsi="Bookman Old Style"/>
                <w:sz w:val="20"/>
                <w:szCs w:val="20"/>
                <w:lang w:val="id-ID"/>
              </w:rPr>
              <w:t>Meningkatkan kapasitas pemanfaatan peluang usaha dan pengelolaan UMKM</w:t>
            </w:r>
          </w:p>
        </w:tc>
        <w:tc>
          <w:tcPr>
            <w:tcW w:w="3875" w:type="dxa"/>
            <w:tcBorders>
              <w:bottom w:val="single" w:sz="4" w:space="0" w:color="000000"/>
            </w:tcBorders>
          </w:tcPr>
          <w:p w:rsidR="00FA355C" w:rsidRPr="008C1449" w:rsidRDefault="00FA355C" w:rsidP="00FA355C">
            <w:pPr>
              <w:rPr>
                <w:rFonts w:ascii="Bookman Old Style" w:hAnsi="Bookman Old Style" w:cs="Tahoma"/>
              </w:rPr>
            </w:pPr>
            <w:r w:rsidRPr="008C1449">
              <w:rPr>
                <w:rFonts w:ascii="Bookman Old Style" w:hAnsi="Bookman Old Style" w:cs="Tahoma"/>
                <w:bCs/>
                <w:lang w:val="en-ID"/>
              </w:rPr>
              <w:t>Pertumbuhan Wirausaha Baru</w:t>
            </w:r>
          </w:p>
          <w:p w:rsidR="00FA355C" w:rsidRPr="008C1449" w:rsidRDefault="00FA355C" w:rsidP="00A16989">
            <w:pPr>
              <w:pStyle w:val="ListParagraph"/>
              <w:ind w:left="175"/>
              <w:rPr>
                <w:rFonts w:ascii="Bookman Old Style" w:hAnsi="Bookman Old Style"/>
                <w:bCs/>
                <w:color w:val="FF0000"/>
                <w:sz w:val="20"/>
                <w:szCs w:val="20"/>
                <w:lang w:val="en-ID"/>
              </w:rPr>
            </w:pPr>
          </w:p>
        </w:tc>
      </w:tr>
      <w:tr w:rsidR="00FA355C" w:rsidRPr="008C1449" w:rsidTr="008C1449">
        <w:trPr>
          <w:trHeight w:val="404"/>
          <w:jc w:val="center"/>
        </w:trPr>
        <w:tc>
          <w:tcPr>
            <w:tcW w:w="805" w:type="dxa"/>
            <w:vMerge/>
          </w:tcPr>
          <w:p w:rsidR="00FA355C" w:rsidRPr="008C1449" w:rsidRDefault="00FA355C" w:rsidP="00A16989">
            <w:pPr>
              <w:pStyle w:val="ListParagraph"/>
              <w:ind w:left="317"/>
              <w:rPr>
                <w:rFonts w:ascii="Bookman Old Style" w:hAnsi="Bookman Old Style"/>
                <w:color w:val="FF0000"/>
                <w:sz w:val="20"/>
                <w:szCs w:val="20"/>
              </w:rPr>
            </w:pPr>
          </w:p>
        </w:tc>
        <w:tc>
          <w:tcPr>
            <w:tcW w:w="2605" w:type="dxa"/>
            <w:vMerge/>
          </w:tcPr>
          <w:p w:rsidR="00FA355C" w:rsidRPr="008C1449" w:rsidRDefault="00FA355C" w:rsidP="008C1449">
            <w:pPr>
              <w:pStyle w:val="ListParagraph"/>
              <w:ind w:left="317"/>
              <w:rPr>
                <w:rFonts w:ascii="Bookman Old Style" w:hAnsi="Bookman Old Style"/>
                <w:color w:val="FF0000"/>
                <w:sz w:val="20"/>
                <w:szCs w:val="20"/>
              </w:rPr>
            </w:pPr>
          </w:p>
        </w:tc>
        <w:tc>
          <w:tcPr>
            <w:tcW w:w="4415" w:type="dxa"/>
            <w:vMerge/>
          </w:tcPr>
          <w:p w:rsidR="00FA355C" w:rsidRPr="008C1449" w:rsidRDefault="00FA355C" w:rsidP="00A16989">
            <w:pPr>
              <w:pStyle w:val="ListParagraph"/>
              <w:ind w:left="175"/>
              <w:rPr>
                <w:rFonts w:ascii="Bookman Old Style" w:hAnsi="Bookman Old Style"/>
                <w:bCs/>
                <w:color w:val="FF0000"/>
                <w:sz w:val="20"/>
                <w:szCs w:val="20"/>
                <w:lang w:val="en-ID"/>
              </w:rPr>
            </w:pPr>
          </w:p>
        </w:tc>
        <w:tc>
          <w:tcPr>
            <w:tcW w:w="4950" w:type="dxa"/>
            <w:tcBorders>
              <w:bottom w:val="single" w:sz="4" w:space="0" w:color="000000"/>
            </w:tcBorders>
          </w:tcPr>
          <w:p w:rsidR="00FA355C" w:rsidRPr="008C1449" w:rsidRDefault="00FA355C" w:rsidP="008C1449">
            <w:pPr>
              <w:pStyle w:val="ListParagraph"/>
              <w:ind w:left="175"/>
              <w:rPr>
                <w:rFonts w:ascii="Bookman Old Style" w:hAnsi="Bookman Old Style"/>
                <w:sz w:val="20"/>
                <w:szCs w:val="20"/>
              </w:rPr>
            </w:pPr>
            <w:r w:rsidRPr="008C1449">
              <w:rPr>
                <w:rFonts w:ascii="Bookman Old Style" w:hAnsi="Bookman Old Style"/>
                <w:sz w:val="20"/>
                <w:szCs w:val="20"/>
              </w:rPr>
              <w:t>Mempercepat transformasi</w:t>
            </w:r>
            <w:r w:rsidRPr="008C1449">
              <w:rPr>
                <w:rFonts w:ascii="Bookman Old Style" w:hAnsi="Bookman Old Style"/>
                <w:sz w:val="20"/>
                <w:szCs w:val="20"/>
                <w:lang w:val="id-ID"/>
              </w:rPr>
              <w:t xml:space="preserve"> </w:t>
            </w:r>
            <w:r w:rsidRPr="008C1449">
              <w:rPr>
                <w:rFonts w:ascii="Bookman Old Style" w:hAnsi="Bookman Old Style"/>
                <w:sz w:val="20"/>
                <w:szCs w:val="20"/>
              </w:rPr>
              <w:t>struktural</w:t>
            </w:r>
          </w:p>
        </w:tc>
        <w:tc>
          <w:tcPr>
            <w:tcW w:w="3875" w:type="dxa"/>
            <w:tcBorders>
              <w:bottom w:val="single" w:sz="4" w:space="0" w:color="000000"/>
            </w:tcBorders>
            <w:shd w:val="clear" w:color="auto" w:fill="F2F2F2" w:themeFill="background1" w:themeFillShade="F2"/>
          </w:tcPr>
          <w:p w:rsidR="00FA355C" w:rsidRPr="008C1449" w:rsidRDefault="00FA355C" w:rsidP="00A16989">
            <w:pPr>
              <w:pStyle w:val="ListParagraph"/>
              <w:ind w:left="175"/>
              <w:rPr>
                <w:rFonts w:ascii="Bookman Old Style" w:hAnsi="Bookman Old Style"/>
                <w:bCs/>
                <w:color w:val="FF0000"/>
                <w:sz w:val="20"/>
                <w:szCs w:val="20"/>
                <w:lang w:val="en-ID"/>
              </w:rPr>
            </w:pPr>
          </w:p>
        </w:tc>
      </w:tr>
      <w:tr w:rsidR="00FA355C" w:rsidRPr="008C1449" w:rsidTr="008C1449">
        <w:trPr>
          <w:trHeight w:val="546"/>
          <w:jc w:val="center"/>
        </w:trPr>
        <w:tc>
          <w:tcPr>
            <w:tcW w:w="805" w:type="dxa"/>
            <w:vMerge/>
          </w:tcPr>
          <w:p w:rsidR="00FA355C" w:rsidRPr="008C1449" w:rsidRDefault="00FA355C" w:rsidP="00A16989">
            <w:pPr>
              <w:pStyle w:val="ListParagraph"/>
              <w:ind w:left="317"/>
              <w:rPr>
                <w:rFonts w:ascii="Bookman Old Style" w:hAnsi="Bookman Old Style"/>
                <w:color w:val="FF0000"/>
                <w:sz w:val="20"/>
                <w:szCs w:val="20"/>
              </w:rPr>
            </w:pPr>
          </w:p>
        </w:tc>
        <w:tc>
          <w:tcPr>
            <w:tcW w:w="2605" w:type="dxa"/>
            <w:vMerge/>
          </w:tcPr>
          <w:p w:rsidR="00FA355C" w:rsidRPr="008C1449" w:rsidRDefault="00FA355C" w:rsidP="008C1449">
            <w:pPr>
              <w:pStyle w:val="ListParagraph"/>
              <w:ind w:left="317"/>
              <w:rPr>
                <w:rFonts w:ascii="Bookman Old Style" w:hAnsi="Bookman Old Style"/>
                <w:color w:val="FF0000"/>
                <w:sz w:val="20"/>
                <w:szCs w:val="20"/>
              </w:rPr>
            </w:pPr>
          </w:p>
        </w:tc>
        <w:tc>
          <w:tcPr>
            <w:tcW w:w="4415" w:type="dxa"/>
            <w:vMerge/>
          </w:tcPr>
          <w:p w:rsidR="00FA355C" w:rsidRPr="008C1449" w:rsidRDefault="00FA355C" w:rsidP="00A16989">
            <w:pPr>
              <w:pStyle w:val="ListParagraph"/>
              <w:ind w:left="175"/>
              <w:rPr>
                <w:rFonts w:ascii="Bookman Old Style" w:hAnsi="Bookman Old Style"/>
                <w:bCs/>
                <w:color w:val="FF0000"/>
                <w:sz w:val="20"/>
                <w:szCs w:val="20"/>
                <w:lang w:val="sv-SE"/>
              </w:rPr>
            </w:pPr>
          </w:p>
        </w:tc>
        <w:tc>
          <w:tcPr>
            <w:tcW w:w="4950" w:type="dxa"/>
            <w:tcBorders>
              <w:bottom w:val="single" w:sz="4" w:space="0" w:color="000000"/>
            </w:tcBorders>
          </w:tcPr>
          <w:p w:rsidR="00FA355C" w:rsidRPr="008C1449" w:rsidRDefault="00FA355C" w:rsidP="008C1449">
            <w:pPr>
              <w:pStyle w:val="ListParagraph"/>
              <w:ind w:left="175"/>
              <w:rPr>
                <w:rFonts w:ascii="Bookman Old Style" w:hAnsi="Bookman Old Style"/>
                <w:sz w:val="20"/>
                <w:szCs w:val="20"/>
              </w:rPr>
            </w:pPr>
            <w:r w:rsidRPr="008C1449">
              <w:rPr>
                <w:rFonts w:ascii="Bookman Old Style" w:hAnsi="Bookman Old Style"/>
                <w:sz w:val="20"/>
                <w:szCs w:val="20"/>
              </w:rPr>
              <w:t>Meningkatkan kualitas tenaga</w:t>
            </w:r>
            <w:r w:rsidRPr="008C1449">
              <w:rPr>
                <w:rFonts w:ascii="Bookman Old Style" w:hAnsi="Bookman Old Style"/>
                <w:sz w:val="20"/>
                <w:szCs w:val="20"/>
                <w:lang w:val="id-ID"/>
              </w:rPr>
              <w:t xml:space="preserve"> </w:t>
            </w:r>
            <w:r w:rsidRPr="008C1449">
              <w:rPr>
                <w:rFonts w:ascii="Bookman Old Style" w:hAnsi="Bookman Old Style"/>
                <w:sz w:val="20"/>
                <w:szCs w:val="20"/>
              </w:rPr>
              <w:t>kerja yang berdaya saing</w:t>
            </w:r>
          </w:p>
        </w:tc>
        <w:tc>
          <w:tcPr>
            <w:tcW w:w="3875" w:type="dxa"/>
            <w:tcBorders>
              <w:bottom w:val="single" w:sz="4" w:space="0" w:color="000000"/>
            </w:tcBorders>
          </w:tcPr>
          <w:p w:rsidR="00FA355C" w:rsidRPr="008C1449" w:rsidRDefault="00FA355C" w:rsidP="00A742CC">
            <w:pPr>
              <w:rPr>
                <w:rFonts w:ascii="Bookman Old Style" w:hAnsi="Bookman Old Style"/>
                <w:bCs/>
                <w:color w:val="FF0000"/>
                <w:lang w:val="sv-SE"/>
              </w:rPr>
            </w:pPr>
            <w:r w:rsidRPr="008C1449">
              <w:rPr>
                <w:rFonts w:ascii="Bookman Old Style" w:hAnsi="Bookman Old Style" w:cs="Tahoma"/>
                <w:bCs/>
                <w:lang w:val="en-ID"/>
              </w:rPr>
              <w:t>Peningkatan Daya Saing Tenaga Kerja dan Perluasan Kesempatan Berusaha</w:t>
            </w:r>
          </w:p>
        </w:tc>
      </w:tr>
      <w:tr w:rsidR="00FA355C" w:rsidRPr="008C1449" w:rsidTr="008C1449">
        <w:trPr>
          <w:trHeight w:val="512"/>
          <w:jc w:val="center"/>
        </w:trPr>
        <w:tc>
          <w:tcPr>
            <w:tcW w:w="805" w:type="dxa"/>
            <w:vMerge/>
          </w:tcPr>
          <w:p w:rsidR="00FA355C" w:rsidRPr="008C1449" w:rsidRDefault="00FA355C" w:rsidP="00A16989">
            <w:pPr>
              <w:pStyle w:val="ListParagraph"/>
              <w:ind w:left="317"/>
              <w:rPr>
                <w:rFonts w:ascii="Bookman Old Style" w:hAnsi="Bookman Old Style"/>
                <w:color w:val="FF0000"/>
                <w:sz w:val="20"/>
                <w:szCs w:val="20"/>
              </w:rPr>
            </w:pPr>
          </w:p>
        </w:tc>
        <w:tc>
          <w:tcPr>
            <w:tcW w:w="2605" w:type="dxa"/>
            <w:vMerge/>
          </w:tcPr>
          <w:p w:rsidR="00FA355C" w:rsidRPr="008C1449" w:rsidRDefault="00FA355C" w:rsidP="008C1449">
            <w:pPr>
              <w:pStyle w:val="ListParagraph"/>
              <w:ind w:left="317"/>
              <w:rPr>
                <w:rFonts w:ascii="Bookman Old Style" w:hAnsi="Bookman Old Style"/>
                <w:color w:val="FF0000"/>
                <w:sz w:val="20"/>
                <w:szCs w:val="20"/>
              </w:rPr>
            </w:pPr>
          </w:p>
        </w:tc>
        <w:tc>
          <w:tcPr>
            <w:tcW w:w="4415" w:type="dxa"/>
            <w:vMerge/>
          </w:tcPr>
          <w:p w:rsidR="00FA355C" w:rsidRPr="008C1449" w:rsidRDefault="00FA355C" w:rsidP="00A16989">
            <w:pPr>
              <w:pStyle w:val="ListParagraph"/>
              <w:ind w:left="175"/>
              <w:rPr>
                <w:rFonts w:ascii="Bookman Old Style" w:hAnsi="Bookman Old Style"/>
                <w:bCs/>
                <w:color w:val="FF0000"/>
                <w:sz w:val="20"/>
                <w:szCs w:val="20"/>
                <w:lang w:val="en-ID"/>
              </w:rPr>
            </w:pPr>
          </w:p>
        </w:tc>
        <w:tc>
          <w:tcPr>
            <w:tcW w:w="4950" w:type="dxa"/>
            <w:tcBorders>
              <w:bottom w:val="single" w:sz="4" w:space="0" w:color="000000"/>
            </w:tcBorders>
          </w:tcPr>
          <w:p w:rsidR="00FA355C" w:rsidRPr="008C1449" w:rsidRDefault="00FA355C" w:rsidP="008C1449">
            <w:pPr>
              <w:pStyle w:val="ListParagraph"/>
              <w:ind w:left="175"/>
              <w:rPr>
                <w:rFonts w:ascii="Bookman Old Style" w:hAnsi="Bookman Old Style"/>
                <w:sz w:val="20"/>
                <w:szCs w:val="20"/>
              </w:rPr>
            </w:pPr>
            <w:r w:rsidRPr="008C1449">
              <w:rPr>
                <w:rFonts w:ascii="Bookman Old Style" w:hAnsi="Bookman Old Style"/>
                <w:sz w:val="20"/>
                <w:szCs w:val="20"/>
              </w:rPr>
              <w:t>Menurunkan defisit neraca</w:t>
            </w:r>
            <w:r w:rsidRPr="008C1449">
              <w:rPr>
                <w:rFonts w:ascii="Bookman Old Style" w:hAnsi="Bookman Old Style"/>
                <w:sz w:val="20"/>
                <w:szCs w:val="20"/>
                <w:lang w:val="id-ID"/>
              </w:rPr>
              <w:t xml:space="preserve"> </w:t>
            </w:r>
            <w:r w:rsidRPr="008C1449">
              <w:rPr>
                <w:rFonts w:ascii="Bookman Old Style" w:hAnsi="Bookman Old Style"/>
                <w:sz w:val="20"/>
                <w:szCs w:val="20"/>
              </w:rPr>
              <w:t>transaksi berjalan untuk menjaga</w:t>
            </w:r>
            <w:r w:rsidRPr="008C1449">
              <w:rPr>
                <w:rFonts w:ascii="Bookman Old Style" w:hAnsi="Bookman Old Style"/>
                <w:sz w:val="20"/>
                <w:szCs w:val="20"/>
                <w:lang w:val="id-ID"/>
              </w:rPr>
              <w:t xml:space="preserve"> </w:t>
            </w:r>
            <w:r w:rsidRPr="008C1449">
              <w:rPr>
                <w:rFonts w:ascii="Bookman Old Style" w:hAnsi="Bookman Old Style"/>
                <w:sz w:val="20"/>
                <w:szCs w:val="20"/>
              </w:rPr>
              <w:t>stabilitas ekonomi</w:t>
            </w:r>
          </w:p>
        </w:tc>
        <w:tc>
          <w:tcPr>
            <w:tcW w:w="3875" w:type="dxa"/>
            <w:tcBorders>
              <w:bottom w:val="single" w:sz="4" w:space="0" w:color="000000"/>
            </w:tcBorders>
            <w:shd w:val="clear" w:color="auto" w:fill="F2F2F2" w:themeFill="background1" w:themeFillShade="F2"/>
          </w:tcPr>
          <w:p w:rsidR="00FA355C" w:rsidRPr="008C1449" w:rsidRDefault="00FA355C" w:rsidP="00A16989">
            <w:pPr>
              <w:pStyle w:val="ListParagraph"/>
              <w:ind w:left="175"/>
              <w:rPr>
                <w:rFonts w:ascii="Bookman Old Style" w:hAnsi="Bookman Old Style"/>
                <w:bCs/>
                <w:color w:val="FF0000"/>
                <w:sz w:val="20"/>
                <w:szCs w:val="20"/>
                <w:lang w:val="en-ID"/>
              </w:rPr>
            </w:pPr>
          </w:p>
        </w:tc>
      </w:tr>
      <w:tr w:rsidR="00FA355C" w:rsidRPr="008C1449" w:rsidTr="00F82205">
        <w:trPr>
          <w:trHeight w:val="582"/>
          <w:jc w:val="center"/>
        </w:trPr>
        <w:tc>
          <w:tcPr>
            <w:tcW w:w="805" w:type="dxa"/>
            <w:vMerge/>
          </w:tcPr>
          <w:p w:rsidR="00FA355C" w:rsidRPr="008C1449" w:rsidRDefault="00FA355C" w:rsidP="00A16989">
            <w:pPr>
              <w:pStyle w:val="ListParagraph"/>
              <w:ind w:left="317"/>
              <w:rPr>
                <w:rFonts w:ascii="Bookman Old Style" w:hAnsi="Bookman Old Style"/>
                <w:color w:val="FF0000"/>
                <w:sz w:val="20"/>
                <w:szCs w:val="20"/>
              </w:rPr>
            </w:pPr>
          </w:p>
        </w:tc>
        <w:tc>
          <w:tcPr>
            <w:tcW w:w="2605" w:type="dxa"/>
            <w:vMerge/>
          </w:tcPr>
          <w:p w:rsidR="00FA355C" w:rsidRPr="008C1449" w:rsidRDefault="00FA355C" w:rsidP="008C1449">
            <w:pPr>
              <w:pStyle w:val="ListParagraph"/>
              <w:ind w:left="317"/>
              <w:rPr>
                <w:rFonts w:ascii="Bookman Old Style" w:hAnsi="Bookman Old Style"/>
                <w:color w:val="FF0000"/>
                <w:sz w:val="20"/>
                <w:szCs w:val="20"/>
              </w:rPr>
            </w:pPr>
          </w:p>
        </w:tc>
        <w:tc>
          <w:tcPr>
            <w:tcW w:w="4415" w:type="dxa"/>
            <w:vMerge/>
          </w:tcPr>
          <w:p w:rsidR="00FA355C" w:rsidRPr="008C1449" w:rsidRDefault="00FA355C" w:rsidP="00A16989">
            <w:pPr>
              <w:pStyle w:val="ListParagraph"/>
              <w:ind w:left="175"/>
              <w:rPr>
                <w:rFonts w:ascii="Bookman Old Style" w:hAnsi="Bookman Old Style"/>
                <w:bCs/>
                <w:color w:val="FF0000"/>
                <w:sz w:val="20"/>
                <w:szCs w:val="20"/>
                <w:lang w:val="sv-SE"/>
              </w:rPr>
            </w:pPr>
          </w:p>
        </w:tc>
        <w:tc>
          <w:tcPr>
            <w:tcW w:w="4950" w:type="dxa"/>
            <w:vMerge w:val="restart"/>
          </w:tcPr>
          <w:p w:rsidR="00FA355C" w:rsidRPr="008C1449" w:rsidRDefault="00FA355C" w:rsidP="008C1449">
            <w:pPr>
              <w:pStyle w:val="ListParagraph"/>
              <w:ind w:left="175"/>
              <w:rPr>
                <w:rFonts w:ascii="Bookman Old Style" w:hAnsi="Bookman Old Style"/>
                <w:sz w:val="20"/>
                <w:szCs w:val="20"/>
              </w:rPr>
            </w:pPr>
            <w:r w:rsidRPr="008C1449">
              <w:rPr>
                <w:rFonts w:ascii="Bookman Old Style" w:hAnsi="Bookman Old Style"/>
                <w:sz w:val="20"/>
                <w:szCs w:val="20"/>
              </w:rPr>
              <w:t>Membangun ekosistem yang</w:t>
            </w:r>
            <w:r w:rsidRPr="008C1449">
              <w:rPr>
                <w:rFonts w:ascii="Bookman Old Style" w:hAnsi="Bookman Old Style"/>
                <w:sz w:val="20"/>
                <w:szCs w:val="20"/>
                <w:lang w:val="id-ID"/>
              </w:rPr>
              <w:t xml:space="preserve"> </w:t>
            </w:r>
            <w:r w:rsidRPr="008C1449">
              <w:rPr>
                <w:rFonts w:ascii="Bookman Old Style" w:hAnsi="Bookman Old Style"/>
                <w:sz w:val="20"/>
                <w:szCs w:val="20"/>
              </w:rPr>
              <w:t>kondusif untuk mendukung</w:t>
            </w:r>
            <w:r w:rsidRPr="008C1449">
              <w:rPr>
                <w:rFonts w:ascii="Bookman Old Style" w:hAnsi="Bookman Old Style"/>
                <w:sz w:val="20"/>
                <w:szCs w:val="20"/>
                <w:lang w:val="id-ID"/>
              </w:rPr>
              <w:t xml:space="preserve"> </w:t>
            </w:r>
            <w:r w:rsidRPr="008C1449">
              <w:rPr>
                <w:rFonts w:ascii="Bookman Old Style" w:hAnsi="Bookman Old Style"/>
                <w:sz w:val="20"/>
                <w:szCs w:val="20"/>
              </w:rPr>
              <w:t>pertumbuhan ekonomi yang</w:t>
            </w:r>
            <w:r w:rsidRPr="008C1449">
              <w:rPr>
                <w:rFonts w:ascii="Bookman Old Style" w:hAnsi="Bookman Old Style"/>
                <w:sz w:val="20"/>
                <w:szCs w:val="20"/>
                <w:lang w:val="id-ID"/>
              </w:rPr>
              <w:t xml:space="preserve"> </w:t>
            </w:r>
            <w:r w:rsidRPr="008C1449">
              <w:rPr>
                <w:rFonts w:ascii="Bookman Old Style" w:hAnsi="Bookman Old Style"/>
                <w:sz w:val="20"/>
                <w:szCs w:val="20"/>
              </w:rPr>
              <w:t>berkelanjutan</w:t>
            </w:r>
          </w:p>
        </w:tc>
        <w:tc>
          <w:tcPr>
            <w:tcW w:w="3875" w:type="dxa"/>
            <w:tcBorders>
              <w:bottom w:val="single" w:sz="4" w:space="0" w:color="000000"/>
            </w:tcBorders>
          </w:tcPr>
          <w:p w:rsidR="00FA355C" w:rsidRPr="008C1449" w:rsidRDefault="00FA355C" w:rsidP="00FA355C">
            <w:pPr>
              <w:rPr>
                <w:rFonts w:ascii="Bookman Old Style" w:hAnsi="Bookman Old Style"/>
                <w:bCs/>
                <w:color w:val="FF0000"/>
                <w:lang w:val="sv-SE"/>
              </w:rPr>
            </w:pPr>
            <w:r w:rsidRPr="008C1449">
              <w:rPr>
                <w:rFonts w:ascii="Bookman Old Style" w:hAnsi="Bookman Old Style" w:cs="Tahoma"/>
                <w:bCs/>
                <w:lang w:val="en-ID"/>
              </w:rPr>
              <w:t>Peningkatan Pertumbuhan Ekonomi Inklusif dan Berdaya Saing</w:t>
            </w:r>
          </w:p>
        </w:tc>
      </w:tr>
      <w:tr w:rsidR="00FA355C" w:rsidRPr="008C1449" w:rsidTr="008C1449">
        <w:trPr>
          <w:trHeight w:val="350"/>
          <w:jc w:val="center"/>
        </w:trPr>
        <w:tc>
          <w:tcPr>
            <w:tcW w:w="805" w:type="dxa"/>
            <w:vMerge/>
            <w:tcBorders>
              <w:bottom w:val="single" w:sz="4" w:space="0" w:color="000000"/>
            </w:tcBorders>
          </w:tcPr>
          <w:p w:rsidR="00FA355C" w:rsidRPr="008C1449" w:rsidRDefault="00FA355C" w:rsidP="00A16989">
            <w:pPr>
              <w:pStyle w:val="ListParagraph"/>
              <w:ind w:left="317"/>
              <w:rPr>
                <w:rFonts w:ascii="Bookman Old Style" w:hAnsi="Bookman Old Style"/>
                <w:color w:val="FF0000"/>
                <w:sz w:val="20"/>
                <w:szCs w:val="20"/>
              </w:rPr>
            </w:pPr>
          </w:p>
        </w:tc>
        <w:tc>
          <w:tcPr>
            <w:tcW w:w="2605" w:type="dxa"/>
            <w:vMerge/>
            <w:tcBorders>
              <w:bottom w:val="single" w:sz="4" w:space="0" w:color="000000"/>
            </w:tcBorders>
          </w:tcPr>
          <w:p w:rsidR="00FA355C" w:rsidRPr="008C1449" w:rsidRDefault="00FA355C" w:rsidP="008C1449">
            <w:pPr>
              <w:pStyle w:val="ListParagraph"/>
              <w:ind w:left="317"/>
              <w:rPr>
                <w:rFonts w:ascii="Bookman Old Style" w:hAnsi="Bookman Old Style"/>
                <w:color w:val="FF0000"/>
                <w:sz w:val="20"/>
                <w:szCs w:val="20"/>
              </w:rPr>
            </w:pPr>
          </w:p>
        </w:tc>
        <w:tc>
          <w:tcPr>
            <w:tcW w:w="4415" w:type="dxa"/>
            <w:vMerge/>
            <w:tcBorders>
              <w:bottom w:val="single" w:sz="4" w:space="0" w:color="000000"/>
            </w:tcBorders>
          </w:tcPr>
          <w:p w:rsidR="00FA355C" w:rsidRPr="008C1449" w:rsidRDefault="00FA355C" w:rsidP="00A16989">
            <w:pPr>
              <w:pStyle w:val="ListParagraph"/>
              <w:ind w:left="175"/>
              <w:rPr>
                <w:rFonts w:ascii="Bookman Old Style" w:hAnsi="Bookman Old Style"/>
                <w:bCs/>
                <w:color w:val="FF0000"/>
                <w:sz w:val="20"/>
                <w:szCs w:val="20"/>
                <w:lang w:val="sv-SE"/>
              </w:rPr>
            </w:pPr>
          </w:p>
        </w:tc>
        <w:tc>
          <w:tcPr>
            <w:tcW w:w="4950" w:type="dxa"/>
            <w:vMerge/>
            <w:tcBorders>
              <w:bottom w:val="single" w:sz="4" w:space="0" w:color="000000"/>
            </w:tcBorders>
          </w:tcPr>
          <w:p w:rsidR="00FA355C" w:rsidRPr="008C1449" w:rsidRDefault="00FA355C" w:rsidP="008C1449">
            <w:pPr>
              <w:pStyle w:val="ListParagraph"/>
              <w:ind w:left="175"/>
              <w:rPr>
                <w:rFonts w:ascii="Bookman Old Style" w:hAnsi="Bookman Old Style"/>
                <w:color w:val="FF0000"/>
                <w:sz w:val="20"/>
                <w:szCs w:val="20"/>
              </w:rPr>
            </w:pPr>
          </w:p>
        </w:tc>
        <w:tc>
          <w:tcPr>
            <w:tcW w:w="3875" w:type="dxa"/>
            <w:tcBorders>
              <w:bottom w:val="single" w:sz="4" w:space="0" w:color="000000"/>
            </w:tcBorders>
          </w:tcPr>
          <w:p w:rsidR="00FA355C" w:rsidRPr="008C1449" w:rsidRDefault="00FA355C" w:rsidP="00FA355C">
            <w:pPr>
              <w:rPr>
                <w:rFonts w:ascii="Bookman Old Style" w:hAnsi="Bookman Old Style" w:cs="Tahoma"/>
                <w:bCs/>
                <w:lang w:val="en-ID"/>
              </w:rPr>
            </w:pPr>
            <w:r w:rsidRPr="008C1449">
              <w:rPr>
                <w:rFonts w:ascii="Bookman Old Style" w:hAnsi="Bookman Old Style" w:cs="Tahoma"/>
                <w:bCs/>
                <w:lang w:val="en-ID"/>
              </w:rPr>
              <w:t>Peningkatan dan Optimalisasi Sektor Pariwisata yang Berkelanjutan</w:t>
            </w:r>
          </w:p>
        </w:tc>
      </w:tr>
      <w:tr w:rsidR="009E2E0D" w:rsidRPr="008C1449" w:rsidTr="008C1449">
        <w:trPr>
          <w:trHeight w:val="575"/>
          <w:jc w:val="center"/>
        </w:trPr>
        <w:tc>
          <w:tcPr>
            <w:tcW w:w="805" w:type="dxa"/>
            <w:vMerge w:val="restart"/>
          </w:tcPr>
          <w:p w:rsidR="008E053E" w:rsidRPr="008C1449" w:rsidRDefault="009E2E0D" w:rsidP="009E2E0D">
            <w:pPr>
              <w:pStyle w:val="ListParagraph"/>
              <w:ind w:left="176"/>
              <w:rPr>
                <w:rFonts w:ascii="Bookman Old Style" w:hAnsi="Bookman Old Style"/>
                <w:sz w:val="20"/>
                <w:szCs w:val="20"/>
              </w:rPr>
            </w:pPr>
            <w:r w:rsidRPr="008C1449">
              <w:rPr>
                <w:rFonts w:ascii="Bookman Old Style" w:hAnsi="Bookman Old Style"/>
                <w:sz w:val="20"/>
                <w:szCs w:val="20"/>
              </w:rPr>
              <w:t>4.</w:t>
            </w:r>
          </w:p>
        </w:tc>
        <w:tc>
          <w:tcPr>
            <w:tcW w:w="2605" w:type="dxa"/>
            <w:vMerge w:val="restart"/>
          </w:tcPr>
          <w:p w:rsidR="008E053E" w:rsidRPr="008C1449" w:rsidRDefault="008E053E" w:rsidP="008C1449">
            <w:pPr>
              <w:pStyle w:val="ListParagraph"/>
              <w:ind w:left="176"/>
              <w:rPr>
                <w:rFonts w:ascii="Bookman Old Style" w:hAnsi="Bookman Old Style"/>
                <w:sz w:val="20"/>
                <w:szCs w:val="20"/>
              </w:rPr>
            </w:pPr>
            <w:r w:rsidRPr="008C1449">
              <w:rPr>
                <w:rFonts w:ascii="Bookman Old Style" w:hAnsi="Bookman Old Style"/>
                <w:bCs/>
                <w:sz w:val="20"/>
                <w:szCs w:val="20"/>
                <w:lang w:val="en-ID"/>
              </w:rPr>
              <w:t xml:space="preserve">Ketahanan Pangan, Air, Energi dan </w:t>
            </w:r>
            <w:r w:rsidRPr="008C1449">
              <w:rPr>
                <w:rFonts w:ascii="Bookman Old Style" w:hAnsi="Bookman Old Style"/>
                <w:bCs/>
                <w:sz w:val="20"/>
                <w:szCs w:val="20"/>
                <w:lang w:val="en-ID"/>
              </w:rPr>
              <w:lastRenderedPageBreak/>
              <w:t>Lingkungan</w:t>
            </w:r>
          </w:p>
        </w:tc>
        <w:tc>
          <w:tcPr>
            <w:tcW w:w="4415" w:type="dxa"/>
            <w:vMerge w:val="restart"/>
          </w:tcPr>
          <w:p w:rsidR="008E053E" w:rsidRPr="008C1449" w:rsidRDefault="00EE6536" w:rsidP="00EE6536">
            <w:pPr>
              <w:pStyle w:val="ListParagraph"/>
              <w:ind w:left="176"/>
              <w:rPr>
                <w:rFonts w:ascii="Bookman Old Style" w:hAnsi="Bookman Old Style"/>
                <w:bCs/>
                <w:sz w:val="20"/>
                <w:szCs w:val="20"/>
                <w:lang w:val="en-ID"/>
              </w:rPr>
            </w:pPr>
            <w:r w:rsidRPr="008C1449">
              <w:rPr>
                <w:rFonts w:ascii="Bookman Old Style" w:hAnsi="Bookman Old Style"/>
                <w:bCs/>
                <w:sz w:val="20"/>
                <w:szCs w:val="20"/>
                <w:lang w:val="en-ID"/>
              </w:rPr>
              <w:lastRenderedPageBreak/>
              <w:t>Peningkatan daya saing sektor agraris dan pariwisata</w:t>
            </w:r>
          </w:p>
          <w:p w:rsidR="00EE6536" w:rsidRPr="008C1449" w:rsidRDefault="00EE6536" w:rsidP="00EE6536">
            <w:pPr>
              <w:pStyle w:val="ListParagraph"/>
              <w:ind w:left="176"/>
              <w:rPr>
                <w:rFonts w:ascii="Bookman Old Style" w:hAnsi="Bookman Old Style"/>
                <w:bCs/>
                <w:sz w:val="20"/>
                <w:szCs w:val="20"/>
              </w:rPr>
            </w:pPr>
          </w:p>
        </w:tc>
        <w:tc>
          <w:tcPr>
            <w:tcW w:w="4950" w:type="dxa"/>
            <w:tcBorders>
              <w:bottom w:val="single" w:sz="4" w:space="0" w:color="000000"/>
            </w:tcBorders>
          </w:tcPr>
          <w:p w:rsidR="008E053E" w:rsidRPr="008C1449" w:rsidRDefault="009E2E0D" w:rsidP="008C1449">
            <w:pPr>
              <w:pStyle w:val="ListParagraph"/>
              <w:ind w:left="176"/>
              <w:rPr>
                <w:rFonts w:ascii="Bookman Old Style" w:hAnsi="Bookman Old Style"/>
                <w:sz w:val="20"/>
                <w:szCs w:val="20"/>
              </w:rPr>
            </w:pPr>
            <w:r w:rsidRPr="008C1449">
              <w:rPr>
                <w:rFonts w:ascii="Bookman Old Style" w:hAnsi="Bookman Old Style"/>
                <w:sz w:val="20"/>
                <w:szCs w:val="20"/>
              </w:rPr>
              <w:lastRenderedPageBreak/>
              <w:t>Meningkatkan EBT untuk</w:t>
            </w:r>
            <w:r w:rsidRPr="008C1449">
              <w:rPr>
                <w:rFonts w:ascii="Bookman Old Style" w:hAnsi="Bookman Old Style"/>
                <w:sz w:val="20"/>
                <w:szCs w:val="20"/>
                <w:lang w:val="id-ID"/>
              </w:rPr>
              <w:t xml:space="preserve"> </w:t>
            </w:r>
            <w:r w:rsidRPr="008C1449">
              <w:rPr>
                <w:rFonts w:ascii="Bookman Old Style" w:hAnsi="Bookman Old Style"/>
                <w:sz w:val="20"/>
                <w:szCs w:val="20"/>
              </w:rPr>
              <w:t>memenuhi kebutuhan</w:t>
            </w:r>
            <w:r w:rsidRPr="008C1449">
              <w:rPr>
                <w:rFonts w:ascii="Bookman Old Style" w:hAnsi="Bookman Old Style"/>
                <w:sz w:val="20"/>
                <w:szCs w:val="20"/>
                <w:lang w:val="id-ID"/>
              </w:rPr>
              <w:t xml:space="preserve"> </w:t>
            </w:r>
            <w:r w:rsidRPr="008C1449">
              <w:rPr>
                <w:rFonts w:ascii="Bookman Old Style" w:hAnsi="Bookman Old Style"/>
                <w:sz w:val="20"/>
                <w:szCs w:val="20"/>
              </w:rPr>
              <w:t>energi</w:t>
            </w:r>
          </w:p>
        </w:tc>
        <w:tc>
          <w:tcPr>
            <w:tcW w:w="3875" w:type="dxa"/>
            <w:tcBorders>
              <w:bottom w:val="single" w:sz="4" w:space="0" w:color="000000"/>
            </w:tcBorders>
            <w:shd w:val="clear" w:color="auto" w:fill="F2F2F2" w:themeFill="background1" w:themeFillShade="F2"/>
          </w:tcPr>
          <w:p w:rsidR="008E053E" w:rsidRPr="008C1449" w:rsidRDefault="008E053E" w:rsidP="00A16989">
            <w:pPr>
              <w:pStyle w:val="ListParagraph"/>
              <w:ind w:left="176"/>
              <w:rPr>
                <w:rFonts w:ascii="Bookman Old Style" w:hAnsi="Bookman Old Style"/>
                <w:bCs/>
                <w:color w:val="FF0000"/>
                <w:sz w:val="20"/>
                <w:szCs w:val="20"/>
              </w:rPr>
            </w:pPr>
          </w:p>
        </w:tc>
      </w:tr>
      <w:tr w:rsidR="00A742CC" w:rsidRPr="008C1449" w:rsidTr="008C1449">
        <w:trPr>
          <w:trHeight w:val="368"/>
          <w:jc w:val="center"/>
        </w:trPr>
        <w:tc>
          <w:tcPr>
            <w:tcW w:w="805" w:type="dxa"/>
            <w:vMerge/>
          </w:tcPr>
          <w:p w:rsidR="00A742CC" w:rsidRPr="008C1449" w:rsidRDefault="00A742CC" w:rsidP="00A16989">
            <w:pPr>
              <w:pStyle w:val="ListParagraph"/>
              <w:ind w:left="317"/>
              <w:rPr>
                <w:rFonts w:ascii="Bookman Old Style" w:hAnsi="Bookman Old Style"/>
                <w:sz w:val="20"/>
                <w:szCs w:val="20"/>
              </w:rPr>
            </w:pPr>
          </w:p>
        </w:tc>
        <w:tc>
          <w:tcPr>
            <w:tcW w:w="2605" w:type="dxa"/>
            <w:vMerge/>
          </w:tcPr>
          <w:p w:rsidR="00A742CC" w:rsidRPr="008C1449" w:rsidRDefault="00A742CC" w:rsidP="008C1449">
            <w:pPr>
              <w:pStyle w:val="ListParagraph"/>
              <w:ind w:left="317"/>
              <w:rPr>
                <w:rFonts w:ascii="Bookman Old Style" w:hAnsi="Bookman Old Style"/>
                <w:sz w:val="20"/>
                <w:szCs w:val="20"/>
              </w:rPr>
            </w:pPr>
          </w:p>
        </w:tc>
        <w:tc>
          <w:tcPr>
            <w:tcW w:w="4415" w:type="dxa"/>
            <w:vMerge/>
          </w:tcPr>
          <w:p w:rsidR="00A742CC" w:rsidRPr="008C1449" w:rsidRDefault="00A742CC" w:rsidP="00A16989">
            <w:pPr>
              <w:pStyle w:val="ListParagraph"/>
              <w:ind w:left="176"/>
              <w:rPr>
                <w:rFonts w:ascii="Bookman Old Style" w:hAnsi="Bookman Old Style"/>
                <w:bCs/>
                <w:sz w:val="20"/>
                <w:szCs w:val="20"/>
                <w:lang w:val="en-ID"/>
              </w:rPr>
            </w:pPr>
          </w:p>
        </w:tc>
        <w:tc>
          <w:tcPr>
            <w:tcW w:w="4950" w:type="dxa"/>
            <w:vMerge w:val="restart"/>
          </w:tcPr>
          <w:p w:rsidR="00A742CC" w:rsidRPr="008C1449" w:rsidRDefault="00A742CC" w:rsidP="008C1449">
            <w:pPr>
              <w:pStyle w:val="ListParagraph"/>
              <w:ind w:left="176"/>
              <w:rPr>
                <w:rFonts w:ascii="Bookman Old Style" w:hAnsi="Bookman Old Style"/>
                <w:sz w:val="20"/>
                <w:szCs w:val="20"/>
              </w:rPr>
            </w:pPr>
            <w:r w:rsidRPr="008C1449">
              <w:rPr>
                <w:rFonts w:ascii="Bookman Old Style" w:hAnsi="Bookman Old Style"/>
                <w:sz w:val="20"/>
                <w:szCs w:val="20"/>
              </w:rPr>
              <w:t>Meningkatkan</w:t>
            </w:r>
            <w:r w:rsidRPr="008C1449">
              <w:rPr>
                <w:rFonts w:ascii="Bookman Old Style" w:hAnsi="Bookman Old Style"/>
                <w:sz w:val="20"/>
                <w:szCs w:val="20"/>
                <w:lang w:val="id-ID"/>
              </w:rPr>
              <w:t xml:space="preserve"> </w:t>
            </w:r>
            <w:r w:rsidRPr="008C1449">
              <w:rPr>
                <w:rFonts w:ascii="Bookman Old Style" w:hAnsi="Bookman Old Style"/>
                <w:sz w:val="20"/>
                <w:szCs w:val="20"/>
              </w:rPr>
              <w:t>produktivitas pangan dalam</w:t>
            </w:r>
            <w:r w:rsidRPr="008C1449">
              <w:rPr>
                <w:rFonts w:ascii="Bookman Old Style" w:hAnsi="Bookman Old Style"/>
                <w:sz w:val="20"/>
                <w:szCs w:val="20"/>
                <w:lang w:val="id-ID"/>
              </w:rPr>
              <w:t xml:space="preserve"> </w:t>
            </w:r>
            <w:r w:rsidRPr="008C1449">
              <w:rPr>
                <w:rFonts w:ascii="Bookman Old Style" w:hAnsi="Bookman Old Style"/>
                <w:sz w:val="20"/>
                <w:szCs w:val="20"/>
              </w:rPr>
              <w:t>menjamin stabilitas</w:t>
            </w:r>
            <w:r w:rsidRPr="008C1449">
              <w:rPr>
                <w:rFonts w:ascii="Bookman Old Style" w:hAnsi="Bookman Old Style"/>
                <w:sz w:val="20"/>
                <w:szCs w:val="20"/>
                <w:lang w:val="id-ID"/>
              </w:rPr>
              <w:t xml:space="preserve"> </w:t>
            </w:r>
            <w:r w:rsidRPr="008C1449">
              <w:rPr>
                <w:rFonts w:ascii="Bookman Old Style" w:hAnsi="Bookman Old Style"/>
                <w:sz w:val="20"/>
                <w:szCs w:val="20"/>
              </w:rPr>
              <w:t>ketersediaan pangan</w:t>
            </w:r>
            <w:r w:rsidRPr="008C1449">
              <w:rPr>
                <w:rFonts w:ascii="Bookman Old Style" w:hAnsi="Bookman Old Style"/>
                <w:sz w:val="20"/>
                <w:szCs w:val="20"/>
                <w:lang w:val="id-ID"/>
              </w:rPr>
              <w:t xml:space="preserve"> </w:t>
            </w:r>
            <w:r w:rsidRPr="008C1449">
              <w:rPr>
                <w:rFonts w:ascii="Bookman Old Style" w:hAnsi="Bookman Old Style"/>
                <w:sz w:val="20"/>
                <w:szCs w:val="20"/>
              </w:rPr>
              <w:t>berkualitas</w:t>
            </w:r>
          </w:p>
        </w:tc>
        <w:tc>
          <w:tcPr>
            <w:tcW w:w="3875" w:type="dxa"/>
            <w:tcBorders>
              <w:bottom w:val="single" w:sz="4" w:space="0" w:color="000000"/>
            </w:tcBorders>
          </w:tcPr>
          <w:p w:rsidR="00A742CC" w:rsidRPr="008C1449" w:rsidRDefault="00A742CC" w:rsidP="00A742CC">
            <w:pPr>
              <w:rPr>
                <w:rFonts w:ascii="Bookman Old Style" w:hAnsi="Bookman Old Style"/>
                <w:bCs/>
                <w:color w:val="FF0000"/>
                <w:lang w:val="en-ID"/>
              </w:rPr>
            </w:pPr>
            <w:r w:rsidRPr="008C1449">
              <w:rPr>
                <w:rFonts w:ascii="Bookman Old Style" w:hAnsi="Bookman Old Style" w:cs="Tahoma"/>
                <w:lang w:val="sv-SE"/>
              </w:rPr>
              <w:t>Penanganan daerah rawan pangan</w:t>
            </w:r>
          </w:p>
        </w:tc>
      </w:tr>
      <w:tr w:rsidR="00A742CC" w:rsidRPr="008C1449" w:rsidTr="008C1449">
        <w:trPr>
          <w:trHeight w:val="638"/>
          <w:jc w:val="center"/>
        </w:trPr>
        <w:tc>
          <w:tcPr>
            <w:tcW w:w="805" w:type="dxa"/>
            <w:vMerge/>
          </w:tcPr>
          <w:p w:rsidR="00A742CC" w:rsidRPr="008C1449" w:rsidRDefault="00A742CC" w:rsidP="00A16989">
            <w:pPr>
              <w:pStyle w:val="ListParagraph"/>
              <w:ind w:left="317"/>
              <w:rPr>
                <w:rFonts w:ascii="Bookman Old Style" w:hAnsi="Bookman Old Style"/>
                <w:sz w:val="20"/>
                <w:szCs w:val="20"/>
              </w:rPr>
            </w:pPr>
          </w:p>
        </w:tc>
        <w:tc>
          <w:tcPr>
            <w:tcW w:w="2605" w:type="dxa"/>
            <w:vMerge/>
          </w:tcPr>
          <w:p w:rsidR="00A742CC" w:rsidRPr="008C1449" w:rsidRDefault="00A742CC" w:rsidP="008C1449">
            <w:pPr>
              <w:pStyle w:val="ListParagraph"/>
              <w:ind w:left="317"/>
              <w:rPr>
                <w:rFonts w:ascii="Bookman Old Style" w:hAnsi="Bookman Old Style"/>
                <w:sz w:val="20"/>
                <w:szCs w:val="20"/>
              </w:rPr>
            </w:pPr>
          </w:p>
        </w:tc>
        <w:tc>
          <w:tcPr>
            <w:tcW w:w="4415" w:type="dxa"/>
            <w:vMerge/>
          </w:tcPr>
          <w:p w:rsidR="00A742CC" w:rsidRPr="008C1449" w:rsidRDefault="00A742CC" w:rsidP="00A16989">
            <w:pPr>
              <w:pStyle w:val="ListParagraph"/>
              <w:ind w:left="176"/>
              <w:rPr>
                <w:rFonts w:ascii="Bookman Old Style" w:hAnsi="Bookman Old Style"/>
                <w:bCs/>
                <w:sz w:val="20"/>
                <w:szCs w:val="20"/>
                <w:lang w:val="en-ID"/>
              </w:rPr>
            </w:pPr>
          </w:p>
        </w:tc>
        <w:tc>
          <w:tcPr>
            <w:tcW w:w="4950" w:type="dxa"/>
            <w:vMerge/>
          </w:tcPr>
          <w:p w:rsidR="00A742CC" w:rsidRPr="008C1449" w:rsidRDefault="00A742CC" w:rsidP="008C1449">
            <w:pPr>
              <w:pStyle w:val="ListParagraph"/>
              <w:ind w:left="176"/>
              <w:rPr>
                <w:rFonts w:ascii="Bookman Old Style" w:hAnsi="Bookman Old Style"/>
                <w:sz w:val="20"/>
                <w:szCs w:val="20"/>
              </w:rPr>
            </w:pPr>
          </w:p>
        </w:tc>
        <w:tc>
          <w:tcPr>
            <w:tcW w:w="3875" w:type="dxa"/>
            <w:tcBorders>
              <w:bottom w:val="single" w:sz="4" w:space="0" w:color="000000"/>
            </w:tcBorders>
          </w:tcPr>
          <w:p w:rsidR="00A742CC" w:rsidRPr="008C1449" w:rsidRDefault="00A742CC" w:rsidP="00A742CC">
            <w:pPr>
              <w:rPr>
                <w:rFonts w:ascii="Bookman Old Style" w:hAnsi="Bookman Old Style"/>
                <w:bCs/>
                <w:color w:val="FF0000"/>
                <w:lang w:val="en-ID"/>
              </w:rPr>
            </w:pPr>
            <w:r w:rsidRPr="008C1449">
              <w:rPr>
                <w:rFonts w:ascii="Bookman Old Style" w:hAnsi="Bookman Old Style" w:cs="Tahoma"/>
                <w:lang w:val="sv-SE"/>
              </w:rPr>
              <w:t>Pengawasan mutu dan keamanan</w:t>
            </w:r>
          </w:p>
        </w:tc>
      </w:tr>
      <w:tr w:rsidR="00A742CC" w:rsidRPr="008C1449" w:rsidTr="008C1449">
        <w:trPr>
          <w:trHeight w:val="368"/>
          <w:jc w:val="center"/>
        </w:trPr>
        <w:tc>
          <w:tcPr>
            <w:tcW w:w="805" w:type="dxa"/>
            <w:vMerge/>
          </w:tcPr>
          <w:p w:rsidR="00A742CC" w:rsidRPr="008C1449" w:rsidRDefault="00A742CC" w:rsidP="00A16989">
            <w:pPr>
              <w:pStyle w:val="ListParagraph"/>
              <w:ind w:left="317"/>
              <w:rPr>
                <w:rFonts w:ascii="Bookman Old Style" w:hAnsi="Bookman Old Style"/>
                <w:sz w:val="20"/>
                <w:szCs w:val="20"/>
              </w:rPr>
            </w:pPr>
          </w:p>
        </w:tc>
        <w:tc>
          <w:tcPr>
            <w:tcW w:w="2605" w:type="dxa"/>
            <w:vMerge/>
          </w:tcPr>
          <w:p w:rsidR="00A742CC" w:rsidRPr="008C1449" w:rsidRDefault="00A742CC" w:rsidP="008C1449">
            <w:pPr>
              <w:pStyle w:val="ListParagraph"/>
              <w:ind w:left="317"/>
              <w:rPr>
                <w:rFonts w:ascii="Bookman Old Style" w:hAnsi="Bookman Old Style"/>
                <w:sz w:val="20"/>
                <w:szCs w:val="20"/>
              </w:rPr>
            </w:pPr>
          </w:p>
        </w:tc>
        <w:tc>
          <w:tcPr>
            <w:tcW w:w="4415" w:type="dxa"/>
            <w:vMerge/>
          </w:tcPr>
          <w:p w:rsidR="00A742CC" w:rsidRPr="008C1449" w:rsidRDefault="00A742CC" w:rsidP="00A16989">
            <w:pPr>
              <w:pStyle w:val="ListParagraph"/>
              <w:ind w:left="176"/>
              <w:rPr>
                <w:rFonts w:ascii="Bookman Old Style" w:hAnsi="Bookman Old Style"/>
                <w:bCs/>
                <w:sz w:val="20"/>
                <w:szCs w:val="20"/>
                <w:lang w:val="en-ID"/>
              </w:rPr>
            </w:pPr>
          </w:p>
        </w:tc>
        <w:tc>
          <w:tcPr>
            <w:tcW w:w="4950" w:type="dxa"/>
            <w:vMerge/>
          </w:tcPr>
          <w:p w:rsidR="00A742CC" w:rsidRPr="008C1449" w:rsidRDefault="00A742CC" w:rsidP="008C1449">
            <w:pPr>
              <w:pStyle w:val="ListParagraph"/>
              <w:ind w:left="176"/>
              <w:rPr>
                <w:rFonts w:ascii="Bookman Old Style" w:hAnsi="Bookman Old Style"/>
                <w:sz w:val="20"/>
                <w:szCs w:val="20"/>
              </w:rPr>
            </w:pPr>
          </w:p>
        </w:tc>
        <w:tc>
          <w:tcPr>
            <w:tcW w:w="3875" w:type="dxa"/>
            <w:tcBorders>
              <w:bottom w:val="single" w:sz="4" w:space="0" w:color="000000"/>
            </w:tcBorders>
          </w:tcPr>
          <w:p w:rsidR="00A742CC" w:rsidRPr="008C1449" w:rsidRDefault="00A742CC" w:rsidP="00A742CC">
            <w:pPr>
              <w:rPr>
                <w:rFonts w:ascii="Bookman Old Style" w:hAnsi="Bookman Old Style"/>
                <w:bCs/>
                <w:color w:val="FF0000"/>
                <w:lang w:val="en-ID"/>
              </w:rPr>
            </w:pPr>
            <w:r w:rsidRPr="008C1449">
              <w:rPr>
                <w:rFonts w:ascii="Bookman Old Style" w:hAnsi="Bookman Old Style" w:cs="Tahoma"/>
                <w:lang w:val="sv-SE"/>
              </w:rPr>
              <w:t>Pengembangan diversifikasi pangan</w:t>
            </w:r>
          </w:p>
        </w:tc>
      </w:tr>
      <w:tr w:rsidR="00A742CC" w:rsidRPr="008C1449" w:rsidTr="008C1449">
        <w:trPr>
          <w:trHeight w:val="368"/>
          <w:jc w:val="center"/>
        </w:trPr>
        <w:tc>
          <w:tcPr>
            <w:tcW w:w="805" w:type="dxa"/>
            <w:vMerge/>
          </w:tcPr>
          <w:p w:rsidR="00A742CC" w:rsidRPr="008C1449" w:rsidRDefault="00A742CC" w:rsidP="00A16989">
            <w:pPr>
              <w:pStyle w:val="ListParagraph"/>
              <w:ind w:left="317"/>
              <w:rPr>
                <w:rFonts w:ascii="Bookman Old Style" w:hAnsi="Bookman Old Style"/>
                <w:sz w:val="20"/>
                <w:szCs w:val="20"/>
              </w:rPr>
            </w:pPr>
          </w:p>
        </w:tc>
        <w:tc>
          <w:tcPr>
            <w:tcW w:w="2605" w:type="dxa"/>
            <w:vMerge/>
          </w:tcPr>
          <w:p w:rsidR="00A742CC" w:rsidRPr="008C1449" w:rsidRDefault="00A742CC" w:rsidP="008C1449">
            <w:pPr>
              <w:pStyle w:val="ListParagraph"/>
              <w:ind w:left="317"/>
              <w:rPr>
                <w:rFonts w:ascii="Bookman Old Style" w:hAnsi="Bookman Old Style"/>
                <w:sz w:val="20"/>
                <w:szCs w:val="20"/>
              </w:rPr>
            </w:pPr>
          </w:p>
        </w:tc>
        <w:tc>
          <w:tcPr>
            <w:tcW w:w="4415" w:type="dxa"/>
            <w:vMerge/>
          </w:tcPr>
          <w:p w:rsidR="00A742CC" w:rsidRPr="008C1449" w:rsidRDefault="00A742CC" w:rsidP="00A16989">
            <w:pPr>
              <w:pStyle w:val="ListParagraph"/>
              <w:ind w:left="176"/>
              <w:rPr>
                <w:rFonts w:ascii="Bookman Old Style" w:hAnsi="Bookman Old Style"/>
                <w:bCs/>
                <w:sz w:val="20"/>
                <w:szCs w:val="20"/>
                <w:lang w:val="en-ID"/>
              </w:rPr>
            </w:pPr>
          </w:p>
        </w:tc>
        <w:tc>
          <w:tcPr>
            <w:tcW w:w="4950" w:type="dxa"/>
            <w:vMerge/>
            <w:tcBorders>
              <w:bottom w:val="single" w:sz="4" w:space="0" w:color="000000"/>
            </w:tcBorders>
          </w:tcPr>
          <w:p w:rsidR="00A742CC" w:rsidRPr="008C1449" w:rsidRDefault="00A742CC" w:rsidP="008C1449">
            <w:pPr>
              <w:pStyle w:val="ListParagraph"/>
              <w:ind w:left="176"/>
              <w:rPr>
                <w:rFonts w:ascii="Bookman Old Style" w:hAnsi="Bookman Old Style"/>
                <w:sz w:val="20"/>
                <w:szCs w:val="20"/>
              </w:rPr>
            </w:pPr>
          </w:p>
        </w:tc>
        <w:tc>
          <w:tcPr>
            <w:tcW w:w="3875" w:type="dxa"/>
            <w:tcBorders>
              <w:bottom w:val="single" w:sz="4" w:space="0" w:color="000000"/>
            </w:tcBorders>
          </w:tcPr>
          <w:p w:rsidR="00A742CC" w:rsidRPr="008C1449" w:rsidRDefault="00A742CC" w:rsidP="00A742CC">
            <w:pPr>
              <w:rPr>
                <w:rFonts w:ascii="Bookman Old Style" w:hAnsi="Bookman Old Style"/>
                <w:bCs/>
                <w:color w:val="FF0000"/>
                <w:lang w:val="en-ID"/>
              </w:rPr>
            </w:pPr>
            <w:r w:rsidRPr="008C1449">
              <w:rPr>
                <w:rFonts w:ascii="Bookman Old Style" w:hAnsi="Bookman Old Style" w:cs="Tahoma"/>
                <w:lang w:val="sv-SE"/>
              </w:rPr>
              <w:t>Peningkatan produksi, nilai tambah dan daya saing komoditas pertanian</w:t>
            </w:r>
          </w:p>
        </w:tc>
      </w:tr>
      <w:tr w:rsidR="009E2E0D" w:rsidRPr="008C1449" w:rsidTr="008C1449">
        <w:trPr>
          <w:trHeight w:val="512"/>
          <w:jc w:val="center"/>
        </w:trPr>
        <w:tc>
          <w:tcPr>
            <w:tcW w:w="805" w:type="dxa"/>
            <w:vMerge/>
          </w:tcPr>
          <w:p w:rsidR="008E053E" w:rsidRPr="008C1449" w:rsidRDefault="008E053E" w:rsidP="00A16989">
            <w:pPr>
              <w:pStyle w:val="ListParagraph"/>
              <w:ind w:left="317"/>
              <w:rPr>
                <w:rFonts w:ascii="Bookman Old Style" w:hAnsi="Bookman Old Style"/>
                <w:sz w:val="20"/>
                <w:szCs w:val="20"/>
              </w:rPr>
            </w:pPr>
          </w:p>
        </w:tc>
        <w:tc>
          <w:tcPr>
            <w:tcW w:w="2605" w:type="dxa"/>
            <w:vMerge/>
          </w:tcPr>
          <w:p w:rsidR="008E053E" w:rsidRPr="008C1449" w:rsidRDefault="008E053E" w:rsidP="008C1449">
            <w:pPr>
              <w:pStyle w:val="ListParagraph"/>
              <w:ind w:left="317"/>
              <w:rPr>
                <w:rFonts w:ascii="Bookman Old Style" w:hAnsi="Bookman Old Style"/>
                <w:sz w:val="20"/>
                <w:szCs w:val="20"/>
              </w:rPr>
            </w:pPr>
          </w:p>
        </w:tc>
        <w:tc>
          <w:tcPr>
            <w:tcW w:w="4415" w:type="dxa"/>
            <w:vMerge/>
          </w:tcPr>
          <w:p w:rsidR="008E053E" w:rsidRPr="008C1449" w:rsidRDefault="008E053E" w:rsidP="00A16989">
            <w:pPr>
              <w:pStyle w:val="ListParagraph"/>
              <w:ind w:left="176"/>
              <w:rPr>
                <w:rFonts w:ascii="Bookman Old Style" w:hAnsi="Bookman Old Style"/>
                <w:bCs/>
                <w:sz w:val="20"/>
                <w:szCs w:val="20"/>
                <w:lang w:val="sv-SE"/>
              </w:rPr>
            </w:pPr>
          </w:p>
        </w:tc>
        <w:tc>
          <w:tcPr>
            <w:tcW w:w="4950" w:type="dxa"/>
            <w:tcBorders>
              <w:bottom w:val="single" w:sz="4" w:space="0" w:color="000000"/>
            </w:tcBorders>
          </w:tcPr>
          <w:p w:rsidR="008E053E" w:rsidRPr="008C1449" w:rsidRDefault="009E2E0D" w:rsidP="008C1449">
            <w:pPr>
              <w:pStyle w:val="ListParagraph"/>
              <w:ind w:left="176"/>
              <w:rPr>
                <w:rFonts w:ascii="Bookman Old Style" w:hAnsi="Bookman Old Style"/>
                <w:sz w:val="20"/>
                <w:szCs w:val="20"/>
              </w:rPr>
            </w:pPr>
            <w:r w:rsidRPr="008C1449">
              <w:rPr>
                <w:rFonts w:ascii="Bookman Old Style" w:hAnsi="Bookman Old Style"/>
                <w:sz w:val="20"/>
                <w:szCs w:val="20"/>
              </w:rPr>
              <w:t>Meningkatkan kuantitas,</w:t>
            </w:r>
            <w:r w:rsidRPr="008C1449">
              <w:rPr>
                <w:rFonts w:ascii="Bookman Old Style" w:hAnsi="Bookman Old Style"/>
                <w:sz w:val="20"/>
                <w:szCs w:val="20"/>
                <w:lang w:val="id-ID"/>
              </w:rPr>
              <w:t xml:space="preserve"> </w:t>
            </w:r>
            <w:r w:rsidRPr="008C1449">
              <w:rPr>
                <w:rFonts w:ascii="Bookman Old Style" w:hAnsi="Bookman Old Style"/>
                <w:sz w:val="20"/>
                <w:szCs w:val="20"/>
              </w:rPr>
              <w:t>kualitas dan aksesibilitas air</w:t>
            </w:r>
          </w:p>
        </w:tc>
        <w:tc>
          <w:tcPr>
            <w:tcW w:w="3875" w:type="dxa"/>
            <w:tcBorders>
              <w:bottom w:val="single" w:sz="4" w:space="0" w:color="000000"/>
            </w:tcBorders>
            <w:shd w:val="clear" w:color="auto" w:fill="F2F2F2" w:themeFill="background1" w:themeFillShade="F2"/>
          </w:tcPr>
          <w:p w:rsidR="008E053E" w:rsidRPr="008C1449" w:rsidRDefault="008E053E" w:rsidP="00A16989">
            <w:pPr>
              <w:pStyle w:val="ListParagraph"/>
              <w:ind w:left="176"/>
              <w:rPr>
                <w:rFonts w:ascii="Bookman Old Style" w:hAnsi="Bookman Old Style"/>
                <w:bCs/>
                <w:color w:val="FF0000"/>
                <w:sz w:val="20"/>
                <w:szCs w:val="20"/>
                <w:lang w:val="sv-SE"/>
              </w:rPr>
            </w:pPr>
          </w:p>
        </w:tc>
      </w:tr>
      <w:tr w:rsidR="009E2E0D" w:rsidRPr="008C1449" w:rsidTr="008C1449">
        <w:trPr>
          <w:trHeight w:val="503"/>
          <w:jc w:val="center"/>
        </w:trPr>
        <w:tc>
          <w:tcPr>
            <w:tcW w:w="805" w:type="dxa"/>
            <w:vMerge/>
          </w:tcPr>
          <w:p w:rsidR="008E053E" w:rsidRPr="008C1449" w:rsidRDefault="008E053E" w:rsidP="00A16989">
            <w:pPr>
              <w:pStyle w:val="ListParagraph"/>
              <w:ind w:left="317"/>
              <w:rPr>
                <w:rFonts w:ascii="Bookman Old Style" w:hAnsi="Bookman Old Style"/>
                <w:sz w:val="20"/>
                <w:szCs w:val="20"/>
              </w:rPr>
            </w:pPr>
          </w:p>
        </w:tc>
        <w:tc>
          <w:tcPr>
            <w:tcW w:w="2605" w:type="dxa"/>
            <w:vMerge/>
          </w:tcPr>
          <w:p w:rsidR="008E053E" w:rsidRPr="008C1449" w:rsidRDefault="008E053E" w:rsidP="008C1449">
            <w:pPr>
              <w:pStyle w:val="ListParagraph"/>
              <w:ind w:left="317"/>
              <w:rPr>
                <w:rFonts w:ascii="Bookman Old Style" w:hAnsi="Bookman Old Style"/>
                <w:sz w:val="20"/>
                <w:szCs w:val="20"/>
              </w:rPr>
            </w:pPr>
          </w:p>
        </w:tc>
        <w:tc>
          <w:tcPr>
            <w:tcW w:w="4415" w:type="dxa"/>
            <w:vMerge/>
          </w:tcPr>
          <w:p w:rsidR="008E053E" w:rsidRPr="008C1449" w:rsidRDefault="008E053E" w:rsidP="00A16989">
            <w:pPr>
              <w:pStyle w:val="ListParagraph"/>
              <w:ind w:left="176"/>
              <w:rPr>
                <w:rFonts w:ascii="Bookman Old Style" w:hAnsi="Bookman Old Style"/>
                <w:bCs/>
                <w:sz w:val="20"/>
                <w:szCs w:val="20"/>
                <w:lang w:val="en-ID"/>
              </w:rPr>
            </w:pPr>
          </w:p>
        </w:tc>
        <w:tc>
          <w:tcPr>
            <w:tcW w:w="4950" w:type="dxa"/>
            <w:tcBorders>
              <w:bottom w:val="single" w:sz="4" w:space="0" w:color="000000"/>
            </w:tcBorders>
          </w:tcPr>
          <w:p w:rsidR="008E053E" w:rsidRPr="008C1449" w:rsidRDefault="009E2E0D" w:rsidP="008C1449">
            <w:pPr>
              <w:pStyle w:val="ListParagraph"/>
              <w:ind w:left="176"/>
              <w:rPr>
                <w:rFonts w:ascii="Bookman Old Style" w:hAnsi="Bookman Old Style"/>
                <w:sz w:val="20"/>
                <w:szCs w:val="20"/>
              </w:rPr>
            </w:pPr>
            <w:r w:rsidRPr="008C1449">
              <w:rPr>
                <w:rFonts w:ascii="Bookman Old Style" w:hAnsi="Bookman Old Style"/>
                <w:sz w:val="20"/>
                <w:szCs w:val="20"/>
              </w:rPr>
              <w:t>Meningkatkan daya</w:t>
            </w:r>
            <w:r w:rsidRPr="008C1449">
              <w:rPr>
                <w:rFonts w:ascii="Bookman Old Style" w:hAnsi="Bookman Old Style"/>
                <w:sz w:val="20"/>
                <w:szCs w:val="20"/>
                <w:lang w:val="id-ID"/>
              </w:rPr>
              <w:t xml:space="preserve"> </w:t>
            </w:r>
            <w:r w:rsidRPr="008C1449">
              <w:rPr>
                <w:rFonts w:ascii="Bookman Old Style" w:hAnsi="Bookman Old Style"/>
                <w:sz w:val="20"/>
                <w:szCs w:val="20"/>
              </w:rPr>
              <w:t>dukung, daya tampung</w:t>
            </w:r>
            <w:r w:rsidRPr="008C1449">
              <w:rPr>
                <w:rFonts w:ascii="Bookman Old Style" w:hAnsi="Bookman Old Style"/>
                <w:sz w:val="20"/>
                <w:szCs w:val="20"/>
                <w:lang w:val="id-ID"/>
              </w:rPr>
              <w:t xml:space="preserve"> </w:t>
            </w:r>
            <w:r w:rsidRPr="008C1449">
              <w:rPr>
                <w:rFonts w:ascii="Bookman Old Style" w:hAnsi="Bookman Old Style"/>
                <w:sz w:val="20"/>
                <w:szCs w:val="20"/>
              </w:rPr>
              <w:t>serta mitigasi dampak dan</w:t>
            </w:r>
            <w:r w:rsidRPr="008C1449">
              <w:rPr>
                <w:rFonts w:ascii="Bookman Old Style" w:hAnsi="Bookman Old Style"/>
                <w:sz w:val="20"/>
                <w:szCs w:val="20"/>
                <w:lang w:val="id-ID"/>
              </w:rPr>
              <w:t xml:space="preserve"> </w:t>
            </w:r>
            <w:r w:rsidRPr="008C1449">
              <w:rPr>
                <w:rFonts w:ascii="Bookman Old Style" w:hAnsi="Bookman Old Style"/>
                <w:sz w:val="20"/>
                <w:szCs w:val="20"/>
              </w:rPr>
              <w:t>bahaya perubahan iklim</w:t>
            </w:r>
          </w:p>
        </w:tc>
        <w:tc>
          <w:tcPr>
            <w:tcW w:w="3875" w:type="dxa"/>
            <w:tcBorders>
              <w:bottom w:val="single" w:sz="4" w:space="0" w:color="000000"/>
            </w:tcBorders>
          </w:tcPr>
          <w:p w:rsidR="008E053E" w:rsidRPr="008C1449" w:rsidRDefault="00A742CC" w:rsidP="00A16989">
            <w:pPr>
              <w:pStyle w:val="ListParagraph"/>
              <w:ind w:left="176"/>
              <w:rPr>
                <w:rFonts w:ascii="Bookman Old Style" w:hAnsi="Bookman Old Style"/>
                <w:bCs/>
                <w:color w:val="FF0000"/>
                <w:sz w:val="20"/>
                <w:szCs w:val="20"/>
                <w:lang w:val="en-ID"/>
              </w:rPr>
            </w:pPr>
            <w:r w:rsidRPr="008C1449">
              <w:rPr>
                <w:rFonts w:ascii="Bookman Old Style" w:hAnsi="Bookman Old Style" w:cs="Tahoma"/>
                <w:sz w:val="20"/>
                <w:szCs w:val="20"/>
                <w:lang w:val="sv-SE"/>
              </w:rPr>
              <w:t xml:space="preserve">Meningkatkan pengembangan destinasi Pariwisata yang berbasis </w:t>
            </w:r>
            <w:r w:rsidRPr="008C1449">
              <w:rPr>
                <w:rFonts w:ascii="Bookman Old Style" w:hAnsi="Bookman Old Style" w:cs="Tahoma"/>
                <w:i/>
                <w:sz w:val="20"/>
                <w:szCs w:val="20"/>
                <w:lang w:val="sv-SE"/>
              </w:rPr>
              <w:t>ecotourism</w:t>
            </w:r>
          </w:p>
        </w:tc>
      </w:tr>
      <w:tr w:rsidR="009E2E0D" w:rsidRPr="008C1449" w:rsidTr="008C1449">
        <w:trPr>
          <w:trHeight w:val="503"/>
          <w:jc w:val="center"/>
        </w:trPr>
        <w:tc>
          <w:tcPr>
            <w:tcW w:w="805" w:type="dxa"/>
            <w:vMerge/>
            <w:tcBorders>
              <w:bottom w:val="single" w:sz="4" w:space="0" w:color="000000"/>
            </w:tcBorders>
          </w:tcPr>
          <w:p w:rsidR="008E053E" w:rsidRPr="008C1449" w:rsidRDefault="008E053E" w:rsidP="00A16989">
            <w:pPr>
              <w:pStyle w:val="ListParagraph"/>
              <w:ind w:left="317"/>
              <w:rPr>
                <w:rFonts w:ascii="Bookman Old Style" w:hAnsi="Bookman Old Style"/>
                <w:sz w:val="20"/>
                <w:szCs w:val="20"/>
              </w:rPr>
            </w:pPr>
          </w:p>
        </w:tc>
        <w:tc>
          <w:tcPr>
            <w:tcW w:w="2605" w:type="dxa"/>
            <w:vMerge/>
            <w:tcBorders>
              <w:bottom w:val="single" w:sz="4" w:space="0" w:color="000000"/>
            </w:tcBorders>
          </w:tcPr>
          <w:p w:rsidR="008E053E" w:rsidRPr="008C1449" w:rsidRDefault="008E053E" w:rsidP="008C1449">
            <w:pPr>
              <w:pStyle w:val="ListParagraph"/>
              <w:ind w:left="317"/>
              <w:rPr>
                <w:rFonts w:ascii="Bookman Old Style" w:hAnsi="Bookman Old Style"/>
                <w:sz w:val="20"/>
                <w:szCs w:val="20"/>
              </w:rPr>
            </w:pPr>
          </w:p>
        </w:tc>
        <w:tc>
          <w:tcPr>
            <w:tcW w:w="4415" w:type="dxa"/>
            <w:vMerge/>
            <w:tcBorders>
              <w:bottom w:val="single" w:sz="4" w:space="0" w:color="000000"/>
            </w:tcBorders>
          </w:tcPr>
          <w:p w:rsidR="008E053E" w:rsidRPr="008C1449" w:rsidRDefault="008E053E" w:rsidP="00A16989">
            <w:pPr>
              <w:pStyle w:val="ListParagraph"/>
              <w:ind w:left="176"/>
              <w:rPr>
                <w:rFonts w:ascii="Bookman Old Style" w:hAnsi="Bookman Old Style"/>
                <w:bCs/>
                <w:sz w:val="20"/>
                <w:szCs w:val="20"/>
                <w:lang w:val="fi-FI"/>
              </w:rPr>
            </w:pPr>
          </w:p>
        </w:tc>
        <w:tc>
          <w:tcPr>
            <w:tcW w:w="4950" w:type="dxa"/>
            <w:tcBorders>
              <w:bottom w:val="single" w:sz="4" w:space="0" w:color="000000"/>
            </w:tcBorders>
          </w:tcPr>
          <w:p w:rsidR="008E053E" w:rsidRPr="008C1449" w:rsidRDefault="009E2E0D" w:rsidP="008C1449">
            <w:pPr>
              <w:pStyle w:val="ListParagraph"/>
              <w:ind w:left="176"/>
              <w:rPr>
                <w:rFonts w:ascii="Bookman Old Style" w:hAnsi="Bookman Old Style"/>
                <w:bCs/>
                <w:sz w:val="20"/>
                <w:szCs w:val="20"/>
                <w:lang w:val="en-ID"/>
              </w:rPr>
            </w:pPr>
            <w:r w:rsidRPr="008C1449">
              <w:rPr>
                <w:rFonts w:ascii="Bookman Old Style" w:hAnsi="Bookman Old Style"/>
                <w:sz w:val="20"/>
                <w:szCs w:val="20"/>
              </w:rPr>
              <w:t>Mengoptimalkan</w:t>
            </w:r>
            <w:r w:rsidRPr="008C1449">
              <w:rPr>
                <w:rFonts w:ascii="Bookman Old Style" w:hAnsi="Bookman Old Style"/>
                <w:sz w:val="20"/>
                <w:szCs w:val="20"/>
                <w:lang w:val="id-ID"/>
              </w:rPr>
              <w:t xml:space="preserve"> </w:t>
            </w:r>
            <w:r w:rsidRPr="008C1449">
              <w:rPr>
                <w:rFonts w:ascii="Bookman Old Style" w:hAnsi="Bookman Old Style"/>
                <w:sz w:val="20"/>
                <w:szCs w:val="20"/>
              </w:rPr>
              <w:t>pembangunan</w:t>
            </w:r>
            <w:r w:rsidRPr="008C1449">
              <w:rPr>
                <w:rFonts w:ascii="Bookman Old Style" w:hAnsi="Bookman Old Style"/>
                <w:sz w:val="20"/>
                <w:szCs w:val="20"/>
                <w:lang w:val="id-ID"/>
              </w:rPr>
              <w:t xml:space="preserve"> </w:t>
            </w:r>
            <w:r w:rsidRPr="008C1449">
              <w:rPr>
                <w:rFonts w:ascii="Bookman Old Style" w:hAnsi="Bookman Old Style"/>
                <w:sz w:val="20"/>
                <w:szCs w:val="20"/>
              </w:rPr>
              <w:t>berketahanan bencana</w:t>
            </w:r>
          </w:p>
        </w:tc>
        <w:tc>
          <w:tcPr>
            <w:tcW w:w="3875" w:type="dxa"/>
            <w:tcBorders>
              <w:bottom w:val="single" w:sz="4" w:space="0" w:color="000000"/>
            </w:tcBorders>
          </w:tcPr>
          <w:p w:rsidR="008E053E" w:rsidRPr="008C1449" w:rsidRDefault="008E053E" w:rsidP="00A16989">
            <w:pPr>
              <w:pStyle w:val="ListParagraph"/>
              <w:ind w:left="176"/>
              <w:rPr>
                <w:rFonts w:ascii="Bookman Old Style" w:hAnsi="Bookman Old Style"/>
                <w:bCs/>
                <w:color w:val="FF0000"/>
                <w:sz w:val="20"/>
                <w:szCs w:val="20"/>
                <w:lang w:val="fi-FI"/>
              </w:rPr>
            </w:pPr>
          </w:p>
        </w:tc>
      </w:tr>
      <w:tr w:rsidR="009E2E0D" w:rsidRPr="008C1449" w:rsidTr="008C1449">
        <w:trPr>
          <w:trHeight w:val="332"/>
          <w:jc w:val="center"/>
        </w:trPr>
        <w:tc>
          <w:tcPr>
            <w:tcW w:w="805" w:type="dxa"/>
            <w:vMerge w:val="restart"/>
          </w:tcPr>
          <w:p w:rsidR="008E053E" w:rsidRPr="008C1449" w:rsidRDefault="009E2E0D" w:rsidP="009E2E0D">
            <w:pPr>
              <w:pStyle w:val="ListParagraph"/>
              <w:ind w:left="176"/>
              <w:rPr>
                <w:rFonts w:ascii="Bookman Old Style" w:hAnsi="Bookman Old Style"/>
                <w:sz w:val="20"/>
                <w:szCs w:val="20"/>
              </w:rPr>
            </w:pPr>
            <w:r w:rsidRPr="008C1449">
              <w:rPr>
                <w:rFonts w:ascii="Bookman Old Style" w:hAnsi="Bookman Old Style"/>
                <w:sz w:val="20"/>
                <w:szCs w:val="20"/>
              </w:rPr>
              <w:t>5.</w:t>
            </w:r>
          </w:p>
        </w:tc>
        <w:tc>
          <w:tcPr>
            <w:tcW w:w="2605" w:type="dxa"/>
            <w:vMerge w:val="restart"/>
            <w:tcBorders>
              <w:bottom w:val="single" w:sz="4" w:space="0" w:color="000000"/>
            </w:tcBorders>
          </w:tcPr>
          <w:p w:rsidR="008E053E" w:rsidRPr="008C1449" w:rsidRDefault="008E053E" w:rsidP="008C1449">
            <w:pPr>
              <w:pStyle w:val="ListParagraph"/>
              <w:ind w:left="176"/>
              <w:rPr>
                <w:rFonts w:ascii="Bookman Old Style" w:hAnsi="Bookman Old Style"/>
                <w:sz w:val="20"/>
                <w:szCs w:val="20"/>
              </w:rPr>
            </w:pPr>
            <w:r w:rsidRPr="008C1449">
              <w:rPr>
                <w:rFonts w:ascii="Bookman Old Style" w:hAnsi="Bookman Old Style"/>
                <w:bCs/>
                <w:sz w:val="20"/>
                <w:szCs w:val="20"/>
                <w:lang w:val="en-ID"/>
              </w:rPr>
              <w:t>Stabilitas Pertahanan dan Keamanan</w:t>
            </w:r>
          </w:p>
        </w:tc>
        <w:tc>
          <w:tcPr>
            <w:tcW w:w="4415" w:type="dxa"/>
            <w:vMerge w:val="restart"/>
            <w:shd w:val="clear" w:color="auto" w:fill="F2F2F2" w:themeFill="background1" w:themeFillShade="F2"/>
          </w:tcPr>
          <w:p w:rsidR="008E053E" w:rsidRPr="008C1449" w:rsidRDefault="008E053E" w:rsidP="00A16989">
            <w:pPr>
              <w:pStyle w:val="ListParagraph"/>
              <w:ind w:left="176"/>
              <w:rPr>
                <w:rFonts w:ascii="Bookman Old Style" w:hAnsi="Bookman Old Style"/>
                <w:bCs/>
                <w:sz w:val="20"/>
                <w:szCs w:val="20"/>
                <w:lang w:val="id-ID"/>
              </w:rPr>
            </w:pPr>
          </w:p>
        </w:tc>
        <w:tc>
          <w:tcPr>
            <w:tcW w:w="4950" w:type="dxa"/>
            <w:tcBorders>
              <w:bottom w:val="single" w:sz="4" w:space="0" w:color="000000"/>
            </w:tcBorders>
          </w:tcPr>
          <w:p w:rsidR="008E053E" w:rsidRPr="008C1449" w:rsidRDefault="009E2E0D" w:rsidP="008C1449">
            <w:pPr>
              <w:pStyle w:val="ListParagraph"/>
              <w:ind w:left="176"/>
              <w:rPr>
                <w:rFonts w:ascii="Bookman Old Style" w:hAnsi="Bookman Old Style"/>
                <w:sz w:val="20"/>
                <w:szCs w:val="20"/>
              </w:rPr>
            </w:pPr>
            <w:r w:rsidRPr="008C1449">
              <w:rPr>
                <w:rFonts w:ascii="Bookman Old Style" w:hAnsi="Bookman Old Style"/>
                <w:bCs/>
                <w:sz w:val="20"/>
                <w:szCs w:val="20"/>
                <w:lang w:val="id-ID"/>
              </w:rPr>
              <w:t>Meningkatkan posisi kekuatan pertahanan</w:t>
            </w:r>
          </w:p>
        </w:tc>
        <w:tc>
          <w:tcPr>
            <w:tcW w:w="3875" w:type="dxa"/>
            <w:tcBorders>
              <w:bottom w:val="single" w:sz="4" w:space="0" w:color="000000"/>
            </w:tcBorders>
            <w:shd w:val="clear" w:color="auto" w:fill="F2F2F2" w:themeFill="background1" w:themeFillShade="F2"/>
          </w:tcPr>
          <w:p w:rsidR="008E053E" w:rsidRPr="008C1449" w:rsidRDefault="008E053E" w:rsidP="00A16989">
            <w:pPr>
              <w:pStyle w:val="ListParagraph"/>
              <w:ind w:left="176"/>
              <w:rPr>
                <w:rFonts w:ascii="Bookman Old Style" w:hAnsi="Bookman Old Style"/>
                <w:bCs/>
                <w:color w:val="FF0000"/>
                <w:sz w:val="20"/>
                <w:szCs w:val="20"/>
                <w:lang w:val="id-ID"/>
              </w:rPr>
            </w:pPr>
          </w:p>
        </w:tc>
      </w:tr>
      <w:tr w:rsidR="009E2E0D" w:rsidRPr="008C1449" w:rsidTr="008C1449">
        <w:trPr>
          <w:trHeight w:val="548"/>
          <w:jc w:val="center"/>
        </w:trPr>
        <w:tc>
          <w:tcPr>
            <w:tcW w:w="805" w:type="dxa"/>
            <w:vMerge/>
          </w:tcPr>
          <w:p w:rsidR="008E053E" w:rsidRPr="008C1449" w:rsidRDefault="008E053E" w:rsidP="00A16989">
            <w:pPr>
              <w:pStyle w:val="ListParagraph"/>
              <w:ind w:left="317"/>
              <w:rPr>
                <w:rFonts w:ascii="Bookman Old Style" w:hAnsi="Bookman Old Style"/>
                <w:sz w:val="20"/>
                <w:szCs w:val="20"/>
              </w:rPr>
            </w:pPr>
          </w:p>
        </w:tc>
        <w:tc>
          <w:tcPr>
            <w:tcW w:w="2605" w:type="dxa"/>
            <w:vMerge/>
            <w:tcBorders>
              <w:bottom w:val="single" w:sz="4" w:space="0" w:color="000000"/>
            </w:tcBorders>
          </w:tcPr>
          <w:p w:rsidR="008E053E" w:rsidRPr="008C1449" w:rsidRDefault="008E053E" w:rsidP="008C1449">
            <w:pPr>
              <w:pStyle w:val="ListParagraph"/>
              <w:ind w:left="317"/>
              <w:rPr>
                <w:rFonts w:ascii="Bookman Old Style" w:hAnsi="Bookman Old Style"/>
                <w:sz w:val="20"/>
                <w:szCs w:val="20"/>
              </w:rPr>
            </w:pPr>
          </w:p>
        </w:tc>
        <w:tc>
          <w:tcPr>
            <w:tcW w:w="4415" w:type="dxa"/>
            <w:vMerge/>
            <w:shd w:val="clear" w:color="auto" w:fill="F2F2F2" w:themeFill="background1" w:themeFillShade="F2"/>
          </w:tcPr>
          <w:p w:rsidR="008E053E" w:rsidRPr="008C1449" w:rsidRDefault="008E053E" w:rsidP="00A16989">
            <w:pPr>
              <w:pStyle w:val="ListParagraph"/>
              <w:ind w:left="176"/>
              <w:rPr>
                <w:rFonts w:ascii="Bookman Old Style" w:hAnsi="Bookman Old Style"/>
                <w:bCs/>
                <w:sz w:val="20"/>
                <w:szCs w:val="20"/>
                <w:lang w:val="id-ID"/>
              </w:rPr>
            </w:pPr>
          </w:p>
        </w:tc>
        <w:tc>
          <w:tcPr>
            <w:tcW w:w="4950" w:type="dxa"/>
            <w:tcBorders>
              <w:bottom w:val="single" w:sz="4" w:space="0" w:color="000000"/>
            </w:tcBorders>
          </w:tcPr>
          <w:p w:rsidR="008E053E" w:rsidRPr="008C1449" w:rsidRDefault="009E2E0D" w:rsidP="008C1449">
            <w:pPr>
              <w:pStyle w:val="ListParagraph"/>
              <w:ind w:left="176"/>
              <w:rPr>
                <w:rFonts w:ascii="Bookman Old Style" w:hAnsi="Bookman Old Style"/>
                <w:sz w:val="20"/>
                <w:szCs w:val="20"/>
              </w:rPr>
            </w:pPr>
            <w:r w:rsidRPr="008C1449">
              <w:rPr>
                <w:rFonts w:ascii="Bookman Old Style" w:hAnsi="Bookman Old Style"/>
                <w:bCs/>
                <w:sz w:val="20"/>
                <w:szCs w:val="20"/>
                <w:lang w:val="id-ID"/>
              </w:rPr>
              <w:t>Meningkatkan stabilitas kawasan dan kerja</w:t>
            </w:r>
            <w:r w:rsidRPr="008C1449">
              <w:rPr>
                <w:rFonts w:ascii="Bookman Old Style" w:hAnsi="Bookman Old Style"/>
                <w:bCs/>
                <w:sz w:val="20"/>
                <w:szCs w:val="20"/>
              </w:rPr>
              <w:t xml:space="preserve"> </w:t>
            </w:r>
            <w:r w:rsidRPr="008C1449">
              <w:rPr>
                <w:rFonts w:ascii="Bookman Old Style" w:hAnsi="Bookman Old Style"/>
                <w:bCs/>
                <w:sz w:val="20"/>
                <w:szCs w:val="20"/>
                <w:lang w:val="id-ID"/>
              </w:rPr>
              <w:t>sama pembangunan inter</w:t>
            </w:r>
            <w:r w:rsidRPr="008C1449">
              <w:rPr>
                <w:rFonts w:ascii="Bookman Old Style" w:hAnsi="Bookman Old Style"/>
                <w:bCs/>
                <w:sz w:val="20"/>
                <w:szCs w:val="20"/>
              </w:rPr>
              <w:t>n</w:t>
            </w:r>
            <w:r w:rsidRPr="008C1449">
              <w:rPr>
                <w:rFonts w:ascii="Bookman Old Style" w:hAnsi="Bookman Old Style"/>
                <w:bCs/>
                <w:sz w:val="20"/>
                <w:szCs w:val="20"/>
                <w:lang w:val="id-ID"/>
              </w:rPr>
              <w:t>asional</w:t>
            </w:r>
          </w:p>
        </w:tc>
        <w:tc>
          <w:tcPr>
            <w:tcW w:w="3875" w:type="dxa"/>
            <w:tcBorders>
              <w:bottom w:val="single" w:sz="4" w:space="0" w:color="000000"/>
            </w:tcBorders>
            <w:shd w:val="clear" w:color="auto" w:fill="F2F2F2" w:themeFill="background1" w:themeFillShade="F2"/>
          </w:tcPr>
          <w:p w:rsidR="008E053E" w:rsidRPr="008C1449" w:rsidRDefault="008E053E" w:rsidP="00A16989">
            <w:pPr>
              <w:pStyle w:val="ListParagraph"/>
              <w:ind w:left="176"/>
              <w:rPr>
                <w:rFonts w:ascii="Bookman Old Style" w:hAnsi="Bookman Old Style"/>
                <w:bCs/>
                <w:color w:val="FF0000"/>
                <w:sz w:val="20"/>
                <w:szCs w:val="20"/>
                <w:lang w:val="id-ID"/>
              </w:rPr>
            </w:pPr>
          </w:p>
        </w:tc>
      </w:tr>
      <w:tr w:rsidR="009E2E0D" w:rsidRPr="008C1449" w:rsidTr="008C1449">
        <w:trPr>
          <w:trHeight w:val="422"/>
          <w:jc w:val="center"/>
        </w:trPr>
        <w:tc>
          <w:tcPr>
            <w:tcW w:w="805" w:type="dxa"/>
            <w:vMerge/>
          </w:tcPr>
          <w:p w:rsidR="008E053E" w:rsidRPr="008C1449" w:rsidRDefault="008E053E" w:rsidP="00A16989">
            <w:pPr>
              <w:pStyle w:val="ListParagraph"/>
              <w:ind w:left="317"/>
              <w:rPr>
                <w:rFonts w:ascii="Bookman Old Style" w:hAnsi="Bookman Old Style"/>
                <w:sz w:val="20"/>
                <w:szCs w:val="20"/>
              </w:rPr>
            </w:pPr>
          </w:p>
        </w:tc>
        <w:tc>
          <w:tcPr>
            <w:tcW w:w="2605" w:type="dxa"/>
            <w:vMerge/>
            <w:tcBorders>
              <w:bottom w:val="single" w:sz="4" w:space="0" w:color="000000"/>
            </w:tcBorders>
          </w:tcPr>
          <w:p w:rsidR="008E053E" w:rsidRPr="008C1449" w:rsidRDefault="008E053E" w:rsidP="008C1449">
            <w:pPr>
              <w:pStyle w:val="ListParagraph"/>
              <w:ind w:left="317"/>
              <w:rPr>
                <w:rFonts w:ascii="Bookman Old Style" w:hAnsi="Bookman Old Style"/>
                <w:sz w:val="20"/>
                <w:szCs w:val="20"/>
              </w:rPr>
            </w:pPr>
          </w:p>
        </w:tc>
        <w:tc>
          <w:tcPr>
            <w:tcW w:w="4415" w:type="dxa"/>
            <w:vMerge/>
            <w:shd w:val="clear" w:color="auto" w:fill="F2F2F2" w:themeFill="background1" w:themeFillShade="F2"/>
          </w:tcPr>
          <w:p w:rsidR="008E053E" w:rsidRPr="008C1449" w:rsidRDefault="008E053E" w:rsidP="00A16989">
            <w:pPr>
              <w:pStyle w:val="ListParagraph"/>
              <w:ind w:left="176"/>
              <w:rPr>
                <w:rFonts w:ascii="Bookman Old Style" w:hAnsi="Bookman Old Style"/>
                <w:bCs/>
                <w:sz w:val="20"/>
                <w:szCs w:val="20"/>
                <w:lang w:val="id-ID"/>
              </w:rPr>
            </w:pPr>
          </w:p>
        </w:tc>
        <w:tc>
          <w:tcPr>
            <w:tcW w:w="4950" w:type="dxa"/>
            <w:tcBorders>
              <w:bottom w:val="single" w:sz="4" w:space="0" w:color="000000"/>
            </w:tcBorders>
          </w:tcPr>
          <w:p w:rsidR="008E053E" w:rsidRPr="008C1449" w:rsidRDefault="009E2E0D" w:rsidP="008C1449">
            <w:pPr>
              <w:pStyle w:val="ListParagraph"/>
              <w:ind w:left="176"/>
              <w:rPr>
                <w:rFonts w:ascii="Bookman Old Style" w:hAnsi="Bookman Old Style"/>
                <w:sz w:val="20"/>
                <w:szCs w:val="20"/>
              </w:rPr>
            </w:pPr>
            <w:r w:rsidRPr="008C1449">
              <w:rPr>
                <w:rFonts w:ascii="Bookman Old Style" w:hAnsi="Bookman Old Style"/>
                <w:bCs/>
                <w:sz w:val="20"/>
                <w:szCs w:val="20"/>
                <w:lang w:val="id-ID"/>
              </w:rPr>
              <w:t>Menegakkan hukum dan anti korupsi</w:t>
            </w:r>
          </w:p>
        </w:tc>
        <w:tc>
          <w:tcPr>
            <w:tcW w:w="3875" w:type="dxa"/>
            <w:tcBorders>
              <w:bottom w:val="single" w:sz="4" w:space="0" w:color="000000"/>
            </w:tcBorders>
            <w:shd w:val="clear" w:color="auto" w:fill="F2F2F2" w:themeFill="background1" w:themeFillShade="F2"/>
          </w:tcPr>
          <w:p w:rsidR="008E053E" w:rsidRPr="008C1449" w:rsidRDefault="008E053E" w:rsidP="00A16989">
            <w:pPr>
              <w:pStyle w:val="ListParagraph"/>
              <w:ind w:left="176"/>
              <w:rPr>
                <w:rFonts w:ascii="Bookman Old Style" w:hAnsi="Bookman Old Style"/>
                <w:bCs/>
                <w:color w:val="FF0000"/>
                <w:sz w:val="20"/>
                <w:szCs w:val="20"/>
                <w:lang w:val="id-ID"/>
              </w:rPr>
            </w:pPr>
          </w:p>
        </w:tc>
      </w:tr>
      <w:tr w:rsidR="009E2E0D" w:rsidRPr="008C1449" w:rsidTr="008C1449">
        <w:trPr>
          <w:trHeight w:val="846"/>
          <w:jc w:val="center"/>
        </w:trPr>
        <w:tc>
          <w:tcPr>
            <w:tcW w:w="805" w:type="dxa"/>
            <w:vMerge/>
          </w:tcPr>
          <w:p w:rsidR="008E053E" w:rsidRPr="008C1449" w:rsidRDefault="008E053E" w:rsidP="00A16989">
            <w:pPr>
              <w:pStyle w:val="ListParagraph"/>
              <w:ind w:left="317"/>
              <w:rPr>
                <w:rFonts w:ascii="Bookman Old Style" w:hAnsi="Bookman Old Style"/>
                <w:sz w:val="20"/>
                <w:szCs w:val="20"/>
              </w:rPr>
            </w:pPr>
          </w:p>
        </w:tc>
        <w:tc>
          <w:tcPr>
            <w:tcW w:w="2605" w:type="dxa"/>
            <w:vMerge/>
            <w:tcBorders>
              <w:bottom w:val="single" w:sz="4" w:space="0" w:color="000000"/>
            </w:tcBorders>
          </w:tcPr>
          <w:p w:rsidR="008E053E" w:rsidRPr="008C1449" w:rsidRDefault="008E053E" w:rsidP="008C1449">
            <w:pPr>
              <w:pStyle w:val="ListParagraph"/>
              <w:ind w:left="317"/>
              <w:rPr>
                <w:rFonts w:ascii="Bookman Old Style" w:hAnsi="Bookman Old Style"/>
                <w:sz w:val="20"/>
                <w:szCs w:val="20"/>
              </w:rPr>
            </w:pPr>
          </w:p>
        </w:tc>
        <w:tc>
          <w:tcPr>
            <w:tcW w:w="4415" w:type="dxa"/>
            <w:vMerge/>
            <w:shd w:val="clear" w:color="auto" w:fill="F2F2F2" w:themeFill="background1" w:themeFillShade="F2"/>
          </w:tcPr>
          <w:p w:rsidR="008E053E" w:rsidRPr="008C1449" w:rsidRDefault="008E053E" w:rsidP="00A16989">
            <w:pPr>
              <w:pStyle w:val="ListParagraph"/>
              <w:ind w:left="176"/>
              <w:rPr>
                <w:rFonts w:ascii="Bookman Old Style" w:hAnsi="Bookman Old Style"/>
                <w:bCs/>
                <w:sz w:val="20"/>
                <w:szCs w:val="20"/>
                <w:lang w:val="nn-NO"/>
              </w:rPr>
            </w:pPr>
          </w:p>
        </w:tc>
        <w:tc>
          <w:tcPr>
            <w:tcW w:w="4950" w:type="dxa"/>
            <w:tcBorders>
              <w:bottom w:val="single" w:sz="4" w:space="0" w:color="000000"/>
            </w:tcBorders>
          </w:tcPr>
          <w:p w:rsidR="008E053E" w:rsidRPr="008C1449" w:rsidRDefault="009E2E0D" w:rsidP="008C1449">
            <w:pPr>
              <w:pStyle w:val="ListParagraph"/>
              <w:ind w:left="176"/>
              <w:rPr>
                <w:rFonts w:ascii="Bookman Old Style" w:hAnsi="Bookman Old Style"/>
                <w:sz w:val="20"/>
                <w:szCs w:val="20"/>
              </w:rPr>
            </w:pPr>
            <w:r w:rsidRPr="008C1449">
              <w:rPr>
                <w:rFonts w:ascii="Bookman Old Style" w:hAnsi="Bookman Old Style"/>
                <w:bCs/>
                <w:sz w:val="20"/>
                <w:szCs w:val="20"/>
                <w:lang w:val="id-ID"/>
              </w:rPr>
              <w:t>Membasmi peredaran dan penyalahgunaan narkoba, penanggulangan terorisme serta gangguan kamtibmas</w:t>
            </w:r>
          </w:p>
        </w:tc>
        <w:tc>
          <w:tcPr>
            <w:tcW w:w="3875" w:type="dxa"/>
            <w:tcBorders>
              <w:bottom w:val="single" w:sz="4" w:space="0" w:color="000000"/>
            </w:tcBorders>
            <w:shd w:val="clear" w:color="auto" w:fill="F2F2F2" w:themeFill="background1" w:themeFillShade="F2"/>
          </w:tcPr>
          <w:p w:rsidR="008E053E" w:rsidRPr="008C1449" w:rsidRDefault="008E053E" w:rsidP="00A16989">
            <w:pPr>
              <w:pStyle w:val="ListParagraph"/>
              <w:ind w:left="176"/>
              <w:rPr>
                <w:rFonts w:ascii="Bookman Old Style" w:hAnsi="Bookman Old Style"/>
                <w:bCs/>
                <w:color w:val="FF0000"/>
                <w:sz w:val="20"/>
                <w:szCs w:val="20"/>
                <w:lang w:val="nn-NO"/>
              </w:rPr>
            </w:pPr>
          </w:p>
        </w:tc>
      </w:tr>
      <w:tr w:rsidR="009E2E0D" w:rsidRPr="008C1449" w:rsidTr="008C1449">
        <w:trPr>
          <w:trHeight w:val="323"/>
          <w:jc w:val="center"/>
        </w:trPr>
        <w:tc>
          <w:tcPr>
            <w:tcW w:w="805" w:type="dxa"/>
            <w:vMerge/>
            <w:tcBorders>
              <w:bottom w:val="single" w:sz="4" w:space="0" w:color="000000"/>
            </w:tcBorders>
          </w:tcPr>
          <w:p w:rsidR="008E053E" w:rsidRPr="008C1449" w:rsidRDefault="008E053E" w:rsidP="00A16989">
            <w:pPr>
              <w:pStyle w:val="ListParagraph"/>
              <w:ind w:left="317"/>
              <w:rPr>
                <w:rFonts w:ascii="Bookman Old Style" w:hAnsi="Bookman Old Style"/>
                <w:sz w:val="20"/>
                <w:szCs w:val="20"/>
              </w:rPr>
            </w:pPr>
          </w:p>
        </w:tc>
        <w:tc>
          <w:tcPr>
            <w:tcW w:w="2605" w:type="dxa"/>
            <w:vMerge/>
            <w:tcBorders>
              <w:bottom w:val="single" w:sz="4" w:space="0" w:color="000000"/>
            </w:tcBorders>
          </w:tcPr>
          <w:p w:rsidR="008E053E" w:rsidRPr="008C1449" w:rsidRDefault="008E053E" w:rsidP="008C1449">
            <w:pPr>
              <w:pStyle w:val="ListParagraph"/>
              <w:ind w:left="317"/>
              <w:rPr>
                <w:rFonts w:ascii="Bookman Old Style" w:hAnsi="Bookman Old Style"/>
                <w:sz w:val="20"/>
                <w:szCs w:val="20"/>
              </w:rPr>
            </w:pPr>
          </w:p>
        </w:tc>
        <w:tc>
          <w:tcPr>
            <w:tcW w:w="4415" w:type="dxa"/>
            <w:vMerge/>
            <w:tcBorders>
              <w:bottom w:val="single" w:sz="4" w:space="0" w:color="000000"/>
            </w:tcBorders>
            <w:shd w:val="clear" w:color="auto" w:fill="F2F2F2" w:themeFill="background1" w:themeFillShade="F2"/>
          </w:tcPr>
          <w:p w:rsidR="008E053E" w:rsidRPr="008C1449" w:rsidRDefault="008E053E" w:rsidP="00A16989">
            <w:pPr>
              <w:pStyle w:val="ListParagraph"/>
              <w:ind w:left="175"/>
              <w:rPr>
                <w:rFonts w:ascii="Bookman Old Style" w:hAnsi="Bookman Old Style"/>
                <w:bCs/>
                <w:sz w:val="20"/>
                <w:szCs w:val="20"/>
                <w:lang w:val="en-GB"/>
              </w:rPr>
            </w:pPr>
          </w:p>
        </w:tc>
        <w:tc>
          <w:tcPr>
            <w:tcW w:w="4950" w:type="dxa"/>
            <w:tcBorders>
              <w:bottom w:val="single" w:sz="4" w:space="0" w:color="000000"/>
            </w:tcBorders>
          </w:tcPr>
          <w:p w:rsidR="008E053E" w:rsidRPr="008C1449" w:rsidRDefault="009E2E0D" w:rsidP="008C1449">
            <w:pPr>
              <w:pStyle w:val="ListParagraph"/>
              <w:ind w:left="175"/>
              <w:rPr>
                <w:rFonts w:ascii="Bookman Old Style" w:hAnsi="Bookman Old Style"/>
                <w:sz w:val="20"/>
                <w:szCs w:val="20"/>
              </w:rPr>
            </w:pPr>
            <w:r w:rsidRPr="008C1449">
              <w:rPr>
                <w:rFonts w:ascii="Bookman Old Style" w:hAnsi="Bookman Old Style"/>
                <w:bCs/>
                <w:sz w:val="20"/>
                <w:szCs w:val="20"/>
                <w:lang w:val="id-ID"/>
              </w:rPr>
              <w:t>Meningkatkan keamanan sibe</w:t>
            </w:r>
            <w:r w:rsidRPr="008C1449">
              <w:rPr>
                <w:rFonts w:ascii="Bookman Old Style" w:hAnsi="Bookman Old Style"/>
                <w:bCs/>
                <w:sz w:val="20"/>
                <w:szCs w:val="20"/>
              </w:rPr>
              <w:t>r</w:t>
            </w:r>
          </w:p>
        </w:tc>
        <w:tc>
          <w:tcPr>
            <w:tcW w:w="3875" w:type="dxa"/>
            <w:tcBorders>
              <w:bottom w:val="single" w:sz="4" w:space="0" w:color="000000"/>
            </w:tcBorders>
            <w:shd w:val="clear" w:color="auto" w:fill="F2F2F2" w:themeFill="background1" w:themeFillShade="F2"/>
          </w:tcPr>
          <w:p w:rsidR="008E053E" w:rsidRPr="008C1449" w:rsidRDefault="008E053E" w:rsidP="00A16989">
            <w:pPr>
              <w:pStyle w:val="ListParagraph"/>
              <w:ind w:left="175"/>
              <w:rPr>
                <w:rFonts w:ascii="Bookman Old Style" w:hAnsi="Bookman Old Style"/>
                <w:bCs/>
                <w:color w:val="FF0000"/>
                <w:sz w:val="20"/>
                <w:szCs w:val="20"/>
                <w:lang w:val="en-GB"/>
              </w:rPr>
            </w:pPr>
          </w:p>
        </w:tc>
      </w:tr>
    </w:tbl>
    <w:p w:rsidR="0093775C" w:rsidRPr="009E2E0D" w:rsidRDefault="0093775C" w:rsidP="00C66F25">
      <w:pPr>
        <w:tabs>
          <w:tab w:val="left" w:pos="709"/>
        </w:tabs>
        <w:autoSpaceDE w:val="0"/>
        <w:autoSpaceDN w:val="0"/>
        <w:adjustRightInd w:val="0"/>
        <w:spacing w:after="0" w:line="240" w:lineRule="auto"/>
        <w:jc w:val="center"/>
        <w:rPr>
          <w:rFonts w:ascii="Bookman Old Style" w:hAnsi="Bookman Old Style" w:cs="Tahoma"/>
          <w:b/>
          <w:color w:val="FF0000"/>
          <w:sz w:val="24"/>
          <w:szCs w:val="24"/>
          <w:lang w:val="en-US"/>
        </w:rPr>
      </w:pPr>
    </w:p>
    <w:p w:rsidR="0093775C" w:rsidRPr="0093775C" w:rsidRDefault="0093775C" w:rsidP="00C66F25">
      <w:pPr>
        <w:tabs>
          <w:tab w:val="left" w:pos="709"/>
        </w:tabs>
        <w:autoSpaceDE w:val="0"/>
        <w:autoSpaceDN w:val="0"/>
        <w:adjustRightInd w:val="0"/>
        <w:spacing w:after="0" w:line="240" w:lineRule="auto"/>
        <w:jc w:val="center"/>
        <w:rPr>
          <w:rFonts w:ascii="Bookman Old Style" w:hAnsi="Bookman Old Style" w:cs="Tahoma"/>
          <w:b/>
          <w:sz w:val="24"/>
          <w:szCs w:val="24"/>
          <w:lang w:val="en-US"/>
        </w:rPr>
      </w:pPr>
    </w:p>
    <w:p w:rsidR="008937B4" w:rsidRDefault="008937B4" w:rsidP="00277486">
      <w:pPr>
        <w:tabs>
          <w:tab w:val="left" w:pos="709"/>
        </w:tabs>
        <w:autoSpaceDE w:val="0"/>
        <w:autoSpaceDN w:val="0"/>
        <w:adjustRightInd w:val="0"/>
        <w:spacing w:after="160" w:line="240" w:lineRule="auto"/>
        <w:jc w:val="center"/>
        <w:rPr>
          <w:rFonts w:ascii="Bookman Old Style" w:hAnsi="Bookman Old Style" w:cs="Tahoma"/>
          <w:sz w:val="24"/>
          <w:szCs w:val="24"/>
          <w:lang w:val="en-US"/>
        </w:rPr>
        <w:sectPr w:rsidR="008937B4" w:rsidSect="00D06C87">
          <w:pgSz w:w="18722" w:h="12242" w:orient="landscape" w:code="258"/>
          <w:pgMar w:top="1440" w:right="1440" w:bottom="1134" w:left="1440" w:header="720" w:footer="1123" w:gutter="0"/>
          <w:cols w:space="720"/>
          <w:docGrid w:linePitch="360"/>
        </w:sectPr>
      </w:pPr>
    </w:p>
    <w:p w:rsidR="00277486" w:rsidRPr="00546496" w:rsidRDefault="00546496" w:rsidP="00F22392">
      <w:pPr>
        <w:pStyle w:val="ListParagraph"/>
        <w:numPr>
          <w:ilvl w:val="1"/>
          <w:numId w:val="59"/>
        </w:numPr>
        <w:autoSpaceDE w:val="0"/>
        <w:autoSpaceDN w:val="0"/>
        <w:adjustRightInd w:val="0"/>
        <w:spacing w:after="160"/>
        <w:ind w:left="709"/>
        <w:rPr>
          <w:rFonts w:ascii="Bookman Old Style" w:hAnsi="Bookman Old Style" w:cs="Tahoma"/>
          <w:b/>
        </w:rPr>
      </w:pPr>
      <w:r w:rsidRPr="00546496">
        <w:rPr>
          <w:rFonts w:ascii="Bookman Old Style" w:hAnsi="Bookman Old Style" w:cs="Tahoma"/>
          <w:b/>
        </w:rPr>
        <w:lastRenderedPageBreak/>
        <w:t>Inovasi</w:t>
      </w:r>
    </w:p>
    <w:p w:rsidR="00546496" w:rsidRDefault="008937B4" w:rsidP="00546496">
      <w:pPr>
        <w:spacing w:after="0" w:line="360" w:lineRule="auto"/>
        <w:ind w:right="104" w:firstLine="709"/>
        <w:jc w:val="both"/>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Keberhasilan</w:t>
      </w:r>
      <w:r>
        <w:rPr>
          <w:rFonts w:ascii="Bookman Old Style" w:eastAsia="Bookman Old Style" w:hAnsi="Bookman Old Style" w:cs="Bookman Old Style"/>
          <w:spacing w:val="3"/>
          <w:sz w:val="24"/>
          <w:szCs w:val="24"/>
        </w:rPr>
        <w:t xml:space="preserve"> </w:t>
      </w:r>
      <w:r>
        <w:rPr>
          <w:rFonts w:ascii="Bookman Old Style" w:eastAsia="Bookman Old Style" w:hAnsi="Bookman Old Style" w:cs="Bookman Old Style"/>
          <w:spacing w:val="-6"/>
          <w:sz w:val="24"/>
          <w:szCs w:val="24"/>
        </w:rPr>
        <w:t>p</w:t>
      </w:r>
      <w:r>
        <w:rPr>
          <w:rFonts w:ascii="Bookman Old Style" w:eastAsia="Bookman Old Style" w:hAnsi="Bookman Old Style" w:cs="Bookman Old Style"/>
          <w:spacing w:val="-5"/>
          <w:sz w:val="24"/>
          <w:szCs w:val="24"/>
        </w:rPr>
        <w:t>e</w:t>
      </w:r>
      <w:r>
        <w:rPr>
          <w:rFonts w:ascii="Bookman Old Style" w:eastAsia="Bookman Old Style" w:hAnsi="Bookman Old Style" w:cs="Bookman Old Style"/>
          <w:spacing w:val="-4"/>
          <w:sz w:val="24"/>
          <w:szCs w:val="24"/>
        </w:rPr>
        <w:t>m</w:t>
      </w:r>
      <w:r>
        <w:rPr>
          <w:rFonts w:ascii="Bookman Old Style" w:eastAsia="Bookman Old Style" w:hAnsi="Bookman Old Style" w:cs="Bookman Old Style"/>
          <w:spacing w:val="-6"/>
          <w:sz w:val="24"/>
          <w:szCs w:val="24"/>
        </w:rPr>
        <w:t>b</w:t>
      </w:r>
      <w:r>
        <w:rPr>
          <w:rFonts w:ascii="Bookman Old Style" w:eastAsia="Bookman Old Style" w:hAnsi="Bookman Old Style" w:cs="Bookman Old Style"/>
          <w:spacing w:val="-3"/>
          <w:sz w:val="24"/>
          <w:szCs w:val="24"/>
        </w:rPr>
        <w:t>a</w:t>
      </w:r>
      <w:r>
        <w:rPr>
          <w:rFonts w:ascii="Bookman Old Style" w:eastAsia="Bookman Old Style" w:hAnsi="Bookman Old Style" w:cs="Bookman Old Style"/>
          <w:spacing w:val="-7"/>
          <w:sz w:val="24"/>
          <w:szCs w:val="24"/>
        </w:rPr>
        <w:t>n</w:t>
      </w:r>
      <w:r>
        <w:rPr>
          <w:rFonts w:ascii="Bookman Old Style" w:eastAsia="Bookman Old Style" w:hAnsi="Bookman Old Style" w:cs="Bookman Old Style"/>
          <w:spacing w:val="-3"/>
          <w:sz w:val="24"/>
          <w:szCs w:val="24"/>
        </w:rPr>
        <w:t>g</w:t>
      </w:r>
      <w:r>
        <w:rPr>
          <w:rFonts w:ascii="Bookman Old Style" w:eastAsia="Bookman Old Style" w:hAnsi="Bookman Old Style" w:cs="Bookman Old Style"/>
          <w:spacing w:val="-4"/>
          <w:sz w:val="24"/>
          <w:szCs w:val="24"/>
        </w:rPr>
        <w:t>u</w:t>
      </w:r>
      <w:r>
        <w:rPr>
          <w:rFonts w:ascii="Bookman Old Style" w:eastAsia="Bookman Old Style" w:hAnsi="Bookman Old Style" w:cs="Bookman Old Style"/>
          <w:spacing w:val="-7"/>
          <w:sz w:val="24"/>
          <w:szCs w:val="24"/>
        </w:rPr>
        <w:t>n</w:t>
      </w:r>
      <w:r>
        <w:rPr>
          <w:rFonts w:ascii="Bookman Old Style" w:eastAsia="Bookman Old Style" w:hAnsi="Bookman Old Style" w:cs="Bookman Old Style"/>
          <w:spacing w:val="-3"/>
          <w:sz w:val="24"/>
          <w:szCs w:val="24"/>
        </w:rPr>
        <w:t>a</w:t>
      </w:r>
      <w:r>
        <w:rPr>
          <w:rFonts w:ascii="Bookman Old Style" w:eastAsia="Bookman Old Style" w:hAnsi="Bookman Old Style" w:cs="Bookman Old Style"/>
          <w:sz w:val="24"/>
          <w:szCs w:val="24"/>
        </w:rPr>
        <w:t>n</w:t>
      </w:r>
      <w:r>
        <w:rPr>
          <w:rFonts w:ascii="Bookman Old Style" w:eastAsia="Bookman Old Style" w:hAnsi="Bookman Old Style" w:cs="Bookman Old Style"/>
          <w:spacing w:val="61"/>
          <w:sz w:val="24"/>
          <w:szCs w:val="24"/>
        </w:rPr>
        <w:t xml:space="preserve"> </w:t>
      </w:r>
      <w:r>
        <w:rPr>
          <w:rFonts w:ascii="Bookman Old Style" w:eastAsia="Bookman Old Style" w:hAnsi="Bookman Old Style" w:cs="Bookman Old Style"/>
          <w:sz w:val="24"/>
          <w:szCs w:val="24"/>
          <w:lang w:val="en-US"/>
        </w:rPr>
        <w:t xml:space="preserve">Sumatera Utara </w:t>
      </w:r>
      <w:r>
        <w:rPr>
          <w:rFonts w:ascii="Bookman Old Style" w:eastAsia="Bookman Old Style" w:hAnsi="Bookman Old Style" w:cs="Bookman Old Style"/>
          <w:sz w:val="24"/>
          <w:szCs w:val="24"/>
        </w:rPr>
        <w:t>perlu dilaksanakan berdasarkan strate</w:t>
      </w:r>
      <w:r>
        <w:rPr>
          <w:rFonts w:ascii="Bookman Old Style" w:eastAsia="Bookman Old Style" w:hAnsi="Bookman Old Style" w:cs="Bookman Old Style"/>
          <w:spacing w:val="2"/>
          <w:sz w:val="24"/>
          <w:szCs w:val="24"/>
        </w:rPr>
        <w:t>g</w:t>
      </w:r>
      <w:r>
        <w:rPr>
          <w:rFonts w:ascii="Bookman Old Style" w:eastAsia="Bookman Old Style" w:hAnsi="Bookman Old Style" w:cs="Bookman Old Style"/>
          <w:sz w:val="24"/>
          <w:szCs w:val="24"/>
        </w:rPr>
        <w:t>i dan arah k</w:t>
      </w:r>
      <w:r>
        <w:rPr>
          <w:rFonts w:ascii="Bookman Old Style" w:eastAsia="Bookman Old Style" w:hAnsi="Bookman Old Style" w:cs="Bookman Old Style"/>
          <w:spacing w:val="2"/>
          <w:sz w:val="24"/>
          <w:szCs w:val="24"/>
        </w:rPr>
        <w:t>e</w:t>
      </w:r>
      <w:r>
        <w:rPr>
          <w:rFonts w:ascii="Bookman Old Style" w:eastAsia="Bookman Old Style" w:hAnsi="Bookman Old Style" w:cs="Bookman Old Style"/>
          <w:sz w:val="24"/>
          <w:szCs w:val="24"/>
        </w:rPr>
        <w:t xml:space="preserve">bijakan pembangunan </w:t>
      </w:r>
      <w:r>
        <w:rPr>
          <w:rFonts w:ascii="Bookman Old Style" w:eastAsia="Bookman Old Style" w:hAnsi="Bookman Old Style" w:cs="Bookman Old Style"/>
          <w:spacing w:val="2"/>
          <w:sz w:val="24"/>
          <w:szCs w:val="24"/>
        </w:rPr>
        <w:t>P</w:t>
      </w:r>
      <w:r>
        <w:rPr>
          <w:rFonts w:ascii="Bookman Old Style" w:eastAsia="Bookman Old Style" w:hAnsi="Bookman Old Style" w:cs="Bookman Old Style"/>
          <w:sz w:val="24"/>
          <w:szCs w:val="24"/>
        </w:rPr>
        <w:t xml:space="preserve">rovinsi </w:t>
      </w:r>
      <w:r>
        <w:rPr>
          <w:rFonts w:ascii="Bookman Old Style" w:eastAsia="Bookman Old Style" w:hAnsi="Bookman Old Style" w:cs="Bookman Old Style"/>
          <w:sz w:val="24"/>
          <w:szCs w:val="24"/>
          <w:lang w:val="en-US"/>
        </w:rPr>
        <w:t>Sumatera Utara</w:t>
      </w:r>
      <w:r>
        <w:rPr>
          <w:rFonts w:ascii="Bookman Old Style" w:eastAsia="Bookman Old Style" w:hAnsi="Bookman Old Style" w:cs="Bookman Old Style"/>
          <w:sz w:val="24"/>
          <w:szCs w:val="24"/>
        </w:rPr>
        <w:t>, baik sifatn</w:t>
      </w:r>
      <w:r>
        <w:rPr>
          <w:rFonts w:ascii="Bookman Old Style" w:eastAsia="Bookman Old Style" w:hAnsi="Bookman Old Style" w:cs="Bookman Old Style"/>
          <w:spacing w:val="2"/>
          <w:sz w:val="24"/>
          <w:szCs w:val="24"/>
        </w:rPr>
        <w:t>y</w:t>
      </w:r>
      <w:r>
        <w:rPr>
          <w:rFonts w:ascii="Bookman Old Style" w:eastAsia="Bookman Old Style" w:hAnsi="Bookman Old Style" w:cs="Bookman Old Style"/>
          <w:sz w:val="24"/>
          <w:szCs w:val="24"/>
        </w:rPr>
        <w:t>a jangka meneng</w:t>
      </w:r>
      <w:r>
        <w:rPr>
          <w:rFonts w:ascii="Bookman Old Style" w:eastAsia="Bookman Old Style" w:hAnsi="Bookman Old Style" w:cs="Bookman Old Style"/>
          <w:spacing w:val="2"/>
          <w:sz w:val="24"/>
          <w:szCs w:val="24"/>
        </w:rPr>
        <w:t>a</w:t>
      </w:r>
      <w:r>
        <w:rPr>
          <w:rFonts w:ascii="Bookman Old Style" w:eastAsia="Bookman Old Style" w:hAnsi="Bookman Old Style" w:cs="Bookman Old Style"/>
          <w:sz w:val="24"/>
          <w:szCs w:val="24"/>
        </w:rPr>
        <w:t>h sebagaimana te</w:t>
      </w:r>
      <w:r>
        <w:rPr>
          <w:rFonts w:ascii="Bookman Old Style" w:eastAsia="Bookman Old Style" w:hAnsi="Bookman Old Style" w:cs="Bookman Old Style"/>
          <w:spacing w:val="2"/>
          <w:sz w:val="24"/>
          <w:szCs w:val="24"/>
        </w:rPr>
        <w:t>r</w:t>
      </w:r>
      <w:r>
        <w:rPr>
          <w:rFonts w:ascii="Bookman Old Style" w:eastAsia="Bookman Old Style" w:hAnsi="Bookman Old Style" w:cs="Bookman Old Style"/>
          <w:sz w:val="24"/>
          <w:szCs w:val="24"/>
        </w:rPr>
        <w:t>cantum dalam dokumen   perencanaan   pembangunan   jangka   menen</w:t>
      </w:r>
      <w:r>
        <w:rPr>
          <w:rFonts w:ascii="Bookman Old Style" w:eastAsia="Bookman Old Style" w:hAnsi="Bookman Old Style" w:cs="Bookman Old Style"/>
          <w:spacing w:val="2"/>
          <w:sz w:val="24"/>
          <w:szCs w:val="24"/>
        </w:rPr>
        <w:t>g</w:t>
      </w:r>
      <w:r>
        <w:rPr>
          <w:rFonts w:ascii="Bookman Old Style" w:eastAsia="Bookman Old Style" w:hAnsi="Bookman Old Style" w:cs="Bookman Old Style"/>
          <w:sz w:val="24"/>
          <w:szCs w:val="24"/>
        </w:rPr>
        <w:t>ah (RPJMD), maupun yang sifatnya tahunan seperti</w:t>
      </w:r>
      <w:r>
        <w:rPr>
          <w:rFonts w:ascii="Bookman Old Style" w:eastAsia="Bookman Old Style" w:hAnsi="Bookman Old Style" w:cs="Bookman Old Style"/>
          <w:spacing w:val="2"/>
          <w:sz w:val="24"/>
          <w:szCs w:val="24"/>
        </w:rPr>
        <w:t xml:space="preserve"> </w:t>
      </w:r>
      <w:r>
        <w:rPr>
          <w:rFonts w:ascii="Bookman Old Style" w:eastAsia="Bookman Old Style" w:hAnsi="Bookman Old Style" w:cs="Bookman Old Style"/>
          <w:sz w:val="24"/>
          <w:szCs w:val="24"/>
        </w:rPr>
        <w:t>yang tercantum dalam dokumen perencanaan tahunan</w:t>
      </w:r>
      <w:r>
        <w:rPr>
          <w:rFonts w:ascii="Bookman Old Style" w:eastAsia="Bookman Old Style" w:hAnsi="Bookman Old Style" w:cs="Bookman Old Style"/>
          <w:spacing w:val="1"/>
          <w:sz w:val="24"/>
          <w:szCs w:val="24"/>
        </w:rPr>
        <w:t xml:space="preserve"> </w:t>
      </w:r>
      <w:r>
        <w:rPr>
          <w:rFonts w:ascii="Bookman Old Style" w:eastAsia="Bookman Old Style" w:hAnsi="Bookman Old Style" w:cs="Bookman Old Style"/>
          <w:sz w:val="24"/>
          <w:szCs w:val="24"/>
        </w:rPr>
        <w:t>(RKPD).</w:t>
      </w:r>
      <w:r>
        <w:rPr>
          <w:rFonts w:ascii="Bookman Old Style" w:eastAsia="Bookman Old Style" w:hAnsi="Bookman Old Style" w:cs="Bookman Old Style"/>
          <w:spacing w:val="1"/>
          <w:sz w:val="24"/>
          <w:szCs w:val="24"/>
        </w:rPr>
        <w:t xml:space="preserve"> </w:t>
      </w:r>
      <w:r>
        <w:rPr>
          <w:rFonts w:ascii="Bookman Old Style" w:eastAsia="Bookman Old Style" w:hAnsi="Bookman Old Style" w:cs="Bookman Old Style"/>
          <w:sz w:val="24"/>
          <w:szCs w:val="24"/>
        </w:rPr>
        <w:t>Guna</w:t>
      </w:r>
      <w:r>
        <w:rPr>
          <w:rFonts w:ascii="Bookman Old Style" w:eastAsia="Bookman Old Style" w:hAnsi="Bookman Old Style" w:cs="Bookman Old Style"/>
          <w:spacing w:val="1"/>
          <w:sz w:val="24"/>
          <w:szCs w:val="24"/>
        </w:rPr>
        <w:t xml:space="preserve"> </w:t>
      </w:r>
      <w:r>
        <w:rPr>
          <w:rFonts w:ascii="Bookman Old Style" w:eastAsia="Bookman Old Style" w:hAnsi="Bookman Old Style" w:cs="Bookman Old Style"/>
          <w:sz w:val="24"/>
          <w:szCs w:val="24"/>
        </w:rPr>
        <w:t>meningkatkan</w:t>
      </w:r>
      <w:r>
        <w:rPr>
          <w:rFonts w:ascii="Bookman Old Style" w:eastAsia="Bookman Old Style" w:hAnsi="Bookman Old Style" w:cs="Bookman Old Style"/>
          <w:spacing w:val="1"/>
          <w:sz w:val="24"/>
          <w:szCs w:val="24"/>
        </w:rPr>
        <w:t xml:space="preserve"> </w:t>
      </w:r>
      <w:r>
        <w:rPr>
          <w:rFonts w:ascii="Bookman Old Style" w:eastAsia="Bookman Old Style" w:hAnsi="Bookman Old Style" w:cs="Bookman Old Style"/>
          <w:sz w:val="24"/>
          <w:szCs w:val="24"/>
        </w:rPr>
        <w:t>kualitas</w:t>
      </w:r>
      <w:r>
        <w:rPr>
          <w:rFonts w:ascii="Bookman Old Style" w:eastAsia="Bookman Old Style" w:hAnsi="Bookman Old Style" w:cs="Bookman Old Style"/>
          <w:spacing w:val="1"/>
          <w:sz w:val="24"/>
          <w:szCs w:val="24"/>
        </w:rPr>
        <w:t xml:space="preserve"> </w:t>
      </w:r>
      <w:r>
        <w:rPr>
          <w:rFonts w:ascii="Bookman Old Style" w:eastAsia="Bookman Old Style" w:hAnsi="Bookman Old Style" w:cs="Bookman Old Style"/>
          <w:sz w:val="24"/>
          <w:szCs w:val="24"/>
        </w:rPr>
        <w:t>hasil pembangunan, perlu</w:t>
      </w:r>
      <w:r>
        <w:rPr>
          <w:rFonts w:ascii="Bookman Old Style" w:eastAsia="Bookman Old Style" w:hAnsi="Bookman Old Style" w:cs="Bookman Old Style"/>
          <w:spacing w:val="1"/>
          <w:sz w:val="24"/>
          <w:szCs w:val="24"/>
        </w:rPr>
        <w:t xml:space="preserve"> </w:t>
      </w:r>
      <w:r>
        <w:rPr>
          <w:rFonts w:ascii="Bookman Old Style" w:eastAsia="Bookman Old Style" w:hAnsi="Bookman Old Style" w:cs="Bookman Old Style"/>
          <w:sz w:val="24"/>
          <w:szCs w:val="24"/>
        </w:rPr>
        <w:t>didukung</w:t>
      </w:r>
      <w:r>
        <w:rPr>
          <w:rFonts w:ascii="Bookman Old Style" w:eastAsia="Bookman Old Style" w:hAnsi="Bookman Old Style" w:cs="Bookman Old Style"/>
          <w:spacing w:val="1"/>
          <w:sz w:val="24"/>
          <w:szCs w:val="24"/>
        </w:rPr>
        <w:t xml:space="preserve"> </w:t>
      </w:r>
      <w:r>
        <w:rPr>
          <w:rFonts w:ascii="Bookman Old Style" w:eastAsia="Bookman Old Style" w:hAnsi="Bookman Old Style" w:cs="Bookman Old Style"/>
          <w:sz w:val="24"/>
          <w:szCs w:val="24"/>
        </w:rPr>
        <w:t>pula oleh inovasi</w:t>
      </w:r>
      <w:r>
        <w:rPr>
          <w:rFonts w:ascii="Bookman Old Style" w:eastAsia="Bookman Old Style" w:hAnsi="Bookman Old Style" w:cs="Bookman Old Style"/>
          <w:spacing w:val="1"/>
          <w:sz w:val="24"/>
          <w:szCs w:val="24"/>
        </w:rPr>
        <w:t xml:space="preserve"> </w:t>
      </w:r>
      <w:r>
        <w:rPr>
          <w:rFonts w:ascii="Bookman Old Style" w:eastAsia="Bookman Old Style" w:hAnsi="Bookman Old Style" w:cs="Bookman Old Style"/>
          <w:sz w:val="24"/>
          <w:szCs w:val="24"/>
        </w:rPr>
        <w:t>pada perencanaan pembangunan, baik inovasi dalam tata</w:t>
      </w:r>
      <w:r>
        <w:rPr>
          <w:rFonts w:ascii="Bookman Old Style" w:eastAsia="Bookman Old Style" w:hAnsi="Bookman Old Style" w:cs="Bookman Old Style"/>
          <w:spacing w:val="2"/>
          <w:sz w:val="24"/>
          <w:szCs w:val="24"/>
        </w:rPr>
        <w:t>r</w:t>
      </w:r>
      <w:r>
        <w:rPr>
          <w:rFonts w:ascii="Bookman Old Style" w:eastAsia="Bookman Old Style" w:hAnsi="Bookman Old Style" w:cs="Bookman Old Style"/>
          <w:sz w:val="24"/>
          <w:szCs w:val="24"/>
        </w:rPr>
        <w:t>an proses perenca</w:t>
      </w:r>
      <w:r>
        <w:rPr>
          <w:rFonts w:ascii="Bookman Old Style" w:eastAsia="Bookman Old Style" w:hAnsi="Bookman Old Style" w:cs="Bookman Old Style"/>
          <w:spacing w:val="2"/>
          <w:sz w:val="24"/>
          <w:szCs w:val="24"/>
        </w:rPr>
        <w:t>n</w:t>
      </w:r>
      <w:r>
        <w:rPr>
          <w:rFonts w:ascii="Bookman Old Style" w:eastAsia="Bookman Old Style" w:hAnsi="Bookman Old Style" w:cs="Bookman Old Style"/>
          <w:sz w:val="24"/>
          <w:szCs w:val="24"/>
        </w:rPr>
        <w:t xml:space="preserve">aan, maupun dalam  Program  Pembangunan  Daerah.  </w:t>
      </w:r>
      <w:r>
        <w:rPr>
          <w:rFonts w:ascii="Bookman Old Style" w:eastAsia="Bookman Old Style" w:hAnsi="Bookman Old Style" w:cs="Bookman Old Style"/>
          <w:spacing w:val="2"/>
          <w:sz w:val="24"/>
          <w:szCs w:val="24"/>
        </w:rPr>
        <w:t>B</w:t>
      </w:r>
      <w:r>
        <w:rPr>
          <w:rFonts w:ascii="Bookman Old Style" w:eastAsia="Bookman Old Style" w:hAnsi="Bookman Old Style" w:cs="Bookman Old Style"/>
          <w:sz w:val="24"/>
          <w:szCs w:val="24"/>
        </w:rPr>
        <w:t xml:space="preserve">appeda  Provinsi  </w:t>
      </w:r>
      <w:r>
        <w:rPr>
          <w:rFonts w:ascii="Bookman Old Style" w:eastAsia="Bookman Old Style" w:hAnsi="Bookman Old Style" w:cs="Bookman Old Style"/>
          <w:sz w:val="24"/>
          <w:szCs w:val="24"/>
          <w:lang w:val="en-US"/>
        </w:rPr>
        <w:t>Sumatera Utara</w:t>
      </w:r>
      <w:r>
        <w:rPr>
          <w:rFonts w:ascii="Bookman Old Style" w:eastAsia="Bookman Old Style" w:hAnsi="Bookman Old Style" w:cs="Bookman Old Style"/>
          <w:sz w:val="24"/>
          <w:szCs w:val="24"/>
        </w:rPr>
        <w:t xml:space="preserve"> dalam hal ini, sesuai dengan tugas</w:t>
      </w:r>
      <w:r>
        <w:rPr>
          <w:rFonts w:ascii="Bookman Old Style" w:eastAsia="Bookman Old Style" w:hAnsi="Bookman Old Style" w:cs="Bookman Old Style"/>
          <w:spacing w:val="2"/>
          <w:sz w:val="24"/>
          <w:szCs w:val="24"/>
        </w:rPr>
        <w:t xml:space="preserve"> </w:t>
      </w:r>
      <w:r>
        <w:rPr>
          <w:rFonts w:ascii="Bookman Old Style" w:eastAsia="Bookman Old Style" w:hAnsi="Bookman Old Style" w:cs="Bookman Old Style"/>
          <w:sz w:val="24"/>
          <w:szCs w:val="24"/>
        </w:rPr>
        <w:t>dan fungsinya berperan menjadi koordinator perencanaan pembangunan di daerah.</w:t>
      </w:r>
    </w:p>
    <w:p w:rsidR="008937B4" w:rsidRPr="00546496" w:rsidRDefault="008937B4" w:rsidP="00546496">
      <w:pPr>
        <w:spacing w:after="0" w:line="360" w:lineRule="auto"/>
        <w:ind w:right="104" w:firstLine="709"/>
        <w:jc w:val="both"/>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Berbagai inovasi telah dilaksanakan oleh Pemerintah</w:t>
      </w:r>
      <w:r>
        <w:rPr>
          <w:rFonts w:ascii="Bookman Old Style" w:eastAsia="Bookman Old Style" w:hAnsi="Bookman Old Style" w:cs="Bookman Old Style"/>
          <w:spacing w:val="2"/>
          <w:sz w:val="24"/>
          <w:szCs w:val="24"/>
        </w:rPr>
        <w:t xml:space="preserve"> </w:t>
      </w:r>
      <w:r>
        <w:rPr>
          <w:rFonts w:ascii="Bookman Old Style" w:eastAsia="Bookman Old Style" w:hAnsi="Bookman Old Style" w:cs="Bookman Old Style"/>
          <w:sz w:val="24"/>
          <w:szCs w:val="24"/>
        </w:rPr>
        <w:t>Daerah Provinsi</w:t>
      </w:r>
      <w:r>
        <w:rPr>
          <w:rFonts w:ascii="Bookman Old Style" w:eastAsia="Bookman Old Style" w:hAnsi="Bookman Old Style" w:cs="Bookman Old Style"/>
          <w:spacing w:val="2"/>
          <w:sz w:val="24"/>
          <w:szCs w:val="24"/>
        </w:rPr>
        <w:t xml:space="preserve"> </w:t>
      </w:r>
      <w:r>
        <w:rPr>
          <w:rFonts w:ascii="Bookman Old Style" w:eastAsia="Bookman Old Style" w:hAnsi="Bookman Old Style" w:cs="Bookman Old Style"/>
          <w:sz w:val="24"/>
          <w:szCs w:val="24"/>
          <w:lang w:val="en-US"/>
        </w:rPr>
        <w:t>Sumatera Utara</w:t>
      </w:r>
      <w:r w:rsidR="008E053E">
        <w:rPr>
          <w:rFonts w:ascii="Bookman Old Style" w:eastAsia="Bookman Old Style" w:hAnsi="Bookman Old Style" w:cs="Bookman Old Style"/>
          <w:sz w:val="24"/>
          <w:szCs w:val="24"/>
          <w:lang w:val="en-US"/>
        </w:rPr>
        <w:t xml:space="preserve">, </w:t>
      </w:r>
      <w:r>
        <w:rPr>
          <w:rFonts w:ascii="Bookman Old Style" w:eastAsia="Bookman Old Style" w:hAnsi="Bookman Old Style" w:cs="Bookman Old Style"/>
          <w:sz w:val="24"/>
          <w:szCs w:val="24"/>
        </w:rPr>
        <w:t>diantaranya yaitu</w:t>
      </w:r>
      <w:r>
        <w:rPr>
          <w:rFonts w:ascii="Bookman Old Style" w:eastAsia="Bookman Old Style" w:hAnsi="Bookman Old Style" w:cs="Bookman Old Style"/>
          <w:sz w:val="24"/>
          <w:szCs w:val="24"/>
          <w:lang w:val="en-US"/>
        </w:rPr>
        <w:t xml:space="preserve"> :</w:t>
      </w:r>
    </w:p>
    <w:p w:rsidR="008F3F1C" w:rsidRDefault="008F3F1C" w:rsidP="008F3F1C">
      <w:pPr>
        <w:spacing w:after="0" w:line="360" w:lineRule="auto"/>
        <w:ind w:left="200" w:right="104" w:firstLine="720"/>
        <w:jc w:val="both"/>
        <w:rPr>
          <w:rFonts w:ascii="Bookman Old Style" w:eastAsia="Bookman Old Style" w:hAnsi="Bookman Old Style" w:cs="Bookman Old Style"/>
          <w:sz w:val="24"/>
          <w:szCs w:val="24"/>
          <w:lang w:val="en-US"/>
        </w:rPr>
      </w:pPr>
    </w:p>
    <w:p w:rsidR="00F0090E" w:rsidRDefault="008937B4" w:rsidP="003A488E">
      <w:pPr>
        <w:spacing w:after="0" w:line="360" w:lineRule="auto"/>
        <w:rPr>
          <w:rFonts w:ascii="Bookman Old Style" w:eastAsia="Bookman Old Style" w:hAnsi="Bookman Old Style" w:cs="Bookman Old Style"/>
          <w:b/>
          <w:i/>
          <w:color w:val="000000" w:themeColor="text1"/>
          <w:sz w:val="24"/>
          <w:szCs w:val="24"/>
          <w:lang w:val="en-US"/>
        </w:rPr>
      </w:pPr>
      <w:r w:rsidRPr="008F3F1C">
        <w:rPr>
          <w:rFonts w:ascii="Bookman Old Style" w:eastAsia="Bookman Old Style" w:hAnsi="Bookman Old Style" w:cs="Bookman Old Style"/>
          <w:b/>
          <w:i/>
          <w:sz w:val="24"/>
          <w:szCs w:val="24"/>
        </w:rPr>
        <w:t xml:space="preserve">A. </w:t>
      </w:r>
      <w:r w:rsidRPr="008F3F1C">
        <w:rPr>
          <w:rFonts w:ascii="Bookman Old Style" w:eastAsia="Bookman Old Style" w:hAnsi="Bookman Old Style" w:cs="Bookman Old Style"/>
          <w:b/>
          <w:i/>
          <w:spacing w:val="58"/>
          <w:sz w:val="24"/>
          <w:szCs w:val="24"/>
        </w:rPr>
        <w:t xml:space="preserve"> </w:t>
      </w:r>
      <w:r w:rsidRPr="008F3F1C">
        <w:rPr>
          <w:rFonts w:ascii="Bookman Old Style" w:eastAsia="Bookman Old Style" w:hAnsi="Bookman Old Style" w:cs="Bookman Old Style"/>
          <w:b/>
          <w:i/>
          <w:spacing w:val="2"/>
          <w:sz w:val="24"/>
          <w:szCs w:val="24"/>
        </w:rPr>
        <w:t>I</w:t>
      </w:r>
      <w:r w:rsidR="003871B0">
        <w:rPr>
          <w:rFonts w:ascii="Bookman Old Style" w:eastAsia="Bookman Old Style" w:hAnsi="Bookman Old Style" w:cs="Bookman Old Style"/>
          <w:b/>
          <w:i/>
          <w:sz w:val="24"/>
          <w:szCs w:val="24"/>
        </w:rPr>
        <w:t xml:space="preserve">novasi </w:t>
      </w:r>
      <w:r w:rsidR="00F0090E" w:rsidRPr="008F3F1C">
        <w:rPr>
          <w:rFonts w:ascii="Bookman Old Style" w:eastAsia="Bookman Old Style" w:hAnsi="Bookman Old Style" w:cs="Bookman Old Style"/>
          <w:b/>
          <w:i/>
          <w:color w:val="000000" w:themeColor="text1"/>
          <w:sz w:val="24"/>
          <w:szCs w:val="24"/>
          <w:lang w:val="en-US"/>
        </w:rPr>
        <w:t>aplikasi E-SUMUT dalam proses perencanaan</w:t>
      </w:r>
    </w:p>
    <w:p w:rsidR="003871B0" w:rsidRDefault="008F3F1C" w:rsidP="00546496">
      <w:pPr>
        <w:spacing w:after="0" w:line="360" w:lineRule="auto"/>
        <w:ind w:left="-90" w:right="102" w:firstLine="516"/>
        <w:jc w:val="both"/>
        <w:rPr>
          <w:rFonts w:ascii="Bookman Old Style" w:eastAsia="Bookman Old Style" w:hAnsi="Bookman Old Style" w:cs="Bookman Old Style"/>
          <w:color w:val="000000" w:themeColor="text1"/>
          <w:sz w:val="24"/>
          <w:szCs w:val="24"/>
          <w:lang w:val="en-US"/>
        </w:rPr>
      </w:pPr>
      <w:r>
        <w:rPr>
          <w:rFonts w:ascii="Bookman Old Style" w:eastAsia="Bookman Old Style" w:hAnsi="Bookman Old Style" w:cs="Bookman Old Style"/>
          <w:color w:val="000000" w:themeColor="text1"/>
          <w:sz w:val="24"/>
          <w:szCs w:val="24"/>
          <w:lang w:val="en-US"/>
        </w:rPr>
        <w:t>Aplikasi E-Sumut merupakan media informasi elektronik yang dimiliki Provinsi Sumatera Utara yang berisi perencanaan, monitoring dan evaluasi pembangunan. Berbagai data informasi terbaru juga tersedia sebagai wujud transparansi informasi kepada masyarakat</w:t>
      </w:r>
      <w:r w:rsidR="003871B0">
        <w:rPr>
          <w:rFonts w:ascii="Bookman Old Style" w:eastAsia="Bookman Old Style" w:hAnsi="Bookman Old Style" w:cs="Bookman Old Style"/>
          <w:color w:val="000000" w:themeColor="text1"/>
          <w:sz w:val="24"/>
          <w:szCs w:val="24"/>
          <w:lang w:val="en-US"/>
        </w:rPr>
        <w:t xml:space="preserve">. </w:t>
      </w:r>
    </w:p>
    <w:p w:rsidR="003A488E" w:rsidRDefault="003A488E" w:rsidP="003871B0">
      <w:pPr>
        <w:spacing w:after="0" w:line="360" w:lineRule="auto"/>
        <w:ind w:left="142" w:right="102" w:firstLine="488"/>
        <w:jc w:val="both"/>
        <w:rPr>
          <w:rFonts w:ascii="Bookman Old Style" w:eastAsia="Bookman Old Style" w:hAnsi="Bookman Old Style" w:cs="Bookman Old Style"/>
          <w:color w:val="000000" w:themeColor="text1"/>
          <w:sz w:val="24"/>
          <w:szCs w:val="24"/>
          <w:lang w:val="en-US"/>
        </w:rPr>
      </w:pPr>
    </w:p>
    <w:p w:rsidR="003871B0" w:rsidRDefault="003871B0" w:rsidP="003A488E">
      <w:pPr>
        <w:spacing w:after="0" w:line="360" w:lineRule="auto"/>
        <w:ind w:left="-90" w:right="102"/>
        <w:jc w:val="both"/>
        <w:rPr>
          <w:rFonts w:ascii="Bookman Old Style" w:eastAsia="Bookman Old Style" w:hAnsi="Bookman Old Style" w:cs="Bookman Old Style"/>
          <w:color w:val="000000" w:themeColor="text1"/>
          <w:sz w:val="24"/>
          <w:szCs w:val="24"/>
          <w:lang w:val="en-US"/>
        </w:rPr>
      </w:pPr>
      <w:r>
        <w:rPr>
          <w:rFonts w:ascii="Bookman Old Style" w:eastAsia="Bookman Old Style" w:hAnsi="Bookman Old Style" w:cs="Bookman Old Style"/>
          <w:color w:val="000000" w:themeColor="text1"/>
          <w:sz w:val="24"/>
          <w:szCs w:val="24"/>
          <w:lang w:val="en-US"/>
        </w:rPr>
        <w:t xml:space="preserve">Tujuan dari aplikasi E-Sumut </w:t>
      </w:r>
      <w:proofErr w:type="gramStart"/>
      <w:r>
        <w:rPr>
          <w:rFonts w:ascii="Bookman Old Style" w:eastAsia="Bookman Old Style" w:hAnsi="Bookman Old Style" w:cs="Bookman Old Style"/>
          <w:color w:val="000000" w:themeColor="text1"/>
          <w:sz w:val="24"/>
          <w:szCs w:val="24"/>
          <w:lang w:val="en-US"/>
        </w:rPr>
        <w:t>adalah :</w:t>
      </w:r>
      <w:proofErr w:type="gramEnd"/>
    </w:p>
    <w:p w:rsidR="003871B0" w:rsidRPr="003A488E" w:rsidRDefault="003871B0" w:rsidP="005356F2">
      <w:pPr>
        <w:pStyle w:val="ListParagraph"/>
        <w:numPr>
          <w:ilvl w:val="0"/>
          <w:numId w:val="31"/>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Konversi implementasi perencanaan dari konvensional ke metode sitematis berbasis elektronik.</w:t>
      </w:r>
    </w:p>
    <w:p w:rsidR="003871B0" w:rsidRPr="003A488E" w:rsidRDefault="003871B0" w:rsidP="005356F2">
      <w:pPr>
        <w:pStyle w:val="ListParagraph"/>
        <w:numPr>
          <w:ilvl w:val="0"/>
          <w:numId w:val="31"/>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Tersusunnya prosedur dan alur data proses perencanaan sesuai dengan perkem</w:t>
      </w:r>
      <w:r w:rsidR="00CB276F" w:rsidRPr="003A488E">
        <w:rPr>
          <w:rFonts w:ascii="Bookman Old Style" w:eastAsia="Bookman Old Style" w:hAnsi="Bookman Old Style" w:cs="Bookman Old Style"/>
          <w:color w:val="000000" w:themeColor="text1"/>
        </w:rPr>
        <w:t>bangan peraturan dan kebik</w:t>
      </w:r>
      <w:r w:rsidRPr="003A488E">
        <w:rPr>
          <w:rFonts w:ascii="Bookman Old Style" w:eastAsia="Bookman Old Style" w:hAnsi="Bookman Old Style" w:cs="Bookman Old Style"/>
          <w:color w:val="000000" w:themeColor="text1"/>
        </w:rPr>
        <w:t>jakan yang berlaku.</w:t>
      </w:r>
    </w:p>
    <w:p w:rsidR="003871B0" w:rsidRPr="003A488E" w:rsidRDefault="00CB276F" w:rsidP="005356F2">
      <w:pPr>
        <w:pStyle w:val="ListParagraph"/>
        <w:numPr>
          <w:ilvl w:val="0"/>
          <w:numId w:val="31"/>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Memfasilitasi ketersediaan informasi dalam pengambilan keputusan sehingga tercapai peningkatan kualitas kegiatan perencanaan pembangunna yang efektif dan efisien.</w:t>
      </w:r>
    </w:p>
    <w:p w:rsidR="00CB276F" w:rsidRPr="003A488E" w:rsidRDefault="00CB276F" w:rsidP="005356F2">
      <w:pPr>
        <w:pStyle w:val="ListParagraph"/>
        <w:numPr>
          <w:ilvl w:val="0"/>
          <w:numId w:val="31"/>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Sinkronisasi antara prioritas nasinal. Prioritas provinsi dan program pembangunan provinsi sumatera utara.</w:t>
      </w:r>
    </w:p>
    <w:p w:rsidR="00CB276F" w:rsidRDefault="00CB276F" w:rsidP="005356F2">
      <w:pPr>
        <w:pStyle w:val="ListParagraph"/>
        <w:numPr>
          <w:ilvl w:val="0"/>
          <w:numId w:val="31"/>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Memfasilitasi pendokumentasian hasil tri lateral desk antara tim anggaran pemerintah daerah (TAPD) provinsi, OPD provinsi, dan TAPD kabupaten/kota.</w:t>
      </w:r>
    </w:p>
    <w:p w:rsidR="00CB276F" w:rsidRDefault="00CB276F" w:rsidP="005356F2">
      <w:pPr>
        <w:pStyle w:val="ListParagraph"/>
        <w:numPr>
          <w:ilvl w:val="0"/>
          <w:numId w:val="31"/>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Mengurangi resiko kesala</w:t>
      </w:r>
      <w:r w:rsidR="009F2F7B" w:rsidRPr="003A488E">
        <w:rPr>
          <w:rFonts w:ascii="Bookman Old Style" w:eastAsia="Bookman Old Style" w:hAnsi="Bookman Old Style" w:cs="Bookman Old Style"/>
          <w:color w:val="000000" w:themeColor="text1"/>
        </w:rPr>
        <w:t>h</w:t>
      </w:r>
      <w:r w:rsidRPr="003A488E">
        <w:rPr>
          <w:rFonts w:ascii="Bookman Old Style" w:eastAsia="Bookman Old Style" w:hAnsi="Bookman Old Style" w:cs="Bookman Old Style"/>
          <w:color w:val="000000" w:themeColor="text1"/>
        </w:rPr>
        <w:t xml:space="preserve">an yang mungkin terjadi </w:t>
      </w:r>
      <w:r w:rsidR="009F2F7B" w:rsidRPr="003A488E">
        <w:rPr>
          <w:rFonts w:ascii="Bookman Old Style" w:eastAsia="Bookman Old Style" w:hAnsi="Bookman Old Style" w:cs="Bookman Old Style"/>
          <w:color w:val="000000" w:themeColor="text1"/>
        </w:rPr>
        <w:t>jika pengelolahan data masih dilakukan secara konvensional.</w:t>
      </w:r>
    </w:p>
    <w:p w:rsidR="00546496" w:rsidRDefault="00546496" w:rsidP="00546496">
      <w:pPr>
        <w:spacing w:line="360" w:lineRule="auto"/>
        <w:ind w:right="102"/>
        <w:jc w:val="both"/>
        <w:rPr>
          <w:rFonts w:ascii="Bookman Old Style" w:eastAsia="Bookman Old Style" w:hAnsi="Bookman Old Style" w:cs="Bookman Old Style"/>
          <w:color w:val="000000" w:themeColor="text1"/>
        </w:rPr>
      </w:pPr>
    </w:p>
    <w:p w:rsidR="00546496" w:rsidRPr="00546496" w:rsidRDefault="00546496" w:rsidP="00546496">
      <w:pPr>
        <w:spacing w:line="360" w:lineRule="auto"/>
        <w:ind w:right="102"/>
        <w:jc w:val="both"/>
        <w:rPr>
          <w:rFonts w:ascii="Bookman Old Style" w:eastAsia="Bookman Old Style" w:hAnsi="Bookman Old Style" w:cs="Bookman Old Style"/>
          <w:color w:val="000000" w:themeColor="text1"/>
        </w:rPr>
      </w:pPr>
    </w:p>
    <w:p w:rsidR="00211FD5" w:rsidRDefault="00211FD5" w:rsidP="003A488E">
      <w:pPr>
        <w:pStyle w:val="ListParagraph"/>
        <w:spacing w:line="360" w:lineRule="auto"/>
        <w:ind w:left="-90" w:right="102"/>
        <w:jc w:val="both"/>
        <w:rPr>
          <w:rFonts w:ascii="Bookman Old Style" w:eastAsia="Bookman Old Style" w:hAnsi="Bookman Old Style" w:cs="Bookman Old Style"/>
          <w:color w:val="000000" w:themeColor="text1"/>
        </w:rPr>
      </w:pPr>
      <w:r>
        <w:rPr>
          <w:rFonts w:ascii="Bookman Old Style" w:eastAsia="Bookman Old Style" w:hAnsi="Bookman Old Style" w:cs="Bookman Old Style"/>
          <w:color w:val="000000" w:themeColor="text1"/>
        </w:rPr>
        <w:t>Manfaat dari pembangunan aplikasi E-Sumut adalah:</w:t>
      </w:r>
    </w:p>
    <w:p w:rsidR="00211FD5" w:rsidRPr="003A488E" w:rsidRDefault="00211FD5" w:rsidP="005356F2">
      <w:pPr>
        <w:pStyle w:val="ListParagraph"/>
        <w:numPr>
          <w:ilvl w:val="0"/>
          <w:numId w:val="30"/>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Penyusunan hasil musrenbang,renja skpd dan RKPD yang lebih terstruktur, rapi dan efektif,</w:t>
      </w:r>
    </w:p>
    <w:p w:rsidR="00211FD5" w:rsidRPr="003A488E" w:rsidRDefault="00211FD5" w:rsidP="005356F2">
      <w:pPr>
        <w:pStyle w:val="ListParagraph"/>
        <w:numPr>
          <w:ilvl w:val="0"/>
          <w:numId w:val="30"/>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Perbaikan mekanisme penyusunan musrenbang provinsi, renj</w:t>
      </w:r>
      <w:r w:rsidR="006C2264" w:rsidRPr="003A488E">
        <w:rPr>
          <w:rFonts w:ascii="Bookman Old Style" w:eastAsia="Bookman Old Style" w:hAnsi="Bookman Old Style" w:cs="Bookman Old Style"/>
          <w:color w:val="000000" w:themeColor="text1"/>
        </w:rPr>
        <w:t>a OPD</w:t>
      </w:r>
      <w:r w:rsidRPr="003A488E">
        <w:rPr>
          <w:rFonts w:ascii="Bookman Old Style" w:eastAsia="Bookman Old Style" w:hAnsi="Bookman Old Style" w:cs="Bookman Old Style"/>
          <w:color w:val="000000" w:themeColor="text1"/>
        </w:rPr>
        <w:t xml:space="preserve">, dan hasil musrenbang </w:t>
      </w:r>
      <w:r w:rsidR="006C2264" w:rsidRPr="003A488E">
        <w:rPr>
          <w:rFonts w:ascii="Bookman Old Style" w:eastAsia="Bookman Old Style" w:hAnsi="Bookman Old Style" w:cs="Bookman Old Style"/>
          <w:color w:val="000000" w:themeColor="text1"/>
        </w:rPr>
        <w:t>RKPD, yang diukur dengan kecepatan dan ketepatan waktu penyusunan.</w:t>
      </w:r>
    </w:p>
    <w:p w:rsidR="006C2264" w:rsidRPr="003A488E" w:rsidRDefault="006C2264" w:rsidP="005356F2">
      <w:pPr>
        <w:pStyle w:val="ListParagraph"/>
        <w:numPr>
          <w:ilvl w:val="0"/>
          <w:numId w:val="30"/>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Proses penyusunan musrenbang provinsi, renja OPD, dan RKPD berbasis elektronik yan</w:t>
      </w:r>
      <w:r w:rsidR="00DA05F9" w:rsidRPr="003A488E">
        <w:rPr>
          <w:rFonts w:ascii="Bookman Old Style" w:eastAsia="Bookman Old Style" w:hAnsi="Bookman Old Style" w:cs="Bookman Old Style"/>
          <w:color w:val="000000" w:themeColor="text1"/>
        </w:rPr>
        <w:t>g lebih efisien dari segi biaya, waktu maupun biaya sumber daya manusia</w:t>
      </w:r>
    </w:p>
    <w:p w:rsidR="00DA05F9" w:rsidRPr="003A488E" w:rsidRDefault="00DA05F9" w:rsidP="005356F2">
      <w:pPr>
        <w:pStyle w:val="ListParagraph"/>
        <w:numPr>
          <w:ilvl w:val="0"/>
          <w:numId w:val="30"/>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Pengendalian dan pengawasan terhadap kegiatan SKPD sejak mulai penyusunan perencanaan yang lebih cepat dan lebih baik</w:t>
      </w:r>
    </w:p>
    <w:p w:rsidR="00DA05F9" w:rsidRPr="003A488E" w:rsidRDefault="00DA05F9" w:rsidP="005356F2">
      <w:pPr>
        <w:pStyle w:val="ListParagraph"/>
        <w:numPr>
          <w:ilvl w:val="0"/>
          <w:numId w:val="30"/>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Penyusunan laporan selesai dalam waktu hitungan detik</w:t>
      </w:r>
    </w:p>
    <w:p w:rsidR="00DA05F9" w:rsidRPr="003A488E" w:rsidRDefault="00DA05F9" w:rsidP="005356F2">
      <w:pPr>
        <w:pStyle w:val="ListParagraph"/>
        <w:numPr>
          <w:ilvl w:val="0"/>
          <w:numId w:val="30"/>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Menjaga kesesuaian RKPD-KUA/PPAS sesuai dengan RPJMD dan memproteksi SKPD.</w:t>
      </w:r>
    </w:p>
    <w:p w:rsidR="00DA05F9" w:rsidRPr="003A488E" w:rsidRDefault="00DA05F9" w:rsidP="005356F2">
      <w:pPr>
        <w:pStyle w:val="ListParagraph"/>
        <w:numPr>
          <w:ilvl w:val="0"/>
          <w:numId w:val="30"/>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Terdapat menu analisis bagi pemangku kepentingan agar dapat dengan cepat memahami kesesuaian rencana yang telah disusun terhdap visi, misi, prioritas, sasaran dan lokasi.</w:t>
      </w:r>
    </w:p>
    <w:p w:rsidR="00DA05F9" w:rsidRPr="003A488E" w:rsidRDefault="00DA05F9" w:rsidP="005356F2">
      <w:pPr>
        <w:pStyle w:val="ListParagraph"/>
        <w:numPr>
          <w:ilvl w:val="0"/>
          <w:numId w:val="30"/>
        </w:numPr>
        <w:spacing w:line="360" w:lineRule="auto"/>
        <w:ind w:left="360" w:right="102"/>
        <w:jc w:val="both"/>
        <w:rPr>
          <w:rFonts w:ascii="Bookman Old Style" w:eastAsia="Bookman Old Style" w:hAnsi="Bookman Old Style" w:cs="Bookman Old Style"/>
          <w:color w:val="000000" w:themeColor="text1"/>
        </w:rPr>
      </w:pPr>
      <w:r w:rsidRPr="003A488E">
        <w:rPr>
          <w:rFonts w:ascii="Bookman Old Style" w:eastAsia="Bookman Old Style" w:hAnsi="Bookman Old Style" w:cs="Bookman Old Style"/>
          <w:color w:val="000000" w:themeColor="text1"/>
        </w:rPr>
        <w:t>Dapat diakses oleh masyrakat sebagai keterbukaan informasi pemrintah. (mendukung program SMART PROVINCE).</w:t>
      </w:r>
    </w:p>
    <w:p w:rsidR="007A2353" w:rsidRDefault="007A2353" w:rsidP="007E6FE0">
      <w:pPr>
        <w:spacing w:line="360" w:lineRule="auto"/>
        <w:ind w:right="102"/>
        <w:jc w:val="both"/>
        <w:rPr>
          <w:rFonts w:ascii="Bookman Old Style" w:eastAsia="Bookman Old Style" w:hAnsi="Bookman Old Style" w:cs="Bookman Old Style"/>
          <w:color w:val="000000" w:themeColor="text1"/>
          <w:sz w:val="24"/>
          <w:szCs w:val="24"/>
          <w:lang w:val="en-US"/>
        </w:rPr>
      </w:pPr>
    </w:p>
    <w:p w:rsidR="007E6FE0" w:rsidRPr="007E6FE0" w:rsidRDefault="007E6FE0" w:rsidP="007E6FE0">
      <w:pPr>
        <w:spacing w:line="360" w:lineRule="auto"/>
        <w:ind w:right="102"/>
        <w:jc w:val="both"/>
        <w:rPr>
          <w:rFonts w:ascii="Bookman Old Style" w:eastAsia="Bookman Old Style" w:hAnsi="Bookman Old Style" w:cs="Bookman Old Style"/>
          <w:color w:val="000000" w:themeColor="text1"/>
          <w:sz w:val="24"/>
          <w:szCs w:val="24"/>
        </w:rPr>
      </w:pPr>
      <w:r w:rsidRPr="007E6FE0">
        <w:rPr>
          <w:rFonts w:ascii="Bookman Old Style" w:eastAsia="Bookman Old Style" w:hAnsi="Bookman Old Style" w:cs="Bookman Old Style"/>
          <w:color w:val="000000" w:themeColor="text1"/>
          <w:sz w:val="24"/>
          <w:szCs w:val="24"/>
        </w:rPr>
        <w:t xml:space="preserve">Aplikasi E- sumut </w:t>
      </w:r>
      <w:r w:rsidR="008E1CBC">
        <w:rPr>
          <w:rFonts w:ascii="Bookman Old Style" w:eastAsia="Bookman Old Style" w:hAnsi="Bookman Old Style" w:cs="Bookman Old Style"/>
          <w:color w:val="000000" w:themeColor="text1"/>
          <w:sz w:val="24"/>
          <w:szCs w:val="24"/>
          <w:lang w:val="en-US"/>
        </w:rPr>
        <w:t xml:space="preserve">yang dibangun oleh Pemerintah Provinsi Sumatera Utara </w:t>
      </w:r>
      <w:r w:rsidRPr="007E6FE0">
        <w:rPr>
          <w:rFonts w:ascii="Bookman Old Style" w:eastAsia="Bookman Old Style" w:hAnsi="Bookman Old Style" w:cs="Bookman Old Style"/>
          <w:color w:val="000000" w:themeColor="text1"/>
          <w:sz w:val="24"/>
          <w:szCs w:val="24"/>
        </w:rPr>
        <w:t>terdiri dari:</w:t>
      </w:r>
    </w:p>
    <w:p w:rsidR="007E6FE0" w:rsidRPr="007E6FE0" w:rsidRDefault="007E6FE0" w:rsidP="005356F2">
      <w:pPr>
        <w:pStyle w:val="ListParagraph"/>
        <w:numPr>
          <w:ilvl w:val="0"/>
          <w:numId w:val="29"/>
        </w:numPr>
        <w:spacing w:line="360" w:lineRule="auto"/>
        <w:ind w:left="540" w:right="102" w:hanging="398"/>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E – RKPD</w:t>
      </w:r>
    </w:p>
    <w:p w:rsidR="007E6FE0" w:rsidRDefault="007E6FE0" w:rsidP="007E6FE0">
      <w:pPr>
        <w:pStyle w:val="ListParagraph"/>
        <w:spacing w:line="360" w:lineRule="auto"/>
        <w:ind w:left="567"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E-RKPD merupakan dokumen Rencana Kerja Pemerintah Daerah (RKPD) berbasis aplikasi yang merupakan bagian dari Sistem Informasi Perencanaan Pembangunan Berbasis Elektronik. Penyusunan e-RKPD adalah rangkaian dari penyusunan Renja OPD, Renstra OPD, RKPD, s/d KUA-PPAS agar dapat terselesaikan dengan mudah, cepat, tepat dan sesuai dengan arahan yang terkandung dalam Permendagri No. 86 Tahun 2017 tentang tata cara perencanaan, pengendalian dan evaluasi pembangunan daerah.</w:t>
      </w:r>
    </w:p>
    <w:p w:rsidR="007E6FE0" w:rsidRPr="007E6FE0" w:rsidRDefault="007E6FE0" w:rsidP="005356F2">
      <w:pPr>
        <w:pStyle w:val="ListParagraph"/>
        <w:numPr>
          <w:ilvl w:val="0"/>
          <w:numId w:val="29"/>
        </w:numPr>
        <w:spacing w:line="360" w:lineRule="auto"/>
        <w:ind w:left="540" w:right="102" w:hanging="398"/>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E- Musrenbang</w:t>
      </w:r>
    </w:p>
    <w:p w:rsidR="007E6FE0" w:rsidRDefault="007E6FE0" w:rsidP="007E6FE0">
      <w:pPr>
        <w:pStyle w:val="ListParagraph"/>
        <w:spacing w:line="360" w:lineRule="auto"/>
        <w:ind w:left="567"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 xml:space="preserve">E-Musrenbang merupakan Aplikasi pendukung kegiatan Musrenbang Provinsi dan Penyusunan RKPD Provinsi serta penyelarasan program &amp; </w:t>
      </w:r>
      <w:r w:rsidRPr="007E6FE0">
        <w:rPr>
          <w:rFonts w:ascii="Bookman Old Style" w:eastAsia="Bookman Old Style" w:hAnsi="Bookman Old Style" w:cs="Bookman Old Style"/>
          <w:color w:val="000000" w:themeColor="text1"/>
        </w:rPr>
        <w:lastRenderedPageBreak/>
        <w:t>kegiatan prioritas pembangunan daerah Povinsi dengan Nasional, RPJMD Provinsi dan RTRW Provinsi</w:t>
      </w:r>
      <w:r w:rsidR="00D17E9C">
        <w:rPr>
          <w:rFonts w:ascii="Bookman Old Style" w:eastAsia="Bookman Old Style" w:hAnsi="Bookman Old Style" w:cs="Bookman Old Style"/>
          <w:color w:val="000000" w:themeColor="text1"/>
        </w:rPr>
        <w:t>.</w:t>
      </w:r>
    </w:p>
    <w:p w:rsidR="007E6FE0" w:rsidRPr="007E6FE0" w:rsidRDefault="007E6FE0" w:rsidP="005356F2">
      <w:pPr>
        <w:pStyle w:val="ListParagraph"/>
        <w:numPr>
          <w:ilvl w:val="0"/>
          <w:numId w:val="29"/>
        </w:numPr>
        <w:spacing w:line="360" w:lineRule="auto"/>
        <w:ind w:left="540" w:right="102" w:hanging="450"/>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E- Pokir DPRD</w:t>
      </w:r>
    </w:p>
    <w:p w:rsidR="007E6FE0" w:rsidRDefault="007E6FE0" w:rsidP="007E6FE0">
      <w:pPr>
        <w:pStyle w:val="ListParagraph"/>
        <w:spacing w:line="360" w:lineRule="auto"/>
        <w:ind w:left="567"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 xml:space="preserve">E-Pokir DPRD merupakan pokok-pokok pikiran DPRD yang memuat pandangan dan pertimbangan dari hasil reses DPRD, mengenai arah prioritas pembangunan serta rumusan usulan kebutuhan </w:t>
      </w:r>
    </w:p>
    <w:p w:rsidR="007E6FE0" w:rsidRPr="007E6FE0" w:rsidRDefault="007E6FE0" w:rsidP="005356F2">
      <w:pPr>
        <w:pStyle w:val="ListParagraph"/>
        <w:numPr>
          <w:ilvl w:val="0"/>
          <w:numId w:val="29"/>
        </w:numPr>
        <w:spacing w:line="360" w:lineRule="auto"/>
        <w:ind w:left="502"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E – SSH</w:t>
      </w:r>
    </w:p>
    <w:p w:rsidR="007E6FE0" w:rsidRDefault="007E6FE0" w:rsidP="007E6FE0">
      <w:pPr>
        <w:pStyle w:val="ListParagraph"/>
        <w:spacing w:line="360" w:lineRule="auto"/>
        <w:ind w:left="567"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E-SSH merupakan aplikasi pendukung untuk percepatan penyusunan dan kelengkapan database standarisasi harga yang meliputi Standar Satuan Harga (SSH), Analisa Standar Belanja (ASB), Harga Satuan Pokok Kegiatan (HSPK). Data yang sudah dientry di aplikasi e-SSH akan langsung terintegrasi dengan aplikasi E-SUMUT Bappeda Provinsi Sumatera Utara, yang akan digunakan dalam penyusunan Renja, Renstra, RKPD, KUA-PPAS.</w:t>
      </w:r>
    </w:p>
    <w:p w:rsidR="007E6FE0" w:rsidRPr="007E6FE0" w:rsidRDefault="008E1CBC" w:rsidP="005356F2">
      <w:pPr>
        <w:pStyle w:val="ListParagraph"/>
        <w:numPr>
          <w:ilvl w:val="0"/>
          <w:numId w:val="29"/>
        </w:numPr>
        <w:spacing w:line="360" w:lineRule="auto"/>
        <w:ind w:left="502" w:right="102"/>
        <w:jc w:val="both"/>
        <w:rPr>
          <w:rFonts w:ascii="Bookman Old Style" w:eastAsia="Bookman Old Style" w:hAnsi="Bookman Old Style" w:cs="Bookman Old Style"/>
          <w:color w:val="000000" w:themeColor="text1"/>
        </w:rPr>
      </w:pPr>
      <w:r>
        <w:rPr>
          <w:rFonts w:ascii="Bookman Old Style" w:eastAsia="Bookman Old Style" w:hAnsi="Bookman Old Style" w:cs="Bookman Old Style"/>
          <w:color w:val="000000" w:themeColor="text1"/>
        </w:rPr>
        <w:t xml:space="preserve"> </w:t>
      </w:r>
      <w:r w:rsidR="007E6FE0" w:rsidRPr="007E6FE0">
        <w:rPr>
          <w:rFonts w:ascii="Bookman Old Style" w:eastAsia="Bookman Old Style" w:hAnsi="Bookman Old Style" w:cs="Bookman Old Style"/>
          <w:color w:val="000000" w:themeColor="text1"/>
        </w:rPr>
        <w:t>E- Monev</w:t>
      </w:r>
    </w:p>
    <w:p w:rsidR="007E6FE0" w:rsidRDefault="007E6FE0" w:rsidP="007E6FE0">
      <w:pPr>
        <w:pStyle w:val="ListParagraph"/>
        <w:spacing w:line="360" w:lineRule="auto"/>
        <w:ind w:left="567"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E-Monev merupakan aplikasi pendukung untuk mengetahui progress pengukuran pencapaian kinerja program/kegiatan pelaksanaan rencana pembangunan secara tahunan, proses pemantauan terhadap pencapaian target Prioritas Provinsi serta proses pemantauan Sinkronisasi RKPD , KUA PPAS, APBD</w:t>
      </w:r>
      <w:r w:rsidR="008E1CBC">
        <w:rPr>
          <w:rFonts w:ascii="Bookman Old Style" w:eastAsia="Bookman Old Style" w:hAnsi="Bookman Old Style" w:cs="Bookman Old Style"/>
          <w:color w:val="000000" w:themeColor="text1"/>
        </w:rPr>
        <w:t>, yang saat ini dalam proses p</w:t>
      </w:r>
      <w:r w:rsidR="00AF249C">
        <w:rPr>
          <w:rFonts w:ascii="Bookman Old Style" w:eastAsia="Bookman Old Style" w:hAnsi="Bookman Old Style" w:cs="Bookman Old Style"/>
          <w:color w:val="000000" w:themeColor="text1"/>
        </w:rPr>
        <w:t>embangunan dan pengembangan</w:t>
      </w:r>
    </w:p>
    <w:p w:rsidR="007E6FE0" w:rsidRPr="007E6FE0" w:rsidRDefault="007E6FE0" w:rsidP="005356F2">
      <w:pPr>
        <w:pStyle w:val="ListParagraph"/>
        <w:numPr>
          <w:ilvl w:val="0"/>
          <w:numId w:val="29"/>
        </w:numPr>
        <w:spacing w:line="360" w:lineRule="auto"/>
        <w:ind w:left="502"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E- Report</w:t>
      </w:r>
    </w:p>
    <w:p w:rsidR="007E6FE0" w:rsidRDefault="007E6FE0" w:rsidP="007E6FE0">
      <w:pPr>
        <w:pStyle w:val="ListParagraph"/>
        <w:spacing w:line="360" w:lineRule="auto"/>
        <w:ind w:left="567"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E-Report merupakan pusat informasi publik terkait sistem informasi Perencanaan Pembangunan berbasis elektronik e-Sumut.</w:t>
      </w:r>
    </w:p>
    <w:p w:rsidR="007E6FE0" w:rsidRPr="007E6FE0" w:rsidRDefault="007E6FE0" w:rsidP="005356F2">
      <w:pPr>
        <w:pStyle w:val="ListParagraph"/>
        <w:numPr>
          <w:ilvl w:val="0"/>
          <w:numId w:val="29"/>
        </w:numPr>
        <w:spacing w:line="360" w:lineRule="auto"/>
        <w:ind w:left="502"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GIS – RKPD</w:t>
      </w:r>
    </w:p>
    <w:p w:rsidR="007E6FE0" w:rsidRPr="007E6FE0" w:rsidRDefault="007E6FE0" w:rsidP="007E6FE0">
      <w:pPr>
        <w:pStyle w:val="ListParagraph"/>
        <w:spacing w:line="360" w:lineRule="auto"/>
        <w:ind w:left="567" w:right="102"/>
        <w:jc w:val="both"/>
        <w:rPr>
          <w:rFonts w:ascii="Bookman Old Style" w:eastAsia="Bookman Old Style" w:hAnsi="Bookman Old Style" w:cs="Bookman Old Style"/>
          <w:color w:val="000000" w:themeColor="text1"/>
        </w:rPr>
      </w:pPr>
      <w:r w:rsidRPr="007E6FE0">
        <w:rPr>
          <w:rFonts w:ascii="Bookman Old Style" w:eastAsia="Bookman Old Style" w:hAnsi="Bookman Old Style" w:cs="Bookman Old Style"/>
          <w:color w:val="000000" w:themeColor="text1"/>
        </w:rPr>
        <w:t>Aplikasi Sistem Informasi Geografis terintegasi didalam aplikasi e-SUMUT dan digunakan dalam penentuan lokasi usulan kegiatan</w:t>
      </w:r>
    </w:p>
    <w:p w:rsidR="003871B0" w:rsidRPr="003871B0" w:rsidRDefault="003871B0" w:rsidP="003871B0">
      <w:pPr>
        <w:pStyle w:val="ListParagraph"/>
        <w:spacing w:line="360" w:lineRule="auto"/>
        <w:ind w:left="5040" w:right="104"/>
        <w:jc w:val="both"/>
        <w:rPr>
          <w:rFonts w:ascii="Bookman Old Style" w:eastAsia="Bookman Old Style" w:hAnsi="Bookman Old Style" w:cs="Bookman Old Style"/>
          <w:color w:val="000000" w:themeColor="text1"/>
        </w:rPr>
      </w:pPr>
    </w:p>
    <w:p w:rsidR="00F0090E" w:rsidRPr="00AF249C" w:rsidRDefault="00AF249C" w:rsidP="00AF249C">
      <w:pPr>
        <w:spacing w:line="360" w:lineRule="auto"/>
        <w:ind w:right="104"/>
        <w:jc w:val="both"/>
        <w:rPr>
          <w:rFonts w:ascii="Bookman Old Style" w:eastAsia="Bookman Old Style" w:hAnsi="Bookman Old Style" w:cs="Bookman Old Style"/>
          <w:sz w:val="24"/>
          <w:szCs w:val="24"/>
        </w:rPr>
      </w:pPr>
      <w:r w:rsidRPr="00AF249C">
        <w:rPr>
          <w:rFonts w:ascii="Bookman Old Style" w:eastAsia="Bookman Old Style" w:hAnsi="Bookman Old Style" w:cs="Bookman Old Style"/>
          <w:sz w:val="24"/>
          <w:szCs w:val="24"/>
          <w:lang w:val="en-US"/>
        </w:rPr>
        <w:t>P</w:t>
      </w:r>
      <w:r w:rsidR="00F0090E" w:rsidRPr="00AF249C">
        <w:rPr>
          <w:rFonts w:ascii="Bookman Old Style" w:eastAsia="Bookman Old Style" w:hAnsi="Bookman Old Style" w:cs="Bookman Old Style"/>
          <w:sz w:val="24"/>
          <w:szCs w:val="24"/>
        </w:rPr>
        <w:t>ada tahun 201</w:t>
      </w:r>
      <w:r>
        <w:rPr>
          <w:rFonts w:ascii="Bookman Old Style" w:eastAsia="Bookman Old Style" w:hAnsi="Bookman Old Style" w:cs="Bookman Old Style"/>
          <w:sz w:val="24"/>
          <w:szCs w:val="24"/>
          <w:lang w:val="en-US"/>
        </w:rPr>
        <w:t>9</w:t>
      </w:r>
      <w:r w:rsidR="00F0090E" w:rsidRPr="00AF249C">
        <w:rPr>
          <w:rFonts w:ascii="Bookman Old Style" w:eastAsia="Bookman Old Style" w:hAnsi="Bookman Old Style" w:cs="Bookman Old Style"/>
          <w:sz w:val="24"/>
          <w:szCs w:val="24"/>
        </w:rPr>
        <w:t xml:space="preserve"> untuk perencanaan tahun 20</w:t>
      </w:r>
      <w:r>
        <w:rPr>
          <w:rFonts w:ascii="Bookman Old Style" w:eastAsia="Bookman Old Style" w:hAnsi="Bookman Old Style" w:cs="Bookman Old Style"/>
          <w:sz w:val="24"/>
          <w:szCs w:val="24"/>
          <w:lang w:val="en-US"/>
        </w:rPr>
        <w:t>20</w:t>
      </w:r>
      <w:r w:rsidR="00F0090E" w:rsidRPr="00AF249C">
        <w:rPr>
          <w:rFonts w:ascii="Bookman Old Style" w:eastAsia="Bookman Old Style" w:hAnsi="Bookman Old Style" w:cs="Bookman Old Style"/>
          <w:sz w:val="24"/>
          <w:szCs w:val="24"/>
        </w:rPr>
        <w:t xml:space="preserve">, Pemerintah Provinsi </w:t>
      </w:r>
      <w:r w:rsidR="002F4608" w:rsidRPr="00AF249C">
        <w:rPr>
          <w:rFonts w:ascii="Bookman Old Style" w:eastAsia="Bookman Old Style" w:hAnsi="Bookman Old Style" w:cs="Bookman Old Style"/>
          <w:sz w:val="24"/>
          <w:szCs w:val="24"/>
        </w:rPr>
        <w:t>Sumatera Utara</w:t>
      </w:r>
      <w:r w:rsidR="00F0090E" w:rsidRPr="00AF249C">
        <w:rPr>
          <w:rFonts w:ascii="Bookman Old Style" w:eastAsia="Bookman Old Style" w:hAnsi="Bookman Old Style" w:cs="Bookman Old Style"/>
          <w:sz w:val="24"/>
          <w:szCs w:val="24"/>
        </w:rPr>
        <w:t xml:space="preserve"> kembali menginisiasi inovasi sebagai bentuk upaya agar kualitas perencanaan di </w:t>
      </w:r>
      <w:r w:rsidR="002F4608" w:rsidRPr="00AF249C">
        <w:rPr>
          <w:rFonts w:ascii="Bookman Old Style" w:eastAsia="Bookman Old Style" w:hAnsi="Bookman Old Style" w:cs="Bookman Old Style"/>
          <w:sz w:val="24"/>
          <w:szCs w:val="24"/>
        </w:rPr>
        <w:t>Sumatera Utara</w:t>
      </w:r>
      <w:r w:rsidR="00F0090E" w:rsidRPr="00AF249C">
        <w:rPr>
          <w:rFonts w:ascii="Bookman Old Style" w:eastAsia="Bookman Old Style" w:hAnsi="Bookman Old Style" w:cs="Bookman Old Style"/>
          <w:sz w:val="24"/>
          <w:szCs w:val="24"/>
        </w:rPr>
        <w:t xml:space="preserve"> dapat lebih baik dari sebelumnya. Adapun inovasi yang dilaksanakan</w:t>
      </w:r>
      <w:r w:rsidR="002F4608" w:rsidRPr="00AF249C">
        <w:rPr>
          <w:rFonts w:ascii="Bookman Old Style" w:eastAsia="Bookman Old Style" w:hAnsi="Bookman Old Style" w:cs="Bookman Old Style"/>
          <w:sz w:val="24"/>
          <w:szCs w:val="24"/>
        </w:rPr>
        <w:t xml:space="preserve"> antara lain dalam </w:t>
      </w:r>
      <w:r w:rsidR="00F0090E" w:rsidRPr="00AF249C">
        <w:rPr>
          <w:rFonts w:ascii="Bookman Old Style" w:eastAsia="Bookman Old Style" w:hAnsi="Bookman Old Style" w:cs="Bookman Old Style"/>
          <w:sz w:val="24"/>
          <w:szCs w:val="24"/>
        </w:rPr>
        <w:t>penyusunan RKPD Tahun 20</w:t>
      </w:r>
      <w:r>
        <w:rPr>
          <w:rFonts w:ascii="Bookman Old Style" w:eastAsia="Bookman Old Style" w:hAnsi="Bookman Old Style" w:cs="Bookman Old Style"/>
          <w:sz w:val="24"/>
          <w:szCs w:val="24"/>
          <w:lang w:val="en-US"/>
        </w:rPr>
        <w:t>20</w:t>
      </w:r>
      <w:r w:rsidR="00F0090E" w:rsidRPr="00AF249C">
        <w:rPr>
          <w:rFonts w:ascii="Bookman Old Style" w:eastAsia="Bookman Old Style" w:hAnsi="Bookman Old Style" w:cs="Bookman Old Style"/>
          <w:sz w:val="24"/>
          <w:szCs w:val="24"/>
        </w:rPr>
        <w:t xml:space="preserve"> ini telah </w:t>
      </w:r>
      <w:r w:rsidR="002F4608" w:rsidRPr="00AF249C">
        <w:rPr>
          <w:rFonts w:ascii="Bookman Old Style" w:eastAsia="Bookman Old Style" w:hAnsi="Bookman Old Style" w:cs="Bookman Old Style"/>
          <w:sz w:val="24"/>
          <w:szCs w:val="24"/>
        </w:rPr>
        <w:t>dilakukan dengan p</w:t>
      </w:r>
      <w:r w:rsidR="00F0090E" w:rsidRPr="00AF249C">
        <w:rPr>
          <w:rFonts w:ascii="Bookman Old Style" w:eastAsia="Bookman Old Style" w:hAnsi="Bookman Old Style" w:cs="Bookman Old Style"/>
          <w:sz w:val="24"/>
          <w:szCs w:val="24"/>
        </w:rPr>
        <w:t xml:space="preserve">endekatan </w:t>
      </w:r>
      <w:r w:rsidR="00F0090E" w:rsidRPr="00AF249C">
        <w:rPr>
          <w:rFonts w:ascii="Bookman Old Style" w:eastAsia="Bookman Old Style" w:hAnsi="Bookman Old Style" w:cs="Bookman Old Style"/>
          <w:spacing w:val="36"/>
          <w:sz w:val="24"/>
          <w:szCs w:val="24"/>
        </w:rPr>
        <w:t xml:space="preserve"> </w:t>
      </w:r>
      <w:r w:rsidR="00F0090E" w:rsidRPr="00AF249C">
        <w:rPr>
          <w:rFonts w:ascii="Bookman Old Style" w:eastAsia="Bookman Old Style" w:hAnsi="Bookman Old Style" w:cs="Bookman Old Style"/>
          <w:sz w:val="24"/>
          <w:szCs w:val="24"/>
        </w:rPr>
        <w:t xml:space="preserve">perencanaan </w:t>
      </w:r>
      <w:r w:rsidR="00F0090E" w:rsidRPr="00AF249C">
        <w:rPr>
          <w:rFonts w:ascii="Bookman Old Style" w:eastAsia="Bookman Old Style" w:hAnsi="Bookman Old Style" w:cs="Bookman Old Style"/>
          <w:spacing w:val="37"/>
          <w:sz w:val="24"/>
          <w:szCs w:val="24"/>
        </w:rPr>
        <w:t xml:space="preserve"> </w:t>
      </w:r>
      <w:r w:rsidR="00F0090E" w:rsidRPr="00AF249C">
        <w:rPr>
          <w:rFonts w:ascii="Bookman Old Style" w:eastAsia="Bookman Old Style" w:hAnsi="Bookman Old Style" w:cs="Bookman Old Style"/>
          <w:i/>
          <w:sz w:val="24"/>
          <w:szCs w:val="24"/>
        </w:rPr>
        <w:t xml:space="preserve">people </w:t>
      </w:r>
      <w:r w:rsidR="00F0090E" w:rsidRPr="00AF249C">
        <w:rPr>
          <w:rFonts w:ascii="Bookman Old Style" w:eastAsia="Bookman Old Style" w:hAnsi="Bookman Old Style" w:cs="Bookman Old Style"/>
          <w:i/>
          <w:spacing w:val="41"/>
          <w:sz w:val="24"/>
          <w:szCs w:val="24"/>
        </w:rPr>
        <w:t xml:space="preserve"> </w:t>
      </w:r>
      <w:r w:rsidR="00F0090E" w:rsidRPr="00AF249C">
        <w:rPr>
          <w:rFonts w:ascii="Bookman Old Style" w:eastAsia="Bookman Old Style" w:hAnsi="Bookman Old Style" w:cs="Bookman Old Style"/>
          <w:i/>
          <w:sz w:val="24"/>
          <w:szCs w:val="24"/>
        </w:rPr>
        <w:t>ce</w:t>
      </w:r>
      <w:r w:rsidR="00F0090E" w:rsidRPr="00AF249C">
        <w:rPr>
          <w:rFonts w:ascii="Bookman Old Style" w:eastAsia="Bookman Old Style" w:hAnsi="Bookman Old Style" w:cs="Bookman Old Style"/>
          <w:i/>
          <w:spacing w:val="2"/>
          <w:sz w:val="24"/>
          <w:szCs w:val="24"/>
        </w:rPr>
        <w:t>n</w:t>
      </w:r>
      <w:r w:rsidR="00F0090E" w:rsidRPr="00AF249C">
        <w:rPr>
          <w:rFonts w:ascii="Bookman Old Style" w:eastAsia="Bookman Old Style" w:hAnsi="Bookman Old Style" w:cs="Bookman Old Style"/>
          <w:i/>
          <w:spacing w:val="-2"/>
          <w:sz w:val="24"/>
          <w:szCs w:val="24"/>
        </w:rPr>
        <w:t>t</w:t>
      </w:r>
      <w:r w:rsidR="00F0090E" w:rsidRPr="00AF249C">
        <w:rPr>
          <w:rFonts w:ascii="Bookman Old Style" w:eastAsia="Bookman Old Style" w:hAnsi="Bookman Old Style" w:cs="Bookman Old Style"/>
          <w:i/>
          <w:sz w:val="24"/>
          <w:szCs w:val="24"/>
        </w:rPr>
        <w:t xml:space="preserve">ered </w:t>
      </w:r>
      <w:r w:rsidR="00F0090E" w:rsidRPr="00AF249C">
        <w:rPr>
          <w:rFonts w:ascii="Bookman Old Style" w:eastAsia="Bookman Old Style" w:hAnsi="Bookman Old Style" w:cs="Bookman Old Style"/>
          <w:i/>
          <w:spacing w:val="41"/>
          <w:sz w:val="24"/>
          <w:szCs w:val="24"/>
        </w:rPr>
        <w:t xml:space="preserve"> </w:t>
      </w:r>
      <w:r w:rsidR="00F0090E" w:rsidRPr="00AF249C">
        <w:rPr>
          <w:rFonts w:ascii="Bookman Old Style" w:eastAsia="Bookman Old Style" w:hAnsi="Bookman Old Style" w:cs="Bookman Old Style"/>
          <w:i/>
          <w:sz w:val="24"/>
          <w:szCs w:val="24"/>
        </w:rPr>
        <w:t>develo</w:t>
      </w:r>
      <w:r w:rsidR="00F0090E" w:rsidRPr="00AF249C">
        <w:rPr>
          <w:rFonts w:ascii="Bookman Old Style" w:eastAsia="Bookman Old Style" w:hAnsi="Bookman Old Style" w:cs="Bookman Old Style"/>
          <w:i/>
          <w:spacing w:val="2"/>
          <w:sz w:val="24"/>
          <w:szCs w:val="24"/>
        </w:rPr>
        <w:t>p</w:t>
      </w:r>
      <w:r w:rsidR="00F0090E" w:rsidRPr="00AF249C">
        <w:rPr>
          <w:rFonts w:ascii="Bookman Old Style" w:eastAsia="Bookman Old Style" w:hAnsi="Bookman Old Style" w:cs="Bookman Old Style"/>
          <w:i/>
          <w:spacing w:val="-5"/>
          <w:sz w:val="24"/>
          <w:szCs w:val="24"/>
        </w:rPr>
        <w:t>m</w:t>
      </w:r>
      <w:r w:rsidR="00F0090E" w:rsidRPr="00AF249C">
        <w:rPr>
          <w:rFonts w:ascii="Bookman Old Style" w:eastAsia="Bookman Old Style" w:hAnsi="Bookman Old Style" w:cs="Bookman Old Style"/>
          <w:i/>
          <w:sz w:val="24"/>
          <w:szCs w:val="24"/>
        </w:rPr>
        <w:t>e</w:t>
      </w:r>
      <w:r w:rsidR="00F0090E" w:rsidRPr="00AF249C">
        <w:rPr>
          <w:rFonts w:ascii="Bookman Old Style" w:eastAsia="Bookman Old Style" w:hAnsi="Bookman Old Style" w:cs="Bookman Old Style"/>
          <w:i/>
          <w:spacing w:val="2"/>
          <w:sz w:val="24"/>
          <w:szCs w:val="24"/>
        </w:rPr>
        <w:t>n</w:t>
      </w:r>
      <w:r w:rsidR="00F0090E" w:rsidRPr="00AF249C">
        <w:rPr>
          <w:rFonts w:ascii="Bookman Old Style" w:eastAsia="Bookman Old Style" w:hAnsi="Bookman Old Style" w:cs="Bookman Old Style"/>
          <w:i/>
          <w:spacing w:val="-2"/>
          <w:sz w:val="24"/>
          <w:szCs w:val="24"/>
        </w:rPr>
        <w:t>t</w:t>
      </w:r>
      <w:r w:rsidR="00F0090E" w:rsidRPr="00AF249C">
        <w:rPr>
          <w:rFonts w:ascii="Bookman Old Style" w:eastAsia="Bookman Old Style" w:hAnsi="Bookman Old Style" w:cs="Bookman Old Style"/>
          <w:i/>
          <w:sz w:val="24"/>
          <w:szCs w:val="24"/>
        </w:rPr>
        <w:t xml:space="preserve">, </w:t>
      </w:r>
      <w:r w:rsidR="00F0090E" w:rsidRPr="00AF249C">
        <w:rPr>
          <w:rFonts w:ascii="Bookman Old Style" w:eastAsia="Bookman Old Style" w:hAnsi="Bookman Old Style" w:cs="Bookman Old Style"/>
          <w:i/>
          <w:spacing w:val="51"/>
          <w:sz w:val="24"/>
          <w:szCs w:val="24"/>
        </w:rPr>
        <w:t xml:space="preserve"> </w:t>
      </w:r>
      <w:r w:rsidR="00F0090E" w:rsidRPr="00AF249C">
        <w:rPr>
          <w:rFonts w:ascii="Bookman Old Style" w:eastAsia="Bookman Old Style" w:hAnsi="Bookman Old Style" w:cs="Bookman Old Style"/>
          <w:sz w:val="24"/>
          <w:szCs w:val="24"/>
        </w:rPr>
        <w:t>holistik- tematik, terintegrasi, dan spasial.</w:t>
      </w:r>
    </w:p>
    <w:p w:rsidR="00F0090E" w:rsidRDefault="00F0090E" w:rsidP="00F22392">
      <w:pPr>
        <w:pStyle w:val="ListParagraph"/>
        <w:tabs>
          <w:tab w:val="left" w:pos="1260"/>
          <w:tab w:val="left" w:pos="1620"/>
          <w:tab w:val="left" w:pos="3200"/>
          <w:tab w:val="left" w:pos="3520"/>
        </w:tabs>
        <w:spacing w:before="5" w:line="360" w:lineRule="auto"/>
        <w:ind w:left="450" w:right="118" w:hanging="450"/>
        <w:jc w:val="both"/>
        <w:rPr>
          <w:rFonts w:ascii="Bookman Old Style" w:eastAsia="Bookman Old Style" w:hAnsi="Bookman Old Style" w:cs="Bookman Old Style"/>
        </w:rPr>
      </w:pPr>
      <w:r w:rsidRPr="00F0090E">
        <w:rPr>
          <w:rFonts w:ascii="Arial" w:eastAsia="Arial" w:hAnsi="Arial" w:cs="Arial"/>
        </w:rPr>
        <w:t>-</w:t>
      </w:r>
      <w:r w:rsidRPr="00F0090E">
        <w:rPr>
          <w:rFonts w:ascii="Arial" w:eastAsia="Arial" w:hAnsi="Arial" w:cs="Arial"/>
        </w:rPr>
        <w:tab/>
      </w:r>
      <w:r w:rsidRPr="00F0090E">
        <w:rPr>
          <w:rFonts w:ascii="Bookman Old Style" w:eastAsia="Bookman Old Style" w:hAnsi="Bookman Old Style" w:cs="Bookman Old Style"/>
          <w:i/>
        </w:rPr>
        <w:t>People</w:t>
      </w:r>
      <w:r w:rsidRPr="00F0090E">
        <w:rPr>
          <w:rFonts w:ascii="Bookman Old Style" w:eastAsia="Bookman Old Style" w:hAnsi="Bookman Old Style" w:cs="Bookman Old Style"/>
          <w:i/>
          <w:spacing w:val="31"/>
        </w:rPr>
        <w:t xml:space="preserve"> </w:t>
      </w:r>
      <w:r w:rsidRPr="00F0090E">
        <w:rPr>
          <w:rFonts w:ascii="Bookman Old Style" w:eastAsia="Bookman Old Style" w:hAnsi="Bookman Old Style" w:cs="Bookman Old Style"/>
          <w:i/>
        </w:rPr>
        <w:t>ce</w:t>
      </w:r>
      <w:r w:rsidRPr="00F0090E">
        <w:rPr>
          <w:rFonts w:ascii="Bookman Old Style" w:eastAsia="Bookman Old Style" w:hAnsi="Bookman Old Style" w:cs="Bookman Old Style"/>
          <w:i/>
          <w:spacing w:val="2"/>
        </w:rPr>
        <w:t>n</w:t>
      </w:r>
      <w:r w:rsidRPr="00F0090E">
        <w:rPr>
          <w:rFonts w:ascii="Bookman Old Style" w:eastAsia="Bookman Old Style" w:hAnsi="Bookman Old Style" w:cs="Bookman Old Style"/>
          <w:i/>
          <w:spacing w:val="-5"/>
        </w:rPr>
        <w:t>t</w:t>
      </w:r>
      <w:r w:rsidRPr="00F0090E">
        <w:rPr>
          <w:rFonts w:ascii="Bookman Old Style" w:eastAsia="Bookman Old Style" w:hAnsi="Bookman Old Style" w:cs="Bookman Old Style"/>
          <w:i/>
        </w:rPr>
        <w:t>ered</w:t>
      </w:r>
      <w:r w:rsidRPr="00F0090E">
        <w:rPr>
          <w:rFonts w:ascii="Bookman Old Style" w:eastAsia="Bookman Old Style" w:hAnsi="Bookman Old Style" w:cs="Bookman Old Style"/>
          <w:i/>
          <w:spacing w:val="31"/>
        </w:rPr>
        <w:t xml:space="preserve"> </w:t>
      </w:r>
      <w:r w:rsidRPr="00F0090E">
        <w:rPr>
          <w:rFonts w:ascii="Bookman Old Style" w:eastAsia="Bookman Old Style" w:hAnsi="Bookman Old Style" w:cs="Bookman Old Style"/>
          <w:i/>
        </w:rPr>
        <w:t>de</w:t>
      </w:r>
      <w:r w:rsidRPr="00F0090E">
        <w:rPr>
          <w:rFonts w:ascii="Bookman Old Style" w:eastAsia="Bookman Old Style" w:hAnsi="Bookman Old Style" w:cs="Bookman Old Style"/>
          <w:i/>
          <w:spacing w:val="2"/>
        </w:rPr>
        <w:t>v</w:t>
      </w:r>
      <w:r w:rsidRPr="00F0090E">
        <w:rPr>
          <w:rFonts w:ascii="Bookman Old Style" w:eastAsia="Bookman Old Style" w:hAnsi="Bookman Old Style" w:cs="Bookman Old Style"/>
          <w:i/>
        </w:rPr>
        <w:t>elo</w:t>
      </w:r>
      <w:r w:rsidRPr="00F0090E">
        <w:rPr>
          <w:rFonts w:ascii="Bookman Old Style" w:eastAsia="Bookman Old Style" w:hAnsi="Bookman Old Style" w:cs="Bookman Old Style"/>
          <w:i/>
          <w:spacing w:val="2"/>
        </w:rPr>
        <w:t>p</w:t>
      </w:r>
      <w:r w:rsidRPr="00F0090E">
        <w:rPr>
          <w:rFonts w:ascii="Bookman Old Style" w:eastAsia="Bookman Old Style" w:hAnsi="Bookman Old Style" w:cs="Bookman Old Style"/>
          <w:i/>
          <w:spacing w:val="-5"/>
        </w:rPr>
        <w:t>m</w:t>
      </w:r>
      <w:r w:rsidRPr="00F0090E">
        <w:rPr>
          <w:rFonts w:ascii="Bookman Old Style" w:eastAsia="Bookman Old Style" w:hAnsi="Bookman Old Style" w:cs="Bookman Old Style"/>
          <w:i/>
        </w:rPr>
        <w:t>e</w:t>
      </w:r>
      <w:r w:rsidRPr="00F0090E">
        <w:rPr>
          <w:rFonts w:ascii="Bookman Old Style" w:eastAsia="Bookman Old Style" w:hAnsi="Bookman Old Style" w:cs="Bookman Old Style"/>
          <w:i/>
          <w:spacing w:val="2"/>
        </w:rPr>
        <w:t>n</w:t>
      </w:r>
      <w:r w:rsidRPr="00F0090E">
        <w:rPr>
          <w:rFonts w:ascii="Bookman Old Style" w:eastAsia="Bookman Old Style" w:hAnsi="Bookman Old Style" w:cs="Bookman Old Style"/>
          <w:i/>
        </w:rPr>
        <w:t>t</w:t>
      </w:r>
      <w:r w:rsidRPr="00F0090E">
        <w:rPr>
          <w:rFonts w:ascii="Bookman Old Style" w:eastAsia="Bookman Old Style" w:hAnsi="Bookman Old Style" w:cs="Bookman Old Style"/>
          <w:i/>
          <w:spacing w:val="37"/>
        </w:rPr>
        <w:t xml:space="preserve"> </w:t>
      </w:r>
      <w:r w:rsidRPr="00F0090E">
        <w:rPr>
          <w:rFonts w:ascii="Bookman Old Style" w:eastAsia="Bookman Old Style" w:hAnsi="Bookman Old Style" w:cs="Bookman Old Style"/>
        </w:rPr>
        <w:t>dimaknai</w:t>
      </w:r>
      <w:r w:rsidRPr="00F0090E">
        <w:rPr>
          <w:rFonts w:ascii="Bookman Old Style" w:eastAsia="Bookman Old Style" w:hAnsi="Bookman Old Style" w:cs="Bookman Old Style"/>
          <w:spacing w:val="34"/>
        </w:rPr>
        <w:t xml:space="preserve"> </w:t>
      </w:r>
      <w:r w:rsidRPr="00F0090E">
        <w:rPr>
          <w:rFonts w:ascii="Bookman Old Style" w:eastAsia="Bookman Old Style" w:hAnsi="Bookman Old Style" w:cs="Bookman Old Style"/>
        </w:rPr>
        <w:t>bahwa</w:t>
      </w:r>
      <w:r w:rsidRPr="00F0090E">
        <w:rPr>
          <w:rFonts w:ascii="Bookman Old Style" w:eastAsia="Bookman Old Style" w:hAnsi="Bookman Old Style" w:cs="Bookman Old Style"/>
          <w:spacing w:val="31"/>
        </w:rPr>
        <w:t xml:space="preserve"> </w:t>
      </w:r>
      <w:r w:rsidRPr="00F0090E">
        <w:rPr>
          <w:rFonts w:ascii="Bookman Old Style" w:eastAsia="Bookman Old Style" w:hAnsi="Bookman Old Style" w:cs="Bookman Old Style"/>
        </w:rPr>
        <w:t>pada</w:t>
      </w:r>
      <w:r w:rsidRPr="00F0090E">
        <w:rPr>
          <w:rFonts w:ascii="Bookman Old Style" w:eastAsia="Bookman Old Style" w:hAnsi="Bookman Old Style" w:cs="Bookman Old Style"/>
          <w:spacing w:val="31"/>
        </w:rPr>
        <w:t xml:space="preserve"> </w:t>
      </w:r>
      <w:r w:rsidRPr="00F0090E">
        <w:rPr>
          <w:rFonts w:ascii="Bookman Old Style" w:eastAsia="Bookman Old Style" w:hAnsi="Bookman Old Style" w:cs="Bookman Old Style"/>
        </w:rPr>
        <w:t>dasarnya manusialah sebagai</w:t>
      </w:r>
      <w:r w:rsidRPr="00F0090E">
        <w:rPr>
          <w:rFonts w:ascii="Bookman Old Style" w:eastAsia="Bookman Old Style" w:hAnsi="Bookman Old Style" w:cs="Bookman Old Style"/>
          <w:spacing w:val="3"/>
        </w:rPr>
        <w:t xml:space="preserve"> </w:t>
      </w:r>
      <w:r w:rsidRPr="00F0090E">
        <w:rPr>
          <w:rFonts w:ascii="Bookman Old Style" w:eastAsia="Bookman Old Style" w:hAnsi="Bookman Old Style" w:cs="Bookman Old Style"/>
        </w:rPr>
        <w:t>pusat pembangunan, baik sebagai subj</w:t>
      </w:r>
      <w:r w:rsidRPr="00F0090E">
        <w:rPr>
          <w:rFonts w:ascii="Bookman Old Style" w:eastAsia="Bookman Old Style" w:hAnsi="Bookman Old Style" w:cs="Bookman Old Style"/>
          <w:spacing w:val="2"/>
        </w:rPr>
        <w:t>e</w:t>
      </w:r>
      <w:r w:rsidRPr="00F0090E">
        <w:rPr>
          <w:rFonts w:ascii="Bookman Old Style" w:eastAsia="Bookman Old Style" w:hAnsi="Bookman Old Style" w:cs="Bookman Old Style"/>
        </w:rPr>
        <w:t>k maupun objek.</w:t>
      </w:r>
      <w:r w:rsidRPr="00F0090E">
        <w:rPr>
          <w:rFonts w:ascii="Bookman Old Style" w:eastAsia="Bookman Old Style" w:hAnsi="Bookman Old Style" w:cs="Bookman Old Style"/>
          <w:spacing w:val="1"/>
        </w:rPr>
        <w:t xml:space="preserve"> </w:t>
      </w:r>
      <w:r w:rsidRPr="00F0090E">
        <w:rPr>
          <w:rFonts w:ascii="Bookman Old Style" w:eastAsia="Bookman Old Style" w:hAnsi="Bookman Old Style" w:cs="Bookman Old Style"/>
        </w:rPr>
        <w:t>Se</w:t>
      </w:r>
      <w:r w:rsidRPr="00F0090E">
        <w:rPr>
          <w:rFonts w:ascii="Bookman Old Style" w:eastAsia="Bookman Old Style" w:hAnsi="Bookman Old Style" w:cs="Bookman Old Style"/>
          <w:spacing w:val="2"/>
        </w:rPr>
        <w:t>l</w:t>
      </w:r>
      <w:r w:rsidRPr="00F0090E">
        <w:rPr>
          <w:rFonts w:ascii="Bookman Old Style" w:eastAsia="Bookman Old Style" w:hAnsi="Bookman Old Style" w:cs="Bookman Old Style"/>
          <w:spacing w:val="1"/>
        </w:rPr>
        <w:t>u</w:t>
      </w:r>
      <w:r w:rsidRPr="00F0090E">
        <w:rPr>
          <w:rFonts w:ascii="Bookman Old Style" w:eastAsia="Bookman Old Style" w:hAnsi="Bookman Old Style" w:cs="Bookman Old Style"/>
        </w:rPr>
        <w:t>ruh</w:t>
      </w:r>
      <w:r w:rsidRPr="00F0090E">
        <w:rPr>
          <w:rFonts w:ascii="Bookman Old Style" w:eastAsia="Bookman Old Style" w:hAnsi="Bookman Old Style" w:cs="Bookman Old Style"/>
          <w:spacing w:val="1"/>
        </w:rPr>
        <w:t xml:space="preserve"> </w:t>
      </w:r>
      <w:r w:rsidRPr="00F0090E">
        <w:rPr>
          <w:rFonts w:ascii="Bookman Old Style" w:eastAsia="Bookman Old Style" w:hAnsi="Bookman Old Style" w:cs="Bookman Old Style"/>
        </w:rPr>
        <w:t>program/keg</w:t>
      </w:r>
      <w:r w:rsidRPr="00F0090E">
        <w:rPr>
          <w:rFonts w:ascii="Bookman Old Style" w:eastAsia="Bookman Old Style" w:hAnsi="Bookman Old Style" w:cs="Bookman Old Style"/>
          <w:spacing w:val="2"/>
        </w:rPr>
        <w:t>i</w:t>
      </w:r>
      <w:r w:rsidRPr="00F0090E">
        <w:rPr>
          <w:rFonts w:ascii="Bookman Old Style" w:eastAsia="Bookman Old Style" w:hAnsi="Bookman Old Style" w:cs="Bookman Old Style"/>
        </w:rPr>
        <w:t>atan</w:t>
      </w:r>
      <w:r w:rsidRPr="00F0090E">
        <w:rPr>
          <w:rFonts w:ascii="Bookman Old Style" w:eastAsia="Bookman Old Style" w:hAnsi="Bookman Old Style" w:cs="Bookman Old Style"/>
          <w:spacing w:val="1"/>
        </w:rPr>
        <w:t xml:space="preserve"> </w:t>
      </w:r>
      <w:r w:rsidRPr="00F0090E">
        <w:rPr>
          <w:rFonts w:ascii="Bookman Old Style" w:eastAsia="Bookman Old Style" w:hAnsi="Bookman Old Style" w:cs="Bookman Old Style"/>
        </w:rPr>
        <w:t>diarahkan</w:t>
      </w:r>
      <w:r w:rsidRPr="00F0090E">
        <w:rPr>
          <w:rFonts w:ascii="Bookman Old Style" w:eastAsia="Bookman Old Style" w:hAnsi="Bookman Old Style" w:cs="Bookman Old Style"/>
          <w:spacing w:val="1"/>
        </w:rPr>
        <w:t xml:space="preserve"> </w:t>
      </w:r>
      <w:r w:rsidRPr="00F0090E">
        <w:rPr>
          <w:rFonts w:ascii="Bookman Old Style" w:eastAsia="Bookman Old Style" w:hAnsi="Bookman Old Style" w:cs="Bookman Old Style"/>
        </w:rPr>
        <w:t>p</w:t>
      </w:r>
      <w:r w:rsidRPr="00F0090E">
        <w:rPr>
          <w:rFonts w:ascii="Bookman Old Style" w:eastAsia="Bookman Old Style" w:hAnsi="Bookman Old Style" w:cs="Bookman Old Style"/>
          <w:spacing w:val="2"/>
        </w:rPr>
        <w:t>a</w:t>
      </w:r>
      <w:r w:rsidRPr="00F0090E">
        <w:rPr>
          <w:rFonts w:ascii="Bookman Old Style" w:eastAsia="Bookman Old Style" w:hAnsi="Bookman Old Style" w:cs="Bookman Old Style"/>
        </w:rPr>
        <w:t>da upaya</w:t>
      </w:r>
      <w:r w:rsidR="002F4608">
        <w:rPr>
          <w:rFonts w:ascii="Bookman Old Style" w:eastAsia="Bookman Old Style" w:hAnsi="Bookman Old Style" w:cs="Bookman Old Style"/>
        </w:rPr>
        <w:t xml:space="preserve"> </w:t>
      </w:r>
      <w:r w:rsidRPr="00F0090E">
        <w:rPr>
          <w:rFonts w:ascii="Bookman Old Style" w:eastAsia="Bookman Old Style" w:hAnsi="Bookman Old Style" w:cs="Bookman Old Style"/>
        </w:rPr>
        <w:t xml:space="preserve">peningkatan   </w:t>
      </w:r>
      <w:r w:rsidRPr="00F0090E">
        <w:rPr>
          <w:rFonts w:ascii="Bookman Old Style" w:eastAsia="Bookman Old Style" w:hAnsi="Bookman Old Style" w:cs="Bookman Old Style"/>
          <w:spacing w:val="56"/>
        </w:rPr>
        <w:t xml:space="preserve"> </w:t>
      </w:r>
      <w:r w:rsidRPr="00F0090E">
        <w:rPr>
          <w:rFonts w:ascii="Bookman Old Style" w:eastAsia="Bookman Old Style" w:hAnsi="Bookman Old Style" w:cs="Bookman Old Style"/>
        </w:rPr>
        <w:t xml:space="preserve">peran   </w:t>
      </w:r>
      <w:r w:rsidRPr="00F0090E">
        <w:rPr>
          <w:rFonts w:ascii="Bookman Old Style" w:eastAsia="Bookman Old Style" w:hAnsi="Bookman Old Style" w:cs="Bookman Old Style"/>
          <w:spacing w:val="56"/>
        </w:rPr>
        <w:t xml:space="preserve"> </w:t>
      </w:r>
      <w:r w:rsidRPr="00F0090E">
        <w:rPr>
          <w:rFonts w:ascii="Bookman Old Style" w:eastAsia="Bookman Old Style" w:hAnsi="Bookman Old Style" w:cs="Bookman Old Style"/>
        </w:rPr>
        <w:t>manus</w:t>
      </w:r>
      <w:r w:rsidRPr="00F0090E">
        <w:rPr>
          <w:rFonts w:ascii="Bookman Old Style" w:eastAsia="Bookman Old Style" w:hAnsi="Bookman Old Style" w:cs="Bookman Old Style"/>
          <w:spacing w:val="-2"/>
        </w:rPr>
        <w:t>i</w:t>
      </w:r>
      <w:r w:rsidRPr="00F0090E">
        <w:rPr>
          <w:rFonts w:ascii="Bookman Old Style" w:eastAsia="Bookman Old Style" w:hAnsi="Bookman Old Style" w:cs="Bookman Old Style"/>
        </w:rPr>
        <w:t xml:space="preserve">a   </w:t>
      </w:r>
      <w:r w:rsidRPr="00F0090E">
        <w:rPr>
          <w:rFonts w:ascii="Bookman Old Style" w:eastAsia="Bookman Old Style" w:hAnsi="Bookman Old Style" w:cs="Bookman Old Style"/>
          <w:spacing w:val="56"/>
        </w:rPr>
        <w:t xml:space="preserve"> </w:t>
      </w:r>
      <w:r w:rsidRPr="00F0090E">
        <w:rPr>
          <w:rFonts w:ascii="Bookman Old Style" w:eastAsia="Bookman Old Style" w:hAnsi="Bookman Old Style" w:cs="Bookman Old Style"/>
        </w:rPr>
        <w:lastRenderedPageBreak/>
        <w:t xml:space="preserve">sebagai   </w:t>
      </w:r>
      <w:r w:rsidRPr="00F0090E">
        <w:rPr>
          <w:rFonts w:ascii="Bookman Old Style" w:eastAsia="Bookman Old Style" w:hAnsi="Bookman Old Style" w:cs="Bookman Old Style"/>
          <w:spacing w:val="56"/>
        </w:rPr>
        <w:t xml:space="preserve"> </w:t>
      </w:r>
      <w:r w:rsidRPr="00F0090E">
        <w:rPr>
          <w:rFonts w:ascii="Bookman Old Style" w:eastAsia="Bookman Old Style" w:hAnsi="Bookman Old Style" w:cs="Bookman Old Style"/>
        </w:rPr>
        <w:t>subj</w:t>
      </w:r>
      <w:r w:rsidRPr="00F0090E">
        <w:rPr>
          <w:rFonts w:ascii="Bookman Old Style" w:eastAsia="Bookman Old Style" w:hAnsi="Bookman Old Style" w:cs="Bookman Old Style"/>
          <w:spacing w:val="-2"/>
        </w:rPr>
        <w:t>e</w:t>
      </w:r>
      <w:r w:rsidRPr="00F0090E">
        <w:rPr>
          <w:rFonts w:ascii="Bookman Old Style" w:eastAsia="Bookman Old Style" w:hAnsi="Bookman Old Style" w:cs="Bookman Old Style"/>
        </w:rPr>
        <w:t>k pembangunan sekaligus fokus pada u</w:t>
      </w:r>
      <w:r w:rsidRPr="00F0090E">
        <w:rPr>
          <w:rFonts w:ascii="Bookman Old Style" w:eastAsia="Bookman Old Style" w:hAnsi="Bookman Old Style" w:cs="Bookman Old Style"/>
          <w:spacing w:val="-2"/>
        </w:rPr>
        <w:t>p</w:t>
      </w:r>
      <w:r w:rsidRPr="00F0090E">
        <w:rPr>
          <w:rFonts w:ascii="Bookman Old Style" w:eastAsia="Bookman Old Style" w:hAnsi="Bookman Old Style" w:cs="Bookman Old Style"/>
        </w:rPr>
        <w:t>aya pencapaian ha</w:t>
      </w:r>
      <w:r w:rsidRPr="00F0090E">
        <w:rPr>
          <w:rFonts w:ascii="Bookman Old Style" w:eastAsia="Bookman Old Style" w:hAnsi="Bookman Old Style" w:cs="Bookman Old Style"/>
          <w:spacing w:val="-2"/>
        </w:rPr>
        <w:t>s</w:t>
      </w:r>
      <w:r w:rsidRPr="00F0090E">
        <w:rPr>
          <w:rFonts w:ascii="Bookman Old Style" w:eastAsia="Bookman Old Style" w:hAnsi="Bookman Old Style" w:cs="Bookman Old Style"/>
        </w:rPr>
        <w:t>il pembangunan</w:t>
      </w:r>
      <w:r w:rsidR="001F0454">
        <w:rPr>
          <w:rFonts w:ascii="Bookman Old Style" w:eastAsia="Bookman Old Style" w:hAnsi="Bookman Old Style" w:cs="Bookman Old Style"/>
        </w:rPr>
        <w:t xml:space="preserve"> </w:t>
      </w:r>
      <w:r w:rsidRPr="00F0090E">
        <w:rPr>
          <w:rFonts w:ascii="Bookman Old Style" w:eastAsia="Bookman Old Style" w:hAnsi="Bookman Old Style" w:cs="Bookman Old Style"/>
        </w:rPr>
        <w:t xml:space="preserve">manusianya.  </w:t>
      </w:r>
      <w:r w:rsidRPr="00F0090E">
        <w:rPr>
          <w:rFonts w:ascii="Bookman Old Style" w:eastAsia="Bookman Old Style" w:hAnsi="Bookman Old Style" w:cs="Bookman Old Style"/>
          <w:spacing w:val="44"/>
        </w:rPr>
        <w:t xml:space="preserve"> </w:t>
      </w:r>
      <w:r w:rsidRPr="00F0090E">
        <w:rPr>
          <w:rFonts w:ascii="Bookman Old Style" w:eastAsia="Bookman Old Style" w:hAnsi="Bookman Old Style" w:cs="Bookman Old Style"/>
        </w:rPr>
        <w:t xml:space="preserve">Dalam  </w:t>
      </w:r>
      <w:r w:rsidRPr="00F0090E">
        <w:rPr>
          <w:rFonts w:ascii="Bookman Old Style" w:eastAsia="Bookman Old Style" w:hAnsi="Bookman Old Style" w:cs="Bookman Old Style"/>
          <w:spacing w:val="44"/>
        </w:rPr>
        <w:t xml:space="preserve"> </w:t>
      </w:r>
      <w:r w:rsidRPr="00F0090E">
        <w:rPr>
          <w:rFonts w:ascii="Bookman Old Style" w:eastAsia="Bookman Old Style" w:hAnsi="Bookman Old Style" w:cs="Bookman Old Style"/>
        </w:rPr>
        <w:t xml:space="preserve">rangka  </w:t>
      </w:r>
      <w:r w:rsidRPr="00F0090E">
        <w:rPr>
          <w:rFonts w:ascii="Bookman Old Style" w:eastAsia="Bookman Old Style" w:hAnsi="Bookman Old Style" w:cs="Bookman Old Style"/>
          <w:spacing w:val="44"/>
        </w:rPr>
        <w:t xml:space="preserve"> </w:t>
      </w:r>
      <w:r w:rsidRPr="00F0090E">
        <w:rPr>
          <w:rFonts w:ascii="Bookman Old Style" w:eastAsia="Bookman Old Style" w:hAnsi="Bookman Old Style" w:cs="Bookman Old Style"/>
        </w:rPr>
        <w:t>memast</w:t>
      </w:r>
      <w:r w:rsidRPr="00F0090E">
        <w:rPr>
          <w:rFonts w:ascii="Bookman Old Style" w:eastAsia="Bookman Old Style" w:hAnsi="Bookman Old Style" w:cs="Bookman Old Style"/>
          <w:spacing w:val="2"/>
        </w:rPr>
        <w:t>i</w:t>
      </w:r>
      <w:r w:rsidRPr="00F0090E">
        <w:rPr>
          <w:rFonts w:ascii="Bookman Old Style" w:eastAsia="Bookman Old Style" w:hAnsi="Bookman Old Style" w:cs="Bookman Old Style"/>
        </w:rPr>
        <w:t>kan konvergensi</w:t>
      </w:r>
      <w:r w:rsidR="00F22392">
        <w:rPr>
          <w:rFonts w:ascii="Bookman Old Style" w:eastAsia="Bookman Old Style" w:hAnsi="Bookman Old Style" w:cs="Bookman Old Style"/>
        </w:rPr>
        <w:t xml:space="preserve"> </w:t>
      </w:r>
      <w:r w:rsidR="001F0454">
        <w:rPr>
          <w:rFonts w:ascii="Bookman Old Style" w:eastAsia="Bookman Old Style" w:hAnsi="Bookman Old Style" w:cs="Bookman Old Style"/>
        </w:rPr>
        <w:t xml:space="preserve">focus </w:t>
      </w:r>
      <w:r w:rsidRPr="00F0090E">
        <w:rPr>
          <w:rFonts w:ascii="Bookman Old Style" w:eastAsia="Bookman Old Style" w:hAnsi="Bookman Old Style" w:cs="Bookman Old Style"/>
        </w:rPr>
        <w:t xml:space="preserve">dan </w:t>
      </w:r>
      <w:r w:rsidRPr="00F0090E">
        <w:rPr>
          <w:rFonts w:ascii="Bookman Old Style" w:eastAsia="Bookman Old Style" w:hAnsi="Bookman Old Style" w:cs="Bookman Old Style"/>
          <w:spacing w:val="75"/>
        </w:rPr>
        <w:t xml:space="preserve"> </w:t>
      </w:r>
      <w:r w:rsidRPr="00F0090E">
        <w:rPr>
          <w:rFonts w:ascii="Bookman Old Style" w:eastAsia="Bookman Old Style" w:hAnsi="Bookman Old Style" w:cs="Bookman Old Style"/>
        </w:rPr>
        <w:t xml:space="preserve">lokus </w:t>
      </w:r>
      <w:r w:rsidRPr="00F0090E">
        <w:rPr>
          <w:rFonts w:ascii="Bookman Old Style" w:eastAsia="Bookman Old Style" w:hAnsi="Bookman Old Style" w:cs="Bookman Old Style"/>
          <w:spacing w:val="75"/>
        </w:rPr>
        <w:t xml:space="preserve"> </w:t>
      </w:r>
      <w:r w:rsidRPr="00F0090E">
        <w:rPr>
          <w:rFonts w:ascii="Bookman Old Style" w:eastAsia="Bookman Old Style" w:hAnsi="Bookman Old Style" w:cs="Bookman Old Style"/>
        </w:rPr>
        <w:t>sasa</w:t>
      </w:r>
      <w:r w:rsidRPr="00F0090E">
        <w:rPr>
          <w:rFonts w:ascii="Bookman Old Style" w:eastAsia="Bookman Old Style" w:hAnsi="Bookman Old Style" w:cs="Bookman Old Style"/>
          <w:spacing w:val="2"/>
        </w:rPr>
        <w:t>r</w:t>
      </w:r>
      <w:r w:rsidRPr="00F0090E">
        <w:rPr>
          <w:rFonts w:ascii="Bookman Old Style" w:eastAsia="Bookman Old Style" w:hAnsi="Bookman Old Style" w:cs="Bookman Old Style"/>
        </w:rPr>
        <w:t xml:space="preserve">an </w:t>
      </w:r>
      <w:r w:rsidRPr="00F0090E">
        <w:rPr>
          <w:rFonts w:ascii="Bookman Old Style" w:eastAsia="Bookman Old Style" w:hAnsi="Bookman Old Style" w:cs="Bookman Old Style"/>
          <w:spacing w:val="75"/>
        </w:rPr>
        <w:t xml:space="preserve"> </w:t>
      </w:r>
      <w:r w:rsidRPr="00F0090E">
        <w:rPr>
          <w:rFonts w:ascii="Bookman Old Style" w:eastAsia="Bookman Old Style" w:hAnsi="Bookman Old Style" w:cs="Bookman Old Style"/>
        </w:rPr>
        <w:t>program/kegia</w:t>
      </w:r>
      <w:r w:rsidRPr="00F0090E">
        <w:rPr>
          <w:rFonts w:ascii="Bookman Old Style" w:eastAsia="Bookman Old Style" w:hAnsi="Bookman Old Style" w:cs="Bookman Old Style"/>
          <w:spacing w:val="2"/>
        </w:rPr>
        <w:t>t</w:t>
      </w:r>
      <w:r w:rsidRPr="00F0090E">
        <w:rPr>
          <w:rFonts w:ascii="Bookman Old Style" w:eastAsia="Bookman Old Style" w:hAnsi="Bookman Old Style" w:cs="Bookman Old Style"/>
        </w:rPr>
        <w:t>a</w:t>
      </w:r>
      <w:r w:rsidR="002F4608">
        <w:rPr>
          <w:rFonts w:ascii="Bookman Old Style" w:eastAsia="Bookman Old Style" w:hAnsi="Bookman Old Style" w:cs="Bookman Old Style"/>
        </w:rPr>
        <w:t xml:space="preserve">n </w:t>
      </w:r>
      <w:r w:rsidRPr="002F4608">
        <w:rPr>
          <w:rFonts w:ascii="Bookman Old Style" w:eastAsia="Bookman Old Style" w:hAnsi="Bookman Old Style" w:cs="Bookman Old Style"/>
        </w:rPr>
        <w:t>pembangunan yang</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masih makro indi</w:t>
      </w:r>
      <w:r w:rsidRPr="002F4608">
        <w:rPr>
          <w:rFonts w:ascii="Bookman Old Style" w:eastAsia="Bookman Old Style" w:hAnsi="Bookman Old Style" w:cs="Bookman Old Style"/>
          <w:spacing w:val="-2"/>
        </w:rPr>
        <w:t>k</w:t>
      </w:r>
      <w:r w:rsidRPr="002F4608">
        <w:rPr>
          <w:rFonts w:ascii="Bookman Old Style" w:eastAsia="Bookman Old Style" w:hAnsi="Bookman Old Style" w:cs="Bookman Old Style"/>
        </w:rPr>
        <w:t>atif dilakukan pros</w:t>
      </w:r>
      <w:r w:rsidRPr="002F4608">
        <w:rPr>
          <w:rFonts w:ascii="Bookman Old Style" w:eastAsia="Bookman Old Style" w:hAnsi="Bookman Old Style" w:cs="Bookman Old Style"/>
          <w:spacing w:val="-2"/>
        </w:rPr>
        <w:t>e</w:t>
      </w:r>
      <w:r w:rsidRPr="002F4608">
        <w:rPr>
          <w:rFonts w:ascii="Bookman Old Style" w:eastAsia="Bookman Old Style" w:hAnsi="Bookman Old Style" w:cs="Bookman Old Style"/>
        </w:rPr>
        <w:t>s “pengerucutan” menuju data mikro definitif, melalui upaya pemanfaatan beberapa sumber data mikro statik bagi perencanaan pembangunan, seperti: Pendataan Program Perlindungan</w:t>
      </w:r>
      <w:r w:rsidRPr="002F4608">
        <w:rPr>
          <w:rFonts w:ascii="Bookman Old Style" w:eastAsia="Bookman Old Style" w:hAnsi="Bookman Old Style" w:cs="Bookman Old Style"/>
          <w:spacing w:val="63"/>
        </w:rPr>
        <w:t xml:space="preserve"> </w:t>
      </w:r>
      <w:r w:rsidRPr="002F4608">
        <w:rPr>
          <w:rFonts w:ascii="Bookman Old Style" w:eastAsia="Bookman Old Style" w:hAnsi="Bookman Old Style" w:cs="Bookman Old Style"/>
        </w:rPr>
        <w:t>Sosial</w:t>
      </w:r>
      <w:r w:rsidRPr="002F4608">
        <w:rPr>
          <w:rFonts w:ascii="Bookman Old Style" w:eastAsia="Bookman Old Style" w:hAnsi="Bookman Old Style" w:cs="Bookman Old Style"/>
          <w:spacing w:val="63"/>
        </w:rPr>
        <w:t xml:space="preserve"> </w:t>
      </w:r>
      <w:r w:rsidRPr="002F4608">
        <w:rPr>
          <w:rFonts w:ascii="Bookman Old Style" w:eastAsia="Bookman Old Style" w:hAnsi="Bookman Old Style" w:cs="Bookman Old Style"/>
        </w:rPr>
        <w:t>(PPLS),</w:t>
      </w:r>
      <w:r w:rsidRPr="002F4608">
        <w:rPr>
          <w:rFonts w:ascii="Bookman Old Style" w:eastAsia="Bookman Old Style" w:hAnsi="Bookman Old Style" w:cs="Bookman Old Style"/>
          <w:spacing w:val="63"/>
        </w:rPr>
        <w:t xml:space="preserve"> </w:t>
      </w:r>
      <w:r w:rsidRPr="002F4608">
        <w:rPr>
          <w:rFonts w:ascii="Bookman Old Style" w:eastAsia="Bookman Old Style" w:hAnsi="Bookman Old Style" w:cs="Bookman Old Style"/>
        </w:rPr>
        <w:t>Sensus</w:t>
      </w:r>
      <w:r w:rsidRPr="002F4608">
        <w:rPr>
          <w:rFonts w:ascii="Bookman Old Style" w:eastAsia="Bookman Old Style" w:hAnsi="Bookman Old Style" w:cs="Bookman Old Style"/>
          <w:spacing w:val="63"/>
        </w:rPr>
        <w:t xml:space="preserve"> </w:t>
      </w:r>
      <w:r w:rsidRPr="002F4608">
        <w:rPr>
          <w:rFonts w:ascii="Bookman Old Style" w:eastAsia="Bookman Old Style" w:hAnsi="Bookman Old Style" w:cs="Bookman Old Style"/>
        </w:rPr>
        <w:t xml:space="preserve">Penduduk, PPLS, Potensi Desa, </w:t>
      </w:r>
      <w:r w:rsidRPr="002F4608">
        <w:rPr>
          <w:rFonts w:ascii="Bookman Old Style" w:eastAsia="Bookman Old Style" w:hAnsi="Bookman Old Style" w:cs="Bookman Old Style"/>
          <w:spacing w:val="2"/>
        </w:rPr>
        <w:t>d</w:t>
      </w:r>
      <w:r w:rsidRPr="002F4608">
        <w:rPr>
          <w:rFonts w:ascii="Bookman Old Style" w:eastAsia="Bookman Old Style" w:hAnsi="Bookman Old Style" w:cs="Bookman Old Style"/>
        </w:rPr>
        <w:t xml:space="preserve">an Pemutakhiran Basis Data </w:t>
      </w:r>
      <w:r w:rsidRPr="002F4608">
        <w:rPr>
          <w:rFonts w:ascii="Bookman Old Style" w:eastAsia="Bookman Old Style" w:hAnsi="Bookman Old Style" w:cs="Bookman Old Style"/>
          <w:spacing w:val="-2"/>
        </w:rPr>
        <w:t>T</w:t>
      </w:r>
      <w:r w:rsidRPr="002F4608">
        <w:rPr>
          <w:rFonts w:ascii="Bookman Old Style" w:eastAsia="Bookman Old Style" w:hAnsi="Bookman Old Style" w:cs="Bookman Old Style"/>
        </w:rPr>
        <w:t xml:space="preserve">erpadu </w:t>
      </w:r>
      <w:r w:rsidRPr="002F4608">
        <w:rPr>
          <w:rFonts w:ascii="Bookman Old Style" w:eastAsia="Bookman Old Style" w:hAnsi="Bookman Old Style" w:cs="Bookman Old Style"/>
          <w:spacing w:val="2"/>
        </w:rPr>
        <w:t>(</w:t>
      </w:r>
      <w:r w:rsidRPr="002F4608">
        <w:rPr>
          <w:rFonts w:ascii="Bookman Old Style" w:eastAsia="Bookman Old Style" w:hAnsi="Bookman Old Style" w:cs="Bookman Old Style"/>
        </w:rPr>
        <w:t>PBD</w:t>
      </w:r>
      <w:r w:rsidRPr="002F4608">
        <w:rPr>
          <w:rFonts w:ascii="Bookman Old Style" w:eastAsia="Bookman Old Style" w:hAnsi="Bookman Old Style" w:cs="Bookman Old Style"/>
          <w:spacing w:val="-2"/>
        </w:rPr>
        <w:t>T</w:t>
      </w:r>
      <w:r w:rsidRPr="002F4608">
        <w:rPr>
          <w:rFonts w:ascii="Bookman Old Style" w:eastAsia="Bookman Old Style" w:hAnsi="Bookman Old Style" w:cs="Bookman Old Style"/>
        </w:rPr>
        <w:t>). Sejalan dengan urgensi kecepatan</w:t>
      </w:r>
      <w:r w:rsidRPr="002F4608">
        <w:rPr>
          <w:rFonts w:ascii="Bookman Old Style" w:eastAsia="Bookman Old Style" w:hAnsi="Bookman Old Style" w:cs="Bookman Old Style"/>
          <w:spacing w:val="2"/>
        </w:rPr>
        <w:t xml:space="preserve"> </w:t>
      </w:r>
      <w:r w:rsidRPr="002F4608">
        <w:rPr>
          <w:rFonts w:ascii="Bookman Old Style" w:eastAsia="Bookman Old Style" w:hAnsi="Bookman Old Style" w:cs="Bookman Old Style"/>
          <w:i/>
        </w:rPr>
        <w:t>(speed)</w:t>
      </w:r>
      <w:r w:rsidRPr="002F4608">
        <w:rPr>
          <w:rFonts w:ascii="Bookman Old Style" w:eastAsia="Bookman Old Style" w:hAnsi="Bookman Old Style" w:cs="Bookman Old Style"/>
          <w:i/>
          <w:spacing w:val="6"/>
        </w:rPr>
        <w:t xml:space="preserve"> </w:t>
      </w:r>
      <w:r w:rsidRPr="002F4608">
        <w:rPr>
          <w:rFonts w:ascii="Bookman Old Style" w:eastAsia="Bookman Old Style" w:hAnsi="Bookman Old Style" w:cs="Bookman Old Style"/>
        </w:rPr>
        <w:t xml:space="preserve">dan ketepatan </w:t>
      </w:r>
      <w:r w:rsidRPr="002F4608">
        <w:rPr>
          <w:rFonts w:ascii="Bookman Old Style" w:eastAsia="Bookman Old Style" w:hAnsi="Bookman Old Style" w:cs="Bookman Old Style"/>
          <w:i/>
        </w:rPr>
        <w:t>(p</w:t>
      </w:r>
      <w:r w:rsidRPr="002F4608">
        <w:rPr>
          <w:rFonts w:ascii="Bookman Old Style" w:eastAsia="Bookman Old Style" w:hAnsi="Bookman Old Style" w:cs="Bookman Old Style"/>
          <w:i/>
          <w:spacing w:val="5"/>
        </w:rPr>
        <w:t>o</w:t>
      </w:r>
      <w:r w:rsidRPr="002F4608">
        <w:rPr>
          <w:rFonts w:ascii="Bookman Old Style" w:eastAsia="Bookman Old Style" w:hAnsi="Bookman Old Style" w:cs="Bookman Old Style"/>
          <w:i/>
          <w:spacing w:val="-10"/>
        </w:rPr>
        <w:t>w</w:t>
      </w:r>
      <w:r w:rsidRPr="002F4608">
        <w:rPr>
          <w:rFonts w:ascii="Bookman Old Style" w:eastAsia="Bookman Old Style" w:hAnsi="Bookman Old Style" w:cs="Bookman Old Style"/>
          <w:i/>
          <w:spacing w:val="2"/>
        </w:rPr>
        <w:t>e</w:t>
      </w:r>
      <w:r w:rsidRPr="002F4608">
        <w:rPr>
          <w:rFonts w:ascii="Bookman Old Style" w:eastAsia="Bookman Old Style" w:hAnsi="Bookman Old Style" w:cs="Bookman Old Style"/>
          <w:i/>
        </w:rPr>
        <w:t>r)</w:t>
      </w:r>
      <w:r w:rsidRPr="002F4608">
        <w:rPr>
          <w:rFonts w:ascii="Bookman Old Style" w:eastAsia="Bookman Old Style" w:hAnsi="Bookman Old Style" w:cs="Bookman Old Style"/>
          <w:i/>
          <w:spacing w:val="7"/>
        </w:rPr>
        <w:t xml:space="preserve"> </w:t>
      </w:r>
      <w:r w:rsidRPr="002F4608">
        <w:rPr>
          <w:rFonts w:ascii="Bookman Old Style" w:eastAsia="Bookman Old Style" w:hAnsi="Bookman Old Style" w:cs="Bookman Old Style"/>
        </w:rPr>
        <w:t>sasaran</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pembangunan maka</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saat</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ini</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mu</w:t>
      </w:r>
      <w:r w:rsidRPr="002F4608">
        <w:rPr>
          <w:rFonts w:ascii="Bookman Old Style" w:eastAsia="Bookman Old Style" w:hAnsi="Bookman Old Style" w:cs="Bookman Old Style"/>
          <w:spacing w:val="-2"/>
        </w:rPr>
        <w:t>l</w:t>
      </w:r>
      <w:r w:rsidRPr="002F4608">
        <w:rPr>
          <w:rFonts w:ascii="Bookman Old Style" w:eastAsia="Bookman Old Style" w:hAnsi="Bookman Old Style" w:cs="Bookman Old Style"/>
        </w:rPr>
        <w:t>ai dimanfaatkan</w:t>
      </w:r>
      <w:r w:rsidRPr="002F4608">
        <w:rPr>
          <w:rFonts w:ascii="Bookman Old Style" w:eastAsia="Bookman Old Style" w:hAnsi="Bookman Old Style" w:cs="Bookman Old Style"/>
          <w:spacing w:val="74"/>
        </w:rPr>
        <w:t xml:space="preserve"> </w:t>
      </w:r>
      <w:r w:rsidRPr="002F4608">
        <w:rPr>
          <w:rFonts w:ascii="Bookman Old Style" w:eastAsia="Bookman Old Style" w:hAnsi="Bookman Old Style" w:cs="Bookman Old Style"/>
        </w:rPr>
        <w:t>beberapa</w:t>
      </w:r>
      <w:r w:rsidRPr="002F4608">
        <w:rPr>
          <w:rFonts w:ascii="Bookman Old Style" w:eastAsia="Bookman Old Style" w:hAnsi="Bookman Old Style" w:cs="Bookman Old Style"/>
          <w:spacing w:val="74"/>
        </w:rPr>
        <w:t xml:space="preserve"> </w:t>
      </w:r>
      <w:r w:rsidRPr="002F4608">
        <w:rPr>
          <w:rFonts w:ascii="Bookman Old Style" w:eastAsia="Bookman Old Style" w:hAnsi="Bookman Old Style" w:cs="Bookman Old Style"/>
        </w:rPr>
        <w:t>data</w:t>
      </w:r>
      <w:r w:rsidRPr="002F4608">
        <w:rPr>
          <w:rFonts w:ascii="Bookman Old Style" w:eastAsia="Bookman Old Style" w:hAnsi="Bookman Old Style" w:cs="Bookman Old Style"/>
          <w:spacing w:val="74"/>
        </w:rPr>
        <w:t xml:space="preserve"> </w:t>
      </w:r>
      <w:r w:rsidRPr="002F4608">
        <w:rPr>
          <w:rFonts w:ascii="Bookman Old Style" w:eastAsia="Bookman Old Style" w:hAnsi="Bookman Old Style" w:cs="Bookman Old Style"/>
        </w:rPr>
        <w:t>mikro</w:t>
      </w:r>
      <w:r w:rsidRPr="002F4608">
        <w:rPr>
          <w:rFonts w:ascii="Bookman Old Style" w:eastAsia="Bookman Old Style" w:hAnsi="Bookman Old Style" w:cs="Bookman Old Style"/>
          <w:spacing w:val="74"/>
        </w:rPr>
        <w:t xml:space="preserve"> </w:t>
      </w:r>
      <w:r w:rsidRPr="002F4608">
        <w:rPr>
          <w:rFonts w:ascii="Bookman Old Style" w:eastAsia="Bookman Old Style" w:hAnsi="Bookman Old Style" w:cs="Bookman Old Style"/>
        </w:rPr>
        <w:t>dinamik</w:t>
      </w:r>
      <w:r w:rsidRPr="002F4608">
        <w:rPr>
          <w:rFonts w:ascii="Bookman Old Style" w:eastAsia="Bookman Old Style" w:hAnsi="Bookman Old Style" w:cs="Bookman Old Style"/>
          <w:spacing w:val="74"/>
        </w:rPr>
        <w:t xml:space="preserve"> </w:t>
      </w:r>
      <w:r w:rsidR="00E84F13">
        <w:rPr>
          <w:rFonts w:ascii="Bookman Old Style" w:eastAsia="Bookman Old Style" w:hAnsi="Bookman Old Style" w:cs="Bookman Old Style"/>
        </w:rPr>
        <w:t xml:space="preserve">yang </w:t>
      </w:r>
      <w:r w:rsidRPr="002F4608">
        <w:rPr>
          <w:rFonts w:ascii="Bookman Old Style" w:eastAsia="Bookman Old Style" w:hAnsi="Bookman Old Style" w:cs="Bookman Old Style"/>
          <w:i/>
        </w:rPr>
        <w:t>r</w:t>
      </w:r>
      <w:r w:rsidRPr="002F4608">
        <w:rPr>
          <w:rFonts w:ascii="Bookman Old Style" w:eastAsia="Bookman Old Style" w:hAnsi="Bookman Old Style" w:cs="Bookman Old Style"/>
          <w:i/>
          <w:spacing w:val="2"/>
        </w:rPr>
        <w:t>e</w:t>
      </w:r>
      <w:r w:rsidRPr="002F4608">
        <w:rPr>
          <w:rFonts w:ascii="Bookman Old Style" w:eastAsia="Bookman Old Style" w:hAnsi="Bookman Old Style" w:cs="Bookman Old Style"/>
          <w:i/>
          <w:spacing w:val="-5"/>
        </w:rPr>
        <w:t>a</w:t>
      </w:r>
      <w:r w:rsidRPr="002F4608">
        <w:rPr>
          <w:rFonts w:ascii="Bookman Old Style" w:eastAsia="Bookman Old Style" w:hAnsi="Bookman Old Style" w:cs="Bookman Old Style"/>
          <w:i/>
          <w:spacing w:val="3"/>
        </w:rPr>
        <w:t>l</w:t>
      </w:r>
      <w:r w:rsidRPr="002F4608">
        <w:rPr>
          <w:rFonts w:ascii="Bookman Old Style" w:eastAsia="Bookman Old Style" w:hAnsi="Bookman Old Style" w:cs="Bookman Old Style"/>
          <w:i/>
        </w:rPr>
        <w:t>tim</w:t>
      </w:r>
      <w:r w:rsidRPr="002F4608">
        <w:rPr>
          <w:rFonts w:ascii="Bookman Old Style" w:eastAsia="Bookman Old Style" w:hAnsi="Bookman Old Style" w:cs="Bookman Old Style"/>
          <w:i/>
          <w:spacing w:val="1"/>
        </w:rPr>
        <w:t>e</w:t>
      </w:r>
      <w:r w:rsidRPr="002F4608">
        <w:rPr>
          <w:rFonts w:ascii="Bookman Old Style" w:eastAsia="Bookman Old Style" w:hAnsi="Bookman Old Style" w:cs="Bookman Old Style"/>
        </w:rPr>
        <w:t xml:space="preserve">, seperti  </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 xml:space="preserve">Data  </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 xml:space="preserve">Pokok   Pendidikan   (Dapodik)  </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 xml:space="preserve">dan   Sistem </w:t>
      </w:r>
      <w:r w:rsidRPr="002F4608">
        <w:rPr>
          <w:rFonts w:ascii="Bookman Old Style" w:eastAsia="Bookman Old Style" w:hAnsi="Bookman Old Style" w:cs="Bookman Old Style"/>
          <w:spacing w:val="2"/>
        </w:rPr>
        <w:t>I</w:t>
      </w:r>
      <w:r w:rsidRPr="002F4608">
        <w:rPr>
          <w:rFonts w:ascii="Bookman Old Style" w:eastAsia="Bookman Old Style" w:hAnsi="Bookman Old Style" w:cs="Bookman Old Style"/>
        </w:rPr>
        <w:t>nformasi</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Admini</w:t>
      </w:r>
      <w:r w:rsidRPr="002F4608">
        <w:rPr>
          <w:rFonts w:ascii="Bookman Old Style" w:eastAsia="Bookman Old Style" w:hAnsi="Bookman Old Style" w:cs="Bookman Old Style"/>
          <w:spacing w:val="-2"/>
        </w:rPr>
        <w:t>s</w:t>
      </w:r>
      <w:r w:rsidRPr="002F4608">
        <w:rPr>
          <w:rFonts w:ascii="Bookman Old Style" w:eastAsia="Bookman Old Style" w:hAnsi="Bookman Old Style" w:cs="Bookman Old Style"/>
        </w:rPr>
        <w:t>trasi</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Kependudukan (S</w:t>
      </w:r>
      <w:r w:rsidRPr="002F4608">
        <w:rPr>
          <w:rFonts w:ascii="Bookman Old Style" w:eastAsia="Bookman Old Style" w:hAnsi="Bookman Old Style" w:cs="Bookman Old Style"/>
          <w:spacing w:val="2"/>
        </w:rPr>
        <w:t>I</w:t>
      </w:r>
      <w:r w:rsidRPr="002F4608">
        <w:rPr>
          <w:rFonts w:ascii="Bookman Old Style" w:eastAsia="Bookman Old Style" w:hAnsi="Bookman Old Style" w:cs="Bookman Old Style"/>
        </w:rPr>
        <w:t>AK).</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Sebuah keniscayaan, bahwa sasaran “tembak” perencanaan tidak hanya</w:t>
      </w:r>
      <w:r w:rsidRPr="002F4608">
        <w:rPr>
          <w:rFonts w:ascii="Bookman Old Style" w:eastAsia="Bookman Old Style" w:hAnsi="Bookman Old Style" w:cs="Bookman Old Style"/>
          <w:spacing w:val="75"/>
        </w:rPr>
        <w:t xml:space="preserve"> </w:t>
      </w:r>
      <w:r w:rsidRPr="002F4608">
        <w:rPr>
          <w:rFonts w:ascii="Bookman Old Style" w:eastAsia="Bookman Old Style" w:hAnsi="Bookman Old Style" w:cs="Bookman Old Style"/>
        </w:rPr>
        <w:t>yang</w:t>
      </w:r>
      <w:r w:rsidRPr="002F4608">
        <w:rPr>
          <w:rFonts w:ascii="Bookman Old Style" w:eastAsia="Bookman Old Style" w:hAnsi="Bookman Old Style" w:cs="Bookman Old Style"/>
          <w:spacing w:val="75"/>
        </w:rPr>
        <w:t xml:space="preserve"> </w:t>
      </w:r>
      <w:r w:rsidRPr="002F4608">
        <w:rPr>
          <w:rFonts w:ascii="Bookman Old Style" w:eastAsia="Bookman Old Style" w:hAnsi="Bookman Old Style" w:cs="Bookman Old Style"/>
        </w:rPr>
        <w:t>bersif</w:t>
      </w:r>
      <w:r w:rsidRPr="002F4608">
        <w:rPr>
          <w:rFonts w:ascii="Bookman Old Style" w:eastAsia="Bookman Old Style" w:hAnsi="Bookman Old Style" w:cs="Bookman Old Style"/>
          <w:spacing w:val="2"/>
        </w:rPr>
        <w:t>a</w:t>
      </w:r>
      <w:r w:rsidR="00E84F13">
        <w:rPr>
          <w:rFonts w:ascii="Bookman Old Style" w:eastAsia="Bookman Old Style" w:hAnsi="Bookman Old Style" w:cs="Bookman Old Style"/>
        </w:rPr>
        <w:t xml:space="preserve">t </w:t>
      </w:r>
      <w:r w:rsidRPr="002F4608">
        <w:rPr>
          <w:rFonts w:ascii="Bookman Old Style" w:eastAsia="Bookman Old Style" w:hAnsi="Bookman Old Style" w:cs="Bookman Old Style"/>
          <w:i/>
        </w:rPr>
        <w:t>long</w:t>
      </w:r>
      <w:r w:rsidRPr="002F4608">
        <w:rPr>
          <w:rFonts w:ascii="Bookman Old Style" w:eastAsia="Bookman Old Style" w:hAnsi="Bookman Old Style" w:cs="Bookman Old Style"/>
          <w:i/>
          <w:spacing w:val="2"/>
        </w:rPr>
        <w:t>-</w:t>
      </w:r>
      <w:r w:rsidRPr="002F4608">
        <w:rPr>
          <w:rFonts w:ascii="Bookman Old Style" w:eastAsia="Bookman Old Style" w:hAnsi="Bookman Old Style" w:cs="Bookman Old Style"/>
          <w:i/>
          <w:spacing w:val="-5"/>
        </w:rPr>
        <w:t>t</w:t>
      </w:r>
      <w:r w:rsidRPr="002F4608">
        <w:rPr>
          <w:rFonts w:ascii="Bookman Old Style" w:eastAsia="Bookman Old Style" w:hAnsi="Bookman Old Style" w:cs="Bookman Old Style"/>
          <w:i/>
        </w:rPr>
        <w:t>e</w:t>
      </w:r>
      <w:r w:rsidRPr="002F4608">
        <w:rPr>
          <w:rFonts w:ascii="Bookman Old Style" w:eastAsia="Bookman Old Style" w:hAnsi="Bookman Old Style" w:cs="Bookman Old Style"/>
          <w:i/>
          <w:spacing w:val="5"/>
        </w:rPr>
        <w:t>r</w:t>
      </w:r>
      <w:r w:rsidRPr="002F4608">
        <w:rPr>
          <w:rFonts w:ascii="Bookman Old Style" w:eastAsia="Bookman Old Style" w:hAnsi="Bookman Old Style" w:cs="Bookman Old Style"/>
          <w:i/>
          <w:spacing w:val="-5"/>
        </w:rPr>
        <w:t>m</w:t>
      </w:r>
      <w:r w:rsidRPr="002F4608">
        <w:rPr>
          <w:rFonts w:ascii="Bookman Old Style" w:eastAsia="Bookman Old Style" w:hAnsi="Bookman Old Style" w:cs="Bookman Old Style"/>
        </w:rPr>
        <w:t xml:space="preserve">, </w:t>
      </w:r>
      <w:r w:rsidRPr="002F4608">
        <w:rPr>
          <w:rFonts w:ascii="Bookman Old Style" w:eastAsia="Bookman Old Style" w:hAnsi="Bookman Old Style" w:cs="Bookman Old Style"/>
          <w:i/>
          <w:spacing w:val="-2"/>
        </w:rPr>
        <w:t>mi</w:t>
      </w:r>
      <w:r w:rsidRPr="002F4608">
        <w:rPr>
          <w:rFonts w:ascii="Bookman Old Style" w:eastAsia="Bookman Old Style" w:hAnsi="Bookman Old Style" w:cs="Bookman Old Style"/>
          <w:i/>
        </w:rPr>
        <w:t>ddle</w:t>
      </w:r>
      <w:r w:rsidRPr="002F4608">
        <w:rPr>
          <w:rFonts w:ascii="Bookman Old Style" w:eastAsia="Bookman Old Style" w:hAnsi="Bookman Old Style" w:cs="Bookman Old Style"/>
          <w:i/>
          <w:spacing w:val="2"/>
        </w:rPr>
        <w:t>-</w:t>
      </w:r>
      <w:r w:rsidRPr="002F4608">
        <w:rPr>
          <w:rFonts w:ascii="Bookman Old Style" w:eastAsia="Bookman Old Style" w:hAnsi="Bookman Old Style" w:cs="Bookman Old Style"/>
          <w:i/>
          <w:spacing w:val="-2"/>
        </w:rPr>
        <w:t>t</w:t>
      </w:r>
      <w:r w:rsidRPr="002F4608">
        <w:rPr>
          <w:rFonts w:ascii="Bookman Old Style" w:eastAsia="Bookman Old Style" w:hAnsi="Bookman Old Style" w:cs="Bookman Old Style"/>
          <w:i/>
        </w:rPr>
        <w:t>e</w:t>
      </w:r>
      <w:r w:rsidRPr="002F4608">
        <w:rPr>
          <w:rFonts w:ascii="Bookman Old Style" w:eastAsia="Bookman Old Style" w:hAnsi="Bookman Old Style" w:cs="Bookman Old Style"/>
          <w:i/>
          <w:spacing w:val="5"/>
        </w:rPr>
        <w:t>r</w:t>
      </w:r>
      <w:r w:rsidRPr="002F4608">
        <w:rPr>
          <w:rFonts w:ascii="Bookman Old Style" w:eastAsia="Bookman Old Style" w:hAnsi="Bookman Old Style" w:cs="Bookman Old Style"/>
          <w:i/>
        </w:rPr>
        <w:t xml:space="preserve">m </w:t>
      </w:r>
      <w:r w:rsidRPr="002F4608">
        <w:rPr>
          <w:rFonts w:ascii="Bookman Old Style" w:eastAsia="Bookman Old Style" w:hAnsi="Bookman Old Style" w:cs="Bookman Old Style"/>
        </w:rPr>
        <w:t>tetapi</w:t>
      </w:r>
      <w:r w:rsidRPr="002F4608">
        <w:rPr>
          <w:rFonts w:ascii="Bookman Old Style" w:eastAsia="Bookman Old Style" w:hAnsi="Bookman Old Style" w:cs="Bookman Old Style"/>
          <w:spacing w:val="77"/>
        </w:rPr>
        <w:t xml:space="preserve"> </w:t>
      </w:r>
      <w:r w:rsidRPr="002F4608">
        <w:rPr>
          <w:rFonts w:ascii="Bookman Old Style" w:eastAsia="Bookman Old Style" w:hAnsi="Bookman Old Style" w:cs="Bookman Old Style"/>
        </w:rPr>
        <w:t>ada</w:t>
      </w:r>
      <w:r w:rsidRPr="002F4608">
        <w:rPr>
          <w:rFonts w:ascii="Bookman Old Style" w:eastAsia="Bookman Old Style" w:hAnsi="Bookman Old Style" w:cs="Bookman Old Style"/>
          <w:spacing w:val="75"/>
        </w:rPr>
        <w:t xml:space="preserve"> </w:t>
      </w:r>
      <w:r w:rsidRPr="002F4608">
        <w:rPr>
          <w:rFonts w:ascii="Bookman Old Style" w:eastAsia="Bookman Old Style" w:hAnsi="Bookman Old Style" w:cs="Bookman Old Style"/>
        </w:rPr>
        <w:t>ju</w:t>
      </w:r>
      <w:r w:rsidRPr="002F4608">
        <w:rPr>
          <w:rFonts w:ascii="Bookman Old Style" w:eastAsia="Bookman Old Style" w:hAnsi="Bookman Old Style" w:cs="Bookman Old Style"/>
          <w:spacing w:val="2"/>
        </w:rPr>
        <w:t>g</w:t>
      </w:r>
      <w:r w:rsidRPr="002F4608">
        <w:rPr>
          <w:rFonts w:ascii="Bookman Old Style" w:eastAsia="Bookman Old Style" w:hAnsi="Bookman Old Style" w:cs="Bookman Old Style"/>
        </w:rPr>
        <w:t>a yang</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i/>
        </w:rPr>
        <w:t>sho</w:t>
      </w:r>
      <w:r w:rsidRPr="002F4608">
        <w:rPr>
          <w:rFonts w:ascii="Bookman Old Style" w:eastAsia="Bookman Old Style" w:hAnsi="Bookman Old Style" w:cs="Bookman Old Style"/>
          <w:i/>
          <w:spacing w:val="2"/>
        </w:rPr>
        <w:t>r</w:t>
      </w:r>
      <w:r w:rsidRPr="002F4608">
        <w:rPr>
          <w:rFonts w:ascii="Bookman Old Style" w:eastAsia="Bookman Old Style" w:hAnsi="Bookman Old Style" w:cs="Bookman Old Style"/>
          <w:i/>
          <w:spacing w:val="-5"/>
        </w:rPr>
        <w:t>t</w:t>
      </w:r>
      <w:r w:rsidRPr="002F4608">
        <w:rPr>
          <w:rFonts w:ascii="Bookman Old Style" w:eastAsia="Bookman Old Style" w:hAnsi="Bookman Old Style" w:cs="Bookman Old Style"/>
          <w:i/>
          <w:spacing w:val="2"/>
        </w:rPr>
        <w:t>-</w:t>
      </w:r>
      <w:r w:rsidRPr="002F4608">
        <w:rPr>
          <w:rFonts w:ascii="Bookman Old Style" w:eastAsia="Bookman Old Style" w:hAnsi="Bookman Old Style" w:cs="Bookman Old Style"/>
          <w:i/>
          <w:spacing w:val="-2"/>
        </w:rPr>
        <w:t>t</w:t>
      </w:r>
      <w:r w:rsidRPr="002F4608">
        <w:rPr>
          <w:rFonts w:ascii="Bookman Old Style" w:eastAsia="Bookman Old Style" w:hAnsi="Bookman Old Style" w:cs="Bookman Old Style"/>
          <w:i/>
        </w:rPr>
        <w:t>e</w:t>
      </w:r>
      <w:r w:rsidRPr="002F4608">
        <w:rPr>
          <w:rFonts w:ascii="Bookman Old Style" w:eastAsia="Bookman Old Style" w:hAnsi="Bookman Old Style" w:cs="Bookman Old Style"/>
          <w:i/>
          <w:spacing w:val="5"/>
        </w:rPr>
        <w:t>r</w:t>
      </w:r>
      <w:r w:rsidRPr="002F4608">
        <w:rPr>
          <w:rFonts w:ascii="Bookman Old Style" w:eastAsia="Bookman Old Style" w:hAnsi="Bookman Old Style" w:cs="Bookman Old Style"/>
          <w:i/>
          <w:spacing w:val="-5"/>
        </w:rPr>
        <w:t>m</w:t>
      </w:r>
      <w:r w:rsidRPr="002F4608">
        <w:rPr>
          <w:rFonts w:ascii="Bookman Old Style" w:eastAsia="Bookman Old Style" w:hAnsi="Bookman Old Style" w:cs="Bookman Old Style"/>
        </w:rPr>
        <w:t>.</w:t>
      </w:r>
      <w:r w:rsidRPr="002F4608">
        <w:rPr>
          <w:rFonts w:ascii="Bookman Old Style" w:eastAsia="Bookman Old Style" w:hAnsi="Bookman Old Style" w:cs="Bookman Old Style"/>
          <w:spacing w:val="3"/>
        </w:rPr>
        <w:t xml:space="preserve"> </w:t>
      </w:r>
      <w:r w:rsidRPr="002F4608">
        <w:rPr>
          <w:rFonts w:ascii="Bookman Old Style" w:eastAsia="Bookman Old Style" w:hAnsi="Bookman Old Style" w:cs="Bookman Old Style"/>
        </w:rPr>
        <w:t>Sama juga halnya,</w:t>
      </w:r>
      <w:r w:rsidRPr="002F4608">
        <w:rPr>
          <w:rFonts w:ascii="Bookman Old Style" w:eastAsia="Bookman Old Style" w:hAnsi="Bookman Old Style" w:cs="Bookman Old Style"/>
          <w:spacing w:val="2"/>
        </w:rPr>
        <w:t xml:space="preserve"> </w:t>
      </w:r>
      <w:r w:rsidRPr="002F4608">
        <w:rPr>
          <w:rFonts w:ascii="Bookman Old Style" w:eastAsia="Bookman Old Style" w:hAnsi="Bookman Old Style" w:cs="Bookman Old Style"/>
        </w:rPr>
        <w:t xml:space="preserve">bahwa sasaran pembangunan bukan saja </w:t>
      </w:r>
      <w:r w:rsidR="00043AD7">
        <w:rPr>
          <w:rFonts w:ascii="Bookman Old Style" w:eastAsia="Bookman Old Style" w:hAnsi="Bookman Old Style" w:cs="Bookman Old Style"/>
        </w:rPr>
        <w:t xml:space="preserve">kantong, </w:t>
      </w:r>
      <w:r w:rsidRPr="002F4608">
        <w:rPr>
          <w:rFonts w:ascii="Bookman Old Style" w:eastAsia="Bookman Old Style" w:hAnsi="Bookman Old Style" w:cs="Bookman Old Style"/>
        </w:rPr>
        <w:t>kelompok masyarakat atau komunitas, tetapi juga individu.</w:t>
      </w:r>
    </w:p>
    <w:p w:rsidR="00F0090E" w:rsidRDefault="00F0090E" w:rsidP="00F22392">
      <w:pPr>
        <w:pStyle w:val="ListParagraph"/>
        <w:tabs>
          <w:tab w:val="left" w:pos="1620"/>
        </w:tabs>
        <w:spacing w:before="5" w:line="359" w:lineRule="auto"/>
        <w:ind w:left="360" w:right="117" w:hanging="360"/>
        <w:jc w:val="both"/>
        <w:rPr>
          <w:rFonts w:ascii="Bookman Old Style" w:eastAsia="Bookman Old Style" w:hAnsi="Bookman Old Style" w:cs="Bookman Old Style"/>
        </w:rPr>
      </w:pPr>
      <w:r w:rsidRPr="00F0090E">
        <w:rPr>
          <w:rFonts w:ascii="Arial" w:eastAsia="Arial" w:hAnsi="Arial" w:cs="Arial"/>
        </w:rPr>
        <w:t>-</w:t>
      </w:r>
      <w:r w:rsidRPr="00F0090E">
        <w:rPr>
          <w:rFonts w:ascii="Arial" w:eastAsia="Arial" w:hAnsi="Arial" w:cs="Arial"/>
        </w:rPr>
        <w:tab/>
      </w:r>
      <w:r w:rsidRPr="00F0090E">
        <w:rPr>
          <w:rFonts w:ascii="Bookman Old Style" w:eastAsia="Bookman Old Style" w:hAnsi="Bookman Old Style" w:cs="Bookman Old Style"/>
        </w:rPr>
        <w:t>Holisti</w:t>
      </w:r>
      <w:r w:rsidRPr="00F0090E">
        <w:rPr>
          <w:rFonts w:ascii="Bookman Old Style" w:eastAsia="Bookman Old Style" w:hAnsi="Bookman Old Style" w:cs="Bookman Old Style"/>
          <w:spacing w:val="1"/>
        </w:rPr>
        <w:t>k</w:t>
      </w:r>
      <w:r w:rsidRPr="00F0090E">
        <w:rPr>
          <w:rFonts w:ascii="Bookman Old Style" w:eastAsia="Bookman Old Style" w:hAnsi="Bookman Old Style" w:cs="Bookman Old Style"/>
        </w:rPr>
        <w:t xml:space="preserve">–tematik </w:t>
      </w:r>
      <w:r w:rsidRPr="00F0090E">
        <w:rPr>
          <w:rFonts w:ascii="Bookman Old Style" w:eastAsia="Bookman Old Style" w:hAnsi="Bookman Old Style" w:cs="Bookman Old Style"/>
          <w:spacing w:val="66"/>
        </w:rPr>
        <w:t xml:space="preserve"> </w:t>
      </w:r>
      <w:r w:rsidRPr="00F0090E">
        <w:rPr>
          <w:rFonts w:ascii="Bookman Old Style" w:eastAsia="Bookman Old Style" w:hAnsi="Bookman Old Style" w:cs="Bookman Old Style"/>
        </w:rPr>
        <w:t xml:space="preserve">dimaknai </w:t>
      </w:r>
      <w:r w:rsidRPr="00F0090E">
        <w:rPr>
          <w:rFonts w:ascii="Bookman Old Style" w:eastAsia="Bookman Old Style" w:hAnsi="Bookman Old Style" w:cs="Bookman Old Style"/>
          <w:spacing w:val="65"/>
        </w:rPr>
        <w:t xml:space="preserve"> </w:t>
      </w:r>
      <w:r w:rsidRPr="00F0090E">
        <w:rPr>
          <w:rFonts w:ascii="Bookman Old Style" w:eastAsia="Bookman Old Style" w:hAnsi="Bookman Old Style" w:cs="Bookman Old Style"/>
        </w:rPr>
        <w:t xml:space="preserve">bahwa </w:t>
      </w:r>
      <w:r w:rsidRPr="00F0090E">
        <w:rPr>
          <w:rFonts w:ascii="Bookman Old Style" w:eastAsia="Bookman Old Style" w:hAnsi="Bookman Old Style" w:cs="Bookman Old Style"/>
          <w:spacing w:val="65"/>
        </w:rPr>
        <w:t xml:space="preserve"> </w:t>
      </w:r>
      <w:r w:rsidRPr="00F0090E">
        <w:rPr>
          <w:rFonts w:ascii="Bookman Old Style" w:eastAsia="Bookman Old Style" w:hAnsi="Bookman Old Style" w:cs="Bookman Old Style"/>
        </w:rPr>
        <w:t xml:space="preserve">prioritas </w:t>
      </w:r>
      <w:r w:rsidRPr="00F0090E">
        <w:rPr>
          <w:rFonts w:ascii="Bookman Old Style" w:eastAsia="Bookman Old Style" w:hAnsi="Bookman Old Style" w:cs="Bookman Old Style"/>
          <w:spacing w:val="66"/>
        </w:rPr>
        <w:t xml:space="preserve"> </w:t>
      </w:r>
      <w:r w:rsidRPr="00F0090E">
        <w:rPr>
          <w:rFonts w:ascii="Bookman Old Style" w:eastAsia="Bookman Old Style" w:hAnsi="Bookman Old Style" w:cs="Bookman Old Style"/>
        </w:rPr>
        <w:t>pembangunan telah mempertimbangkan berbagai ke</w:t>
      </w:r>
      <w:r w:rsidRPr="00F0090E">
        <w:rPr>
          <w:rFonts w:ascii="Bookman Old Style" w:eastAsia="Bookman Old Style" w:hAnsi="Bookman Old Style" w:cs="Bookman Old Style"/>
          <w:spacing w:val="2"/>
        </w:rPr>
        <w:t>b</w:t>
      </w:r>
      <w:r w:rsidRPr="00F0090E">
        <w:rPr>
          <w:rFonts w:ascii="Bookman Old Style" w:eastAsia="Bookman Old Style" w:hAnsi="Bookman Old Style" w:cs="Bookman Old Style"/>
        </w:rPr>
        <w:t>ijakan pembangunan Nasional dan</w:t>
      </w:r>
      <w:r w:rsidRPr="00F0090E">
        <w:rPr>
          <w:rFonts w:ascii="Bookman Old Style" w:eastAsia="Bookman Old Style" w:hAnsi="Bookman Old Style" w:cs="Bookman Old Style"/>
          <w:spacing w:val="1"/>
        </w:rPr>
        <w:t xml:space="preserve"> </w:t>
      </w:r>
      <w:r w:rsidRPr="00F0090E">
        <w:rPr>
          <w:rFonts w:ascii="Bookman Old Style" w:eastAsia="Bookman Old Style" w:hAnsi="Bookman Old Style" w:cs="Bookman Old Style"/>
        </w:rPr>
        <w:t>Provi</w:t>
      </w:r>
      <w:r w:rsidRPr="00F0090E">
        <w:rPr>
          <w:rFonts w:ascii="Bookman Old Style" w:eastAsia="Bookman Old Style" w:hAnsi="Bookman Old Style" w:cs="Bookman Old Style"/>
          <w:spacing w:val="2"/>
        </w:rPr>
        <w:t>n</w:t>
      </w:r>
      <w:r w:rsidRPr="00F0090E">
        <w:rPr>
          <w:rFonts w:ascii="Bookman Old Style" w:eastAsia="Bookman Old Style" w:hAnsi="Bookman Old Style" w:cs="Bookman Old Style"/>
        </w:rPr>
        <w:t>si, rujukan pemba</w:t>
      </w:r>
      <w:r w:rsidRPr="00F0090E">
        <w:rPr>
          <w:rFonts w:ascii="Bookman Old Style" w:eastAsia="Bookman Old Style" w:hAnsi="Bookman Old Style" w:cs="Bookman Old Style"/>
          <w:spacing w:val="2"/>
        </w:rPr>
        <w:t>n</w:t>
      </w:r>
      <w:r w:rsidRPr="00F0090E">
        <w:rPr>
          <w:rFonts w:ascii="Bookman Old Style" w:eastAsia="Bookman Old Style" w:hAnsi="Bookman Old Style" w:cs="Bookman Old Style"/>
        </w:rPr>
        <w:t>gunan</w:t>
      </w:r>
      <w:r w:rsidRPr="00F0090E">
        <w:rPr>
          <w:rFonts w:ascii="Bookman Old Style" w:eastAsia="Bookman Old Style" w:hAnsi="Bookman Old Style" w:cs="Bookman Old Style"/>
          <w:spacing w:val="2"/>
        </w:rPr>
        <w:t xml:space="preserve"> </w:t>
      </w:r>
      <w:r w:rsidRPr="00F0090E">
        <w:rPr>
          <w:rFonts w:ascii="Bookman Old Style" w:eastAsia="Bookman Old Style" w:hAnsi="Bookman Old Style" w:cs="Bookman Old Style"/>
        </w:rPr>
        <w:t>berkelanjutan, guna</w:t>
      </w:r>
      <w:r w:rsidRPr="00F0090E">
        <w:rPr>
          <w:rFonts w:ascii="Bookman Old Style" w:eastAsia="Bookman Old Style" w:hAnsi="Bookman Old Style" w:cs="Bookman Old Style"/>
          <w:spacing w:val="3"/>
        </w:rPr>
        <w:t xml:space="preserve"> </w:t>
      </w:r>
      <w:r w:rsidRPr="00F0090E">
        <w:rPr>
          <w:rFonts w:ascii="Bookman Old Style" w:eastAsia="Bookman Old Style" w:hAnsi="Bookman Old Style" w:cs="Bookman Old Style"/>
        </w:rPr>
        <w:t>membangun pondasi</w:t>
      </w:r>
      <w:r w:rsidRPr="00F0090E">
        <w:rPr>
          <w:rFonts w:ascii="Bookman Old Style" w:eastAsia="Bookman Old Style" w:hAnsi="Bookman Old Style" w:cs="Bookman Old Style"/>
          <w:spacing w:val="3"/>
        </w:rPr>
        <w:t xml:space="preserve"> </w:t>
      </w:r>
      <w:r w:rsidRPr="00F0090E">
        <w:rPr>
          <w:rFonts w:ascii="Bookman Old Style" w:eastAsia="Bookman Old Style" w:hAnsi="Bookman Old Style" w:cs="Bookman Old Style"/>
        </w:rPr>
        <w:t>dan</w:t>
      </w:r>
      <w:r w:rsidRPr="00F0090E">
        <w:rPr>
          <w:rFonts w:ascii="Bookman Old Style" w:eastAsia="Bookman Old Style" w:hAnsi="Bookman Old Style" w:cs="Bookman Old Style"/>
          <w:spacing w:val="3"/>
        </w:rPr>
        <w:t xml:space="preserve"> </w:t>
      </w:r>
      <w:r w:rsidRPr="00F0090E">
        <w:rPr>
          <w:rFonts w:ascii="Bookman Old Style" w:eastAsia="Bookman Old Style" w:hAnsi="Bookman Old Style" w:cs="Bookman Old Style"/>
        </w:rPr>
        <w:t>payu</w:t>
      </w:r>
      <w:r w:rsidRPr="00F0090E">
        <w:rPr>
          <w:rFonts w:ascii="Bookman Old Style" w:eastAsia="Bookman Old Style" w:hAnsi="Bookman Old Style" w:cs="Bookman Old Style"/>
          <w:spacing w:val="-3"/>
        </w:rPr>
        <w:t>n</w:t>
      </w:r>
      <w:r w:rsidRPr="00F0090E">
        <w:rPr>
          <w:rFonts w:ascii="Bookman Old Style" w:eastAsia="Bookman Old Style" w:hAnsi="Bookman Old Style" w:cs="Bookman Old Style"/>
        </w:rPr>
        <w:t>g</w:t>
      </w:r>
      <w:r w:rsidRPr="00F0090E">
        <w:rPr>
          <w:rFonts w:ascii="Bookman Old Style" w:eastAsia="Bookman Old Style" w:hAnsi="Bookman Old Style" w:cs="Bookman Old Style"/>
          <w:spacing w:val="3"/>
        </w:rPr>
        <w:t xml:space="preserve"> </w:t>
      </w:r>
      <w:r w:rsidRPr="00F0090E">
        <w:rPr>
          <w:rFonts w:ascii="Bookman Old Style" w:eastAsia="Bookman Old Style" w:hAnsi="Bookman Old Style" w:cs="Bookman Old Style"/>
        </w:rPr>
        <w:t>bagi</w:t>
      </w:r>
      <w:r w:rsidRPr="00F0090E">
        <w:rPr>
          <w:rFonts w:ascii="Bookman Old Style" w:eastAsia="Bookman Old Style" w:hAnsi="Bookman Old Style" w:cs="Bookman Old Style"/>
          <w:spacing w:val="3"/>
        </w:rPr>
        <w:t xml:space="preserve"> </w:t>
      </w:r>
      <w:r w:rsidRPr="00F0090E">
        <w:rPr>
          <w:rFonts w:ascii="Bookman Old Style" w:eastAsia="Bookman Old Style" w:hAnsi="Bookman Old Style" w:cs="Bookman Old Style"/>
        </w:rPr>
        <w:t>aktivitas</w:t>
      </w:r>
      <w:r w:rsidRPr="00F0090E">
        <w:rPr>
          <w:rFonts w:ascii="Bookman Old Style" w:eastAsia="Bookman Old Style" w:hAnsi="Bookman Old Style" w:cs="Bookman Old Style"/>
          <w:spacing w:val="3"/>
        </w:rPr>
        <w:t xml:space="preserve"> </w:t>
      </w:r>
      <w:r w:rsidRPr="00F0090E">
        <w:rPr>
          <w:rFonts w:ascii="Bookman Old Style" w:eastAsia="Bookman Old Style" w:hAnsi="Bookman Old Style" w:cs="Bookman Old Style"/>
        </w:rPr>
        <w:t>m</w:t>
      </w:r>
      <w:r w:rsidRPr="00F0090E">
        <w:rPr>
          <w:rFonts w:ascii="Bookman Old Style" w:eastAsia="Bookman Old Style" w:hAnsi="Bookman Old Style" w:cs="Bookman Old Style"/>
          <w:spacing w:val="-2"/>
        </w:rPr>
        <w:t>u</w:t>
      </w:r>
      <w:r w:rsidRPr="00F0090E">
        <w:rPr>
          <w:rFonts w:ascii="Bookman Old Style" w:eastAsia="Bookman Old Style" w:hAnsi="Bookman Old Style" w:cs="Bookman Old Style"/>
        </w:rPr>
        <w:t>lti pelaku secara luas,</w:t>
      </w:r>
      <w:r w:rsidRPr="00F0090E">
        <w:rPr>
          <w:rFonts w:ascii="Bookman Old Style" w:eastAsia="Bookman Old Style" w:hAnsi="Bookman Old Style" w:cs="Bookman Old Style"/>
          <w:spacing w:val="3"/>
        </w:rPr>
        <w:t xml:space="preserve"> </w:t>
      </w:r>
      <w:r w:rsidRPr="00F0090E">
        <w:rPr>
          <w:rFonts w:ascii="Bookman Old Style" w:eastAsia="Bookman Old Style" w:hAnsi="Bookman Old Style" w:cs="Bookman Old Style"/>
        </w:rPr>
        <w:t>dan diarahkan unt</w:t>
      </w:r>
      <w:r w:rsidRPr="00F0090E">
        <w:rPr>
          <w:rFonts w:ascii="Bookman Old Style" w:eastAsia="Bookman Old Style" w:hAnsi="Bookman Old Style" w:cs="Bookman Old Style"/>
          <w:spacing w:val="2"/>
        </w:rPr>
        <w:t>u</w:t>
      </w:r>
      <w:r w:rsidRPr="00F0090E">
        <w:rPr>
          <w:rFonts w:ascii="Bookman Old Style" w:eastAsia="Bookman Old Style" w:hAnsi="Bookman Old Style" w:cs="Bookman Old Style"/>
        </w:rPr>
        <w:t>k menjawab tuntut</w:t>
      </w:r>
      <w:r w:rsidRPr="00F0090E">
        <w:rPr>
          <w:rFonts w:ascii="Bookman Old Style" w:eastAsia="Bookman Old Style" w:hAnsi="Bookman Old Style" w:cs="Bookman Old Style"/>
          <w:spacing w:val="2"/>
        </w:rPr>
        <w:t>a</w:t>
      </w:r>
      <w:r w:rsidRPr="00F0090E">
        <w:rPr>
          <w:rFonts w:ascii="Bookman Old Style" w:eastAsia="Bookman Old Style" w:hAnsi="Bookman Old Style" w:cs="Bookman Old Style"/>
        </w:rPr>
        <w:t>n kinerja pemerintah daerah.</w:t>
      </w:r>
    </w:p>
    <w:p w:rsidR="00F0090E" w:rsidRDefault="00F0090E" w:rsidP="00F22392">
      <w:pPr>
        <w:pStyle w:val="ListParagraph"/>
        <w:tabs>
          <w:tab w:val="left" w:pos="1170"/>
        </w:tabs>
        <w:spacing w:before="6" w:line="360" w:lineRule="auto"/>
        <w:ind w:left="360" w:right="117" w:hanging="360"/>
        <w:jc w:val="both"/>
        <w:rPr>
          <w:rFonts w:ascii="Bookman Old Style" w:eastAsia="Bookman Old Style" w:hAnsi="Bookman Old Style" w:cs="Bookman Old Style"/>
        </w:rPr>
      </w:pPr>
      <w:r w:rsidRPr="00F0090E">
        <w:rPr>
          <w:rFonts w:ascii="Arial" w:eastAsia="Arial" w:hAnsi="Arial" w:cs="Arial"/>
        </w:rPr>
        <w:t>-</w:t>
      </w:r>
      <w:r w:rsidRPr="00F0090E">
        <w:rPr>
          <w:rFonts w:ascii="Arial" w:eastAsia="Arial" w:hAnsi="Arial" w:cs="Arial"/>
        </w:rPr>
        <w:tab/>
      </w:r>
      <w:r w:rsidRPr="00F0090E">
        <w:rPr>
          <w:rFonts w:ascii="Bookman Old Style" w:eastAsia="Bookman Old Style" w:hAnsi="Bookman Old Style" w:cs="Bookman Old Style"/>
          <w:spacing w:val="-2"/>
        </w:rPr>
        <w:t>T</w:t>
      </w:r>
      <w:r w:rsidRPr="00F0090E">
        <w:rPr>
          <w:rFonts w:ascii="Bookman Old Style" w:eastAsia="Bookman Old Style" w:hAnsi="Bookman Old Style" w:cs="Bookman Old Style"/>
        </w:rPr>
        <w:t>erintegrasi</w:t>
      </w:r>
      <w:r w:rsidRPr="00F0090E">
        <w:rPr>
          <w:rFonts w:ascii="Bookman Old Style" w:eastAsia="Bookman Old Style" w:hAnsi="Bookman Old Style" w:cs="Bookman Old Style"/>
          <w:spacing w:val="18"/>
        </w:rPr>
        <w:t xml:space="preserve"> </w:t>
      </w:r>
      <w:r w:rsidRPr="00F0090E">
        <w:rPr>
          <w:rFonts w:ascii="Bookman Old Style" w:eastAsia="Bookman Old Style" w:hAnsi="Bookman Old Style" w:cs="Bookman Old Style"/>
        </w:rPr>
        <w:t>dimak</w:t>
      </w:r>
      <w:r w:rsidRPr="00F0090E">
        <w:rPr>
          <w:rFonts w:ascii="Bookman Old Style" w:eastAsia="Bookman Old Style" w:hAnsi="Bookman Old Style" w:cs="Bookman Old Style"/>
          <w:spacing w:val="2"/>
        </w:rPr>
        <w:t>n</w:t>
      </w:r>
      <w:r w:rsidRPr="00F0090E">
        <w:rPr>
          <w:rFonts w:ascii="Bookman Old Style" w:eastAsia="Bookman Old Style" w:hAnsi="Bookman Old Style" w:cs="Bookman Old Style"/>
        </w:rPr>
        <w:t>ai</w:t>
      </w:r>
      <w:r w:rsidRPr="00F0090E">
        <w:rPr>
          <w:rFonts w:ascii="Bookman Old Style" w:eastAsia="Bookman Old Style" w:hAnsi="Bookman Old Style" w:cs="Bookman Old Style"/>
          <w:spacing w:val="17"/>
        </w:rPr>
        <w:t xml:space="preserve"> </w:t>
      </w:r>
      <w:r w:rsidRPr="00F0090E">
        <w:rPr>
          <w:rFonts w:ascii="Bookman Old Style" w:eastAsia="Bookman Old Style" w:hAnsi="Bookman Old Style" w:cs="Bookman Old Style"/>
        </w:rPr>
        <w:t>bahwa</w:t>
      </w:r>
      <w:r w:rsidRPr="00F0090E">
        <w:rPr>
          <w:rFonts w:ascii="Bookman Old Style" w:eastAsia="Bookman Old Style" w:hAnsi="Bookman Old Style" w:cs="Bookman Old Style"/>
          <w:spacing w:val="18"/>
        </w:rPr>
        <w:t xml:space="preserve"> </w:t>
      </w:r>
      <w:r w:rsidRPr="00F0090E">
        <w:rPr>
          <w:rFonts w:ascii="Bookman Old Style" w:eastAsia="Bookman Old Style" w:hAnsi="Bookman Old Style" w:cs="Bookman Old Style"/>
        </w:rPr>
        <w:t>sasaran</w:t>
      </w:r>
      <w:r w:rsidRPr="00F0090E">
        <w:rPr>
          <w:rFonts w:ascii="Bookman Old Style" w:eastAsia="Bookman Old Style" w:hAnsi="Bookman Old Style" w:cs="Bookman Old Style"/>
          <w:spacing w:val="17"/>
        </w:rPr>
        <w:t xml:space="preserve"> </w:t>
      </w:r>
      <w:r w:rsidRPr="00F0090E">
        <w:rPr>
          <w:rFonts w:ascii="Bookman Old Style" w:eastAsia="Bookman Old Style" w:hAnsi="Bookman Old Style" w:cs="Bookman Old Style"/>
        </w:rPr>
        <w:t>p</w:t>
      </w:r>
      <w:r w:rsidRPr="00F0090E">
        <w:rPr>
          <w:rFonts w:ascii="Bookman Old Style" w:eastAsia="Bookman Old Style" w:hAnsi="Bookman Old Style" w:cs="Bookman Old Style"/>
          <w:spacing w:val="-2"/>
        </w:rPr>
        <w:t>r</w:t>
      </w:r>
      <w:r w:rsidRPr="00F0090E">
        <w:rPr>
          <w:rFonts w:ascii="Bookman Old Style" w:eastAsia="Bookman Old Style" w:hAnsi="Bookman Old Style" w:cs="Bookman Old Style"/>
        </w:rPr>
        <w:t>ioritas</w:t>
      </w:r>
      <w:r w:rsidRPr="00F0090E">
        <w:rPr>
          <w:rFonts w:ascii="Bookman Old Style" w:eastAsia="Bookman Old Style" w:hAnsi="Bookman Old Style" w:cs="Bookman Old Style"/>
          <w:spacing w:val="17"/>
        </w:rPr>
        <w:t xml:space="preserve"> </w:t>
      </w:r>
      <w:r w:rsidRPr="00F0090E">
        <w:rPr>
          <w:rFonts w:ascii="Bookman Old Style" w:eastAsia="Bookman Old Style" w:hAnsi="Bookman Old Style" w:cs="Bookman Old Style"/>
        </w:rPr>
        <w:t>pembangunan harus</w:t>
      </w:r>
      <w:r w:rsidRPr="00F0090E">
        <w:rPr>
          <w:rFonts w:ascii="Bookman Old Style" w:eastAsia="Bookman Old Style" w:hAnsi="Bookman Old Style" w:cs="Bookman Old Style"/>
          <w:spacing w:val="2"/>
        </w:rPr>
        <w:t xml:space="preserve"> </w:t>
      </w:r>
      <w:r w:rsidRPr="00F0090E">
        <w:rPr>
          <w:rFonts w:ascii="Bookman Old Style" w:eastAsia="Bookman Old Style" w:hAnsi="Bookman Old Style" w:cs="Bookman Old Style"/>
        </w:rPr>
        <w:t>bisa</w:t>
      </w:r>
      <w:r w:rsidRPr="00F0090E">
        <w:rPr>
          <w:rFonts w:ascii="Bookman Old Style" w:eastAsia="Bookman Old Style" w:hAnsi="Bookman Old Style" w:cs="Bookman Old Style"/>
          <w:spacing w:val="2"/>
        </w:rPr>
        <w:t xml:space="preserve"> </w:t>
      </w:r>
      <w:r w:rsidRPr="00F0090E">
        <w:rPr>
          <w:rFonts w:ascii="Bookman Old Style" w:eastAsia="Bookman Old Style" w:hAnsi="Bookman Old Style" w:cs="Bookman Old Style"/>
        </w:rPr>
        <w:t>dicapai melalui</w:t>
      </w:r>
      <w:r w:rsidRPr="00F0090E">
        <w:rPr>
          <w:rFonts w:ascii="Bookman Old Style" w:eastAsia="Bookman Old Style" w:hAnsi="Bookman Old Style" w:cs="Bookman Old Style"/>
          <w:spacing w:val="2"/>
        </w:rPr>
        <w:t xml:space="preserve"> </w:t>
      </w:r>
      <w:r w:rsidRPr="00F0090E">
        <w:rPr>
          <w:rFonts w:ascii="Bookman Old Style" w:eastAsia="Bookman Old Style" w:hAnsi="Bookman Old Style" w:cs="Bookman Old Style"/>
        </w:rPr>
        <w:t>sinergi</w:t>
      </w:r>
      <w:r w:rsidRPr="00F0090E">
        <w:rPr>
          <w:rFonts w:ascii="Bookman Old Style" w:eastAsia="Bookman Old Style" w:hAnsi="Bookman Old Style" w:cs="Bookman Old Style"/>
          <w:spacing w:val="4"/>
        </w:rPr>
        <w:t xml:space="preserve"> </w:t>
      </w:r>
      <w:r w:rsidRPr="00F0090E">
        <w:rPr>
          <w:rFonts w:ascii="Bookman Old Style" w:eastAsia="Bookman Old Style" w:hAnsi="Bookman Old Style" w:cs="Bookman Old Style"/>
        </w:rPr>
        <w:t>l</w:t>
      </w:r>
      <w:r w:rsidRPr="00F0090E">
        <w:rPr>
          <w:rFonts w:ascii="Bookman Old Style" w:eastAsia="Bookman Old Style" w:hAnsi="Bookman Old Style" w:cs="Bookman Old Style"/>
          <w:spacing w:val="-2"/>
        </w:rPr>
        <w:t>i</w:t>
      </w:r>
      <w:r w:rsidRPr="00F0090E">
        <w:rPr>
          <w:rFonts w:ascii="Bookman Old Style" w:eastAsia="Bookman Old Style" w:hAnsi="Bookman Old Style" w:cs="Bookman Old Style"/>
        </w:rPr>
        <w:t>ntas</w:t>
      </w:r>
      <w:r w:rsidRPr="00F0090E">
        <w:rPr>
          <w:rFonts w:ascii="Bookman Old Style" w:eastAsia="Bookman Old Style" w:hAnsi="Bookman Old Style" w:cs="Bookman Old Style"/>
          <w:spacing w:val="3"/>
        </w:rPr>
        <w:t xml:space="preserve"> </w:t>
      </w:r>
      <w:r w:rsidRPr="00F0090E">
        <w:rPr>
          <w:rFonts w:ascii="Bookman Old Style" w:eastAsia="Bookman Old Style" w:hAnsi="Bookman Old Style" w:cs="Bookman Old Style"/>
        </w:rPr>
        <w:t>pelaku. Prioritas</w:t>
      </w:r>
      <w:r w:rsidRPr="00F0090E">
        <w:rPr>
          <w:rFonts w:ascii="Bookman Old Style" w:eastAsia="Bookman Old Style" w:hAnsi="Bookman Old Style" w:cs="Bookman Old Style"/>
          <w:spacing w:val="1"/>
        </w:rPr>
        <w:t xml:space="preserve"> </w:t>
      </w:r>
      <w:r w:rsidRPr="00F0090E">
        <w:rPr>
          <w:rFonts w:ascii="Bookman Old Style" w:eastAsia="Bookman Old Style" w:hAnsi="Bookman Old Style" w:cs="Bookman Old Style"/>
        </w:rPr>
        <w:t>pembangunan</w:t>
      </w:r>
      <w:r w:rsidR="002F4608">
        <w:rPr>
          <w:rFonts w:ascii="Bookman Old Style" w:eastAsia="Bookman Old Style" w:hAnsi="Bookman Old Style" w:cs="Bookman Old Style"/>
        </w:rPr>
        <w:t xml:space="preserve"> </w:t>
      </w:r>
      <w:r w:rsidRPr="00F0090E">
        <w:rPr>
          <w:rFonts w:ascii="Bookman Old Style" w:eastAsia="Bookman Old Style" w:hAnsi="Bookman Old Style" w:cs="Bookman Old Style"/>
        </w:rPr>
        <w:t>merupakan</w:t>
      </w:r>
      <w:r w:rsidRPr="00F0090E">
        <w:rPr>
          <w:rFonts w:ascii="Bookman Old Style" w:eastAsia="Bookman Old Style" w:hAnsi="Bookman Old Style" w:cs="Bookman Old Style"/>
          <w:spacing w:val="2"/>
        </w:rPr>
        <w:t xml:space="preserve"> h</w:t>
      </w:r>
      <w:r w:rsidRPr="00F0090E">
        <w:rPr>
          <w:rFonts w:ascii="Bookman Old Style" w:eastAsia="Bookman Old Style" w:hAnsi="Bookman Old Style" w:cs="Bookman Old Style"/>
        </w:rPr>
        <w:t>asil</w:t>
      </w:r>
      <w:r w:rsidRPr="00F0090E">
        <w:rPr>
          <w:rFonts w:ascii="Bookman Old Style" w:eastAsia="Bookman Old Style" w:hAnsi="Bookman Old Style" w:cs="Bookman Old Style"/>
          <w:spacing w:val="1"/>
        </w:rPr>
        <w:t xml:space="preserve"> </w:t>
      </w:r>
      <w:r w:rsidR="00043AD7">
        <w:rPr>
          <w:rFonts w:ascii="Bookman Old Style" w:eastAsia="Bookman Old Style" w:hAnsi="Bookman Old Style" w:cs="Bookman Old Style"/>
        </w:rPr>
        <w:t xml:space="preserve">konsolidasi </w:t>
      </w:r>
      <w:r w:rsidRPr="00F0090E">
        <w:rPr>
          <w:rFonts w:ascii="Bookman Old Style" w:eastAsia="Bookman Old Style" w:hAnsi="Bookman Old Style" w:cs="Bookman Old Style"/>
          <w:spacing w:val="2"/>
        </w:rPr>
        <w:t>d</w:t>
      </w:r>
      <w:r w:rsidRPr="00F0090E">
        <w:rPr>
          <w:rFonts w:ascii="Bookman Old Style" w:eastAsia="Bookman Old Style" w:hAnsi="Bookman Old Style" w:cs="Bookman Old Style"/>
        </w:rPr>
        <w:t xml:space="preserve">an pemetaanprogram/kegiatan    </w:t>
      </w:r>
      <w:r w:rsidRPr="00F0090E">
        <w:rPr>
          <w:rFonts w:ascii="Bookman Old Style" w:eastAsia="Bookman Old Style" w:hAnsi="Bookman Old Style" w:cs="Bookman Old Style"/>
          <w:spacing w:val="9"/>
        </w:rPr>
        <w:t xml:space="preserve"> </w:t>
      </w:r>
      <w:r w:rsidR="00043AD7">
        <w:rPr>
          <w:rFonts w:ascii="Bookman Old Style" w:eastAsia="Bookman Old Style" w:hAnsi="Bookman Old Style" w:cs="Bookman Old Style"/>
        </w:rPr>
        <w:t xml:space="preserve">substansial yang </w:t>
      </w:r>
      <w:r w:rsidRPr="00F0090E">
        <w:rPr>
          <w:rFonts w:ascii="Bookman Old Style" w:eastAsia="Bookman Old Style" w:hAnsi="Bookman Old Style" w:cs="Bookman Old Style"/>
        </w:rPr>
        <w:t>a</w:t>
      </w:r>
      <w:r w:rsidRPr="00F0090E">
        <w:rPr>
          <w:rFonts w:ascii="Bookman Old Style" w:eastAsia="Bookman Old Style" w:hAnsi="Bookman Old Style" w:cs="Bookman Old Style"/>
          <w:spacing w:val="2"/>
        </w:rPr>
        <w:t>k</w:t>
      </w:r>
      <w:r w:rsidRPr="00F0090E">
        <w:rPr>
          <w:rFonts w:ascii="Bookman Old Style" w:eastAsia="Bookman Old Style" w:hAnsi="Bookman Old Style" w:cs="Bookman Old Style"/>
        </w:rPr>
        <w:t>an dikerjakan oleh</w:t>
      </w:r>
      <w:r w:rsidRPr="00F0090E">
        <w:rPr>
          <w:rFonts w:ascii="Bookman Old Style" w:eastAsia="Bookman Old Style" w:hAnsi="Bookman Old Style" w:cs="Bookman Old Style"/>
          <w:spacing w:val="1"/>
        </w:rPr>
        <w:t xml:space="preserve"> </w:t>
      </w:r>
      <w:r w:rsidRPr="00F0090E">
        <w:rPr>
          <w:rFonts w:ascii="Bookman Old Style" w:eastAsia="Bookman Old Style" w:hAnsi="Bookman Old Style" w:cs="Bookman Old Style"/>
        </w:rPr>
        <w:t>OPD dan bersifat ako</w:t>
      </w:r>
      <w:r w:rsidRPr="00F0090E">
        <w:rPr>
          <w:rFonts w:ascii="Bookman Old Style" w:eastAsia="Bookman Old Style" w:hAnsi="Bookman Old Style" w:cs="Bookman Old Style"/>
          <w:spacing w:val="-2"/>
        </w:rPr>
        <w:t>m</w:t>
      </w:r>
      <w:r w:rsidRPr="00F0090E">
        <w:rPr>
          <w:rFonts w:ascii="Bookman Old Style" w:eastAsia="Bookman Old Style" w:hAnsi="Bookman Old Style" w:cs="Bookman Old Style"/>
        </w:rPr>
        <w:t>odatif terhadap proses perubahan kewenangan.</w:t>
      </w:r>
    </w:p>
    <w:p w:rsidR="00F0090E" w:rsidRPr="002F4608" w:rsidRDefault="00F0090E" w:rsidP="00F22392">
      <w:pPr>
        <w:pStyle w:val="ListParagraph"/>
        <w:tabs>
          <w:tab w:val="left" w:pos="1560"/>
        </w:tabs>
        <w:spacing w:before="5" w:line="359" w:lineRule="auto"/>
        <w:ind w:left="360" w:right="117" w:hanging="360"/>
        <w:jc w:val="both"/>
        <w:rPr>
          <w:sz w:val="19"/>
          <w:szCs w:val="19"/>
        </w:rPr>
      </w:pPr>
      <w:r w:rsidRPr="00F0090E">
        <w:rPr>
          <w:rFonts w:ascii="Arial" w:eastAsia="Arial" w:hAnsi="Arial" w:cs="Arial"/>
        </w:rPr>
        <w:t>-</w:t>
      </w:r>
      <w:r w:rsidRPr="00F0090E">
        <w:rPr>
          <w:rFonts w:ascii="Arial" w:eastAsia="Arial" w:hAnsi="Arial" w:cs="Arial"/>
        </w:rPr>
        <w:tab/>
      </w:r>
      <w:r w:rsidRPr="00F0090E">
        <w:rPr>
          <w:rFonts w:ascii="Bookman Old Style" w:eastAsia="Bookman Old Style" w:hAnsi="Bookman Old Style" w:cs="Bookman Old Style"/>
        </w:rPr>
        <w:t xml:space="preserve">Spasial </w:t>
      </w:r>
      <w:r w:rsidRPr="00F0090E">
        <w:rPr>
          <w:rFonts w:ascii="Bookman Old Style" w:eastAsia="Bookman Old Style" w:hAnsi="Bookman Old Style" w:cs="Bookman Old Style"/>
          <w:spacing w:val="57"/>
        </w:rPr>
        <w:t xml:space="preserve"> </w:t>
      </w:r>
      <w:r w:rsidRPr="00F0090E">
        <w:rPr>
          <w:rFonts w:ascii="Bookman Old Style" w:eastAsia="Bookman Old Style" w:hAnsi="Bookman Old Style" w:cs="Bookman Old Style"/>
        </w:rPr>
        <w:t xml:space="preserve">dimaknai </w:t>
      </w:r>
      <w:r w:rsidRPr="00F0090E">
        <w:rPr>
          <w:rFonts w:ascii="Bookman Old Style" w:eastAsia="Bookman Old Style" w:hAnsi="Bookman Old Style" w:cs="Bookman Old Style"/>
          <w:spacing w:val="58"/>
        </w:rPr>
        <w:t xml:space="preserve"> </w:t>
      </w:r>
      <w:r w:rsidRPr="00F0090E">
        <w:rPr>
          <w:rFonts w:ascii="Bookman Old Style" w:eastAsia="Bookman Old Style" w:hAnsi="Bookman Old Style" w:cs="Bookman Old Style"/>
        </w:rPr>
        <w:t xml:space="preserve">bahwa </w:t>
      </w:r>
      <w:r w:rsidRPr="00F0090E">
        <w:rPr>
          <w:rFonts w:ascii="Bookman Old Style" w:eastAsia="Bookman Old Style" w:hAnsi="Bookman Old Style" w:cs="Bookman Old Style"/>
          <w:spacing w:val="57"/>
        </w:rPr>
        <w:t xml:space="preserve"> </w:t>
      </w:r>
      <w:r w:rsidRPr="00F0090E">
        <w:rPr>
          <w:rFonts w:ascii="Bookman Old Style" w:eastAsia="Bookman Old Style" w:hAnsi="Bookman Old Style" w:cs="Bookman Old Style"/>
        </w:rPr>
        <w:t xml:space="preserve">aspek </w:t>
      </w:r>
      <w:r w:rsidRPr="00F0090E">
        <w:rPr>
          <w:rFonts w:ascii="Bookman Old Style" w:eastAsia="Bookman Old Style" w:hAnsi="Bookman Old Style" w:cs="Bookman Old Style"/>
          <w:spacing w:val="56"/>
        </w:rPr>
        <w:t xml:space="preserve"> </w:t>
      </w:r>
      <w:r w:rsidRPr="00F0090E">
        <w:rPr>
          <w:rFonts w:ascii="Bookman Old Style" w:eastAsia="Bookman Old Style" w:hAnsi="Bookman Old Style" w:cs="Bookman Old Style"/>
        </w:rPr>
        <w:t>lok</w:t>
      </w:r>
      <w:r w:rsidRPr="00F0090E">
        <w:rPr>
          <w:rFonts w:ascii="Bookman Old Style" w:eastAsia="Bookman Old Style" w:hAnsi="Bookman Old Style" w:cs="Bookman Old Style"/>
          <w:spacing w:val="2"/>
        </w:rPr>
        <w:t>a</w:t>
      </w:r>
      <w:r w:rsidRPr="00F0090E">
        <w:rPr>
          <w:rFonts w:ascii="Bookman Old Style" w:eastAsia="Bookman Old Style" w:hAnsi="Bookman Old Style" w:cs="Bookman Old Style"/>
        </w:rPr>
        <w:t>s</w:t>
      </w:r>
      <w:r w:rsidRPr="00F0090E">
        <w:rPr>
          <w:rFonts w:ascii="Bookman Old Style" w:eastAsia="Bookman Old Style" w:hAnsi="Bookman Old Style" w:cs="Bookman Old Style"/>
          <w:spacing w:val="1"/>
        </w:rPr>
        <w:t>i</w:t>
      </w:r>
      <w:r w:rsidRPr="00F0090E">
        <w:rPr>
          <w:rFonts w:ascii="Bookman Old Style" w:eastAsia="Bookman Old Style" w:hAnsi="Bookman Old Style" w:cs="Bookman Old Style"/>
        </w:rPr>
        <w:t xml:space="preserve">/kewilayahan </w:t>
      </w:r>
      <w:r w:rsidRPr="00F0090E">
        <w:rPr>
          <w:rFonts w:ascii="Bookman Old Style" w:eastAsia="Bookman Old Style" w:hAnsi="Bookman Old Style" w:cs="Bookman Old Style"/>
          <w:spacing w:val="56"/>
        </w:rPr>
        <w:t xml:space="preserve"> </w:t>
      </w:r>
      <w:r w:rsidRPr="00F0090E">
        <w:rPr>
          <w:rFonts w:ascii="Bookman Old Style" w:eastAsia="Bookman Old Style" w:hAnsi="Bookman Old Style" w:cs="Bookman Old Style"/>
        </w:rPr>
        <w:t>tel</w:t>
      </w:r>
      <w:r w:rsidRPr="00F0090E">
        <w:rPr>
          <w:rFonts w:ascii="Bookman Old Style" w:eastAsia="Bookman Old Style" w:hAnsi="Bookman Old Style" w:cs="Bookman Old Style"/>
          <w:spacing w:val="2"/>
        </w:rPr>
        <w:t>a</w:t>
      </w:r>
      <w:r w:rsidRPr="00F0090E">
        <w:rPr>
          <w:rFonts w:ascii="Bookman Old Style" w:eastAsia="Bookman Old Style" w:hAnsi="Bookman Old Style" w:cs="Bookman Old Style"/>
        </w:rPr>
        <w:t xml:space="preserve">h dipertimbangkan </w:t>
      </w:r>
      <w:r w:rsidRPr="00F0090E">
        <w:rPr>
          <w:rFonts w:ascii="Bookman Old Style" w:eastAsia="Bookman Old Style" w:hAnsi="Bookman Old Style" w:cs="Bookman Old Style"/>
          <w:spacing w:val="23"/>
        </w:rPr>
        <w:t xml:space="preserve"> </w:t>
      </w:r>
      <w:r w:rsidRPr="00F0090E">
        <w:rPr>
          <w:rFonts w:ascii="Bookman Old Style" w:eastAsia="Bookman Old Style" w:hAnsi="Bookman Old Style" w:cs="Bookman Old Style"/>
        </w:rPr>
        <w:t xml:space="preserve">dalam </w:t>
      </w:r>
      <w:r w:rsidRPr="00F0090E">
        <w:rPr>
          <w:rFonts w:ascii="Bookman Old Style" w:eastAsia="Bookman Old Style" w:hAnsi="Bookman Old Style" w:cs="Bookman Old Style"/>
          <w:spacing w:val="22"/>
        </w:rPr>
        <w:t xml:space="preserve"> </w:t>
      </w:r>
      <w:r w:rsidRPr="00F0090E">
        <w:rPr>
          <w:rFonts w:ascii="Bookman Old Style" w:eastAsia="Bookman Old Style" w:hAnsi="Bookman Old Style" w:cs="Bookman Old Style"/>
        </w:rPr>
        <w:t>p</w:t>
      </w:r>
      <w:r w:rsidRPr="00F0090E">
        <w:rPr>
          <w:rFonts w:ascii="Bookman Old Style" w:eastAsia="Bookman Old Style" w:hAnsi="Bookman Old Style" w:cs="Bookman Old Style"/>
          <w:spacing w:val="1"/>
        </w:rPr>
        <w:t>e</w:t>
      </w:r>
      <w:r w:rsidRPr="00F0090E">
        <w:rPr>
          <w:rFonts w:ascii="Bookman Old Style" w:eastAsia="Bookman Old Style" w:hAnsi="Bookman Old Style" w:cs="Bookman Old Style"/>
        </w:rPr>
        <w:t xml:space="preserve">netapan </w:t>
      </w:r>
      <w:r w:rsidRPr="00F0090E">
        <w:rPr>
          <w:rFonts w:ascii="Bookman Old Style" w:eastAsia="Bookman Old Style" w:hAnsi="Bookman Old Style" w:cs="Bookman Old Style"/>
          <w:spacing w:val="22"/>
        </w:rPr>
        <w:t xml:space="preserve"> </w:t>
      </w:r>
      <w:r w:rsidRPr="00F0090E">
        <w:rPr>
          <w:rFonts w:ascii="Bookman Old Style" w:eastAsia="Bookman Old Style" w:hAnsi="Bookman Old Style" w:cs="Bookman Old Style"/>
        </w:rPr>
        <w:t xml:space="preserve">prioritas </w:t>
      </w:r>
      <w:r w:rsidRPr="00F0090E">
        <w:rPr>
          <w:rFonts w:ascii="Bookman Old Style" w:eastAsia="Bookman Old Style" w:hAnsi="Bookman Old Style" w:cs="Bookman Old Style"/>
          <w:spacing w:val="22"/>
        </w:rPr>
        <w:t xml:space="preserve"> </w:t>
      </w:r>
      <w:r w:rsidRPr="00F0090E">
        <w:rPr>
          <w:rFonts w:ascii="Bookman Old Style" w:eastAsia="Bookman Old Style" w:hAnsi="Bookman Old Style" w:cs="Bookman Old Style"/>
        </w:rPr>
        <w:t>pembanguna</w:t>
      </w:r>
      <w:r w:rsidR="002F4608">
        <w:rPr>
          <w:rFonts w:ascii="Bookman Old Style" w:eastAsia="Bookman Old Style" w:hAnsi="Bookman Old Style" w:cs="Bookman Old Style"/>
        </w:rPr>
        <w:t xml:space="preserve">n </w:t>
      </w:r>
      <w:r w:rsidRPr="002F4608">
        <w:rPr>
          <w:rFonts w:ascii="Bookman Old Style" w:eastAsia="Bookman Old Style" w:hAnsi="Bookman Old Style" w:cs="Bookman Old Style"/>
        </w:rPr>
        <w:t>melalui pendekatan</w:t>
      </w:r>
      <w:r w:rsidRPr="002F4608">
        <w:rPr>
          <w:rFonts w:ascii="Bookman Old Style" w:eastAsia="Bookman Old Style" w:hAnsi="Bookman Old Style" w:cs="Bookman Old Style"/>
          <w:spacing w:val="2"/>
        </w:rPr>
        <w:t xml:space="preserve"> </w:t>
      </w:r>
      <w:r w:rsidRPr="002F4608">
        <w:rPr>
          <w:rFonts w:ascii="Bookman Old Style" w:eastAsia="Bookman Old Style" w:hAnsi="Bookman Old Style" w:cs="Bookman Old Style"/>
        </w:rPr>
        <w:t>berbasis</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tata ruang dan analisis kebutuhan.</w:t>
      </w:r>
      <w:r w:rsidR="00043AD7">
        <w:rPr>
          <w:rFonts w:ascii="Bookman Old Style" w:eastAsia="Bookman Old Style" w:hAnsi="Bookman Old Style" w:cs="Bookman Old Style"/>
          <w:spacing w:val="75"/>
        </w:rPr>
        <w:t xml:space="preserve"> </w:t>
      </w:r>
      <w:r w:rsidRPr="002F4608">
        <w:rPr>
          <w:rFonts w:ascii="Bookman Old Style" w:eastAsia="Bookman Old Style" w:hAnsi="Bookman Old Style" w:cs="Bookman Old Style"/>
        </w:rPr>
        <w:t>Lokus  sasaran</w:t>
      </w:r>
      <w:r w:rsidRPr="002F4608">
        <w:rPr>
          <w:rFonts w:ascii="Bookman Old Style" w:eastAsia="Bookman Old Style" w:hAnsi="Bookman Old Style" w:cs="Bookman Old Style"/>
          <w:spacing w:val="75"/>
        </w:rPr>
        <w:t xml:space="preserve"> </w:t>
      </w:r>
      <w:r w:rsidRPr="002F4608">
        <w:rPr>
          <w:rFonts w:ascii="Bookman Old Style" w:eastAsia="Bookman Old Style" w:hAnsi="Bookman Old Style" w:cs="Bookman Old Style"/>
        </w:rPr>
        <w:t>perencana</w:t>
      </w:r>
      <w:r w:rsidRPr="002F4608">
        <w:rPr>
          <w:rFonts w:ascii="Bookman Old Style" w:eastAsia="Bookman Old Style" w:hAnsi="Bookman Old Style" w:cs="Bookman Old Style"/>
          <w:spacing w:val="2"/>
        </w:rPr>
        <w:t>a</w:t>
      </w:r>
      <w:r w:rsidRPr="002F4608">
        <w:rPr>
          <w:rFonts w:ascii="Bookman Old Style" w:eastAsia="Bookman Old Style" w:hAnsi="Bookman Old Style" w:cs="Bookman Old Style"/>
        </w:rPr>
        <w:t>n</w:t>
      </w:r>
      <w:r w:rsidRPr="002F4608">
        <w:rPr>
          <w:rFonts w:ascii="Bookman Old Style" w:eastAsia="Bookman Old Style" w:hAnsi="Bookman Old Style" w:cs="Bookman Old Style"/>
          <w:spacing w:val="75"/>
        </w:rPr>
        <w:t xml:space="preserve"> </w:t>
      </w:r>
      <w:r w:rsidRPr="002F4608">
        <w:rPr>
          <w:rFonts w:ascii="Bookman Old Style" w:eastAsia="Bookman Old Style" w:hAnsi="Bookman Old Style" w:cs="Bookman Old Style"/>
        </w:rPr>
        <w:t>ditentukan</w:t>
      </w:r>
      <w:r w:rsidRPr="002F4608">
        <w:rPr>
          <w:rFonts w:ascii="Bookman Old Style" w:eastAsia="Bookman Old Style" w:hAnsi="Bookman Old Style" w:cs="Bookman Old Style"/>
          <w:spacing w:val="75"/>
        </w:rPr>
        <w:t xml:space="preserve"> </w:t>
      </w:r>
      <w:r w:rsidRPr="002F4608">
        <w:rPr>
          <w:rFonts w:ascii="Bookman Old Style" w:eastAsia="Bookman Old Style" w:hAnsi="Bookman Old Style" w:cs="Bookman Old Style"/>
        </w:rPr>
        <w:t>seca</w:t>
      </w:r>
      <w:r w:rsidRPr="002F4608">
        <w:rPr>
          <w:rFonts w:ascii="Bookman Old Style" w:eastAsia="Bookman Old Style" w:hAnsi="Bookman Old Style" w:cs="Bookman Old Style"/>
          <w:spacing w:val="2"/>
        </w:rPr>
        <w:t>r</w:t>
      </w:r>
      <w:r w:rsidRPr="002F4608">
        <w:rPr>
          <w:rFonts w:ascii="Bookman Old Style" w:eastAsia="Bookman Old Style" w:hAnsi="Bookman Old Style" w:cs="Bookman Old Style"/>
        </w:rPr>
        <w:t>a definitif sejak awal melalui analisis te</w:t>
      </w:r>
      <w:r w:rsidRPr="002F4608">
        <w:rPr>
          <w:rFonts w:ascii="Bookman Old Style" w:eastAsia="Bookman Old Style" w:hAnsi="Bookman Old Style" w:cs="Bookman Old Style"/>
          <w:spacing w:val="2"/>
        </w:rPr>
        <w:t>r</w:t>
      </w:r>
      <w:r w:rsidRPr="002F4608">
        <w:rPr>
          <w:rFonts w:ascii="Bookman Old Style" w:eastAsia="Bookman Old Style" w:hAnsi="Bookman Old Style" w:cs="Bookman Old Style"/>
        </w:rPr>
        <w:t>pilah dengan segenap variabel  penduk</w:t>
      </w:r>
      <w:r w:rsidR="00546496">
        <w:rPr>
          <w:rFonts w:ascii="Bookman Old Style" w:eastAsia="Bookman Old Style" w:hAnsi="Bookman Old Style" w:cs="Bookman Old Style"/>
        </w:rPr>
        <w:t xml:space="preserve">ung  yang  relevan.  Penentuan </w:t>
      </w:r>
      <w:r w:rsidRPr="002F4608">
        <w:rPr>
          <w:rFonts w:ascii="Bookman Old Style" w:eastAsia="Bookman Old Style" w:hAnsi="Bookman Old Style" w:cs="Bookman Old Style"/>
        </w:rPr>
        <w:t>lokus ditetapkan berdasarkan kriteria</w:t>
      </w:r>
      <w:r w:rsidRPr="002F4608">
        <w:rPr>
          <w:rFonts w:ascii="Bookman Old Style" w:eastAsia="Bookman Old Style" w:hAnsi="Bookman Old Style" w:cs="Bookman Old Style"/>
          <w:spacing w:val="1"/>
        </w:rPr>
        <w:t xml:space="preserve"> </w:t>
      </w:r>
      <w:r w:rsidRPr="002F4608">
        <w:rPr>
          <w:rFonts w:ascii="Bookman Old Style" w:eastAsia="Bookman Old Style" w:hAnsi="Bookman Old Style" w:cs="Bookman Old Style"/>
        </w:rPr>
        <w:t>ting</w:t>
      </w:r>
      <w:r w:rsidRPr="002F4608">
        <w:rPr>
          <w:rFonts w:ascii="Bookman Old Style" w:eastAsia="Bookman Old Style" w:hAnsi="Bookman Old Style" w:cs="Bookman Old Style"/>
          <w:spacing w:val="2"/>
        </w:rPr>
        <w:t>k</w:t>
      </w:r>
      <w:r w:rsidRPr="002F4608">
        <w:rPr>
          <w:rFonts w:ascii="Bookman Old Style" w:eastAsia="Bookman Old Style" w:hAnsi="Bookman Old Style" w:cs="Bookman Old Style"/>
        </w:rPr>
        <w:t>at urgensi, cakup</w:t>
      </w:r>
      <w:r w:rsidRPr="002F4608">
        <w:rPr>
          <w:rFonts w:ascii="Bookman Old Style" w:eastAsia="Bookman Old Style" w:hAnsi="Bookman Old Style" w:cs="Bookman Old Style"/>
          <w:spacing w:val="2"/>
        </w:rPr>
        <w:t>a</w:t>
      </w:r>
      <w:r w:rsidRPr="002F4608">
        <w:rPr>
          <w:rFonts w:ascii="Bookman Old Style" w:eastAsia="Bookman Old Style" w:hAnsi="Bookman Old Style" w:cs="Bookman Old Style"/>
        </w:rPr>
        <w:t>n, atau keterparahan.</w:t>
      </w:r>
    </w:p>
    <w:p w:rsidR="00F0090E" w:rsidRDefault="00F0090E" w:rsidP="00497120">
      <w:pPr>
        <w:pStyle w:val="ListParagraph"/>
        <w:spacing w:line="360" w:lineRule="auto"/>
        <w:ind w:left="1509" w:right="104"/>
        <w:jc w:val="both"/>
        <w:rPr>
          <w:rFonts w:ascii="Bookman Old Style" w:eastAsia="Bookman Old Style" w:hAnsi="Bookman Old Style" w:cs="Bookman Old Style"/>
          <w:b/>
        </w:rPr>
      </w:pPr>
    </w:p>
    <w:p w:rsidR="007A2353" w:rsidRDefault="007A2353" w:rsidP="00497120">
      <w:pPr>
        <w:pStyle w:val="ListParagraph"/>
        <w:spacing w:line="360" w:lineRule="auto"/>
        <w:ind w:left="1509" w:right="104"/>
        <w:jc w:val="both"/>
        <w:rPr>
          <w:rFonts w:ascii="Bookman Old Style" w:eastAsia="Bookman Old Style" w:hAnsi="Bookman Old Style" w:cs="Bookman Old Style"/>
          <w:b/>
        </w:rPr>
      </w:pPr>
    </w:p>
    <w:p w:rsidR="007A2353" w:rsidRPr="00250784" w:rsidRDefault="007A2353" w:rsidP="00497120">
      <w:pPr>
        <w:pStyle w:val="ListParagraph"/>
        <w:spacing w:line="360" w:lineRule="auto"/>
        <w:ind w:left="1509" w:right="104"/>
        <w:jc w:val="both"/>
        <w:rPr>
          <w:rFonts w:ascii="Bookman Old Style" w:eastAsia="Bookman Old Style" w:hAnsi="Bookman Old Style" w:cs="Bookman Old Style"/>
          <w:b/>
        </w:rPr>
      </w:pPr>
    </w:p>
    <w:p w:rsidR="00497120" w:rsidRPr="00250784" w:rsidRDefault="00497120" w:rsidP="005356F2">
      <w:pPr>
        <w:pStyle w:val="ListParagraph"/>
        <w:numPr>
          <w:ilvl w:val="4"/>
          <w:numId w:val="20"/>
        </w:numPr>
        <w:spacing w:line="360" w:lineRule="auto"/>
        <w:ind w:left="540" w:right="104" w:hanging="540"/>
        <w:jc w:val="both"/>
        <w:rPr>
          <w:rFonts w:ascii="Bookman Old Style" w:eastAsia="Bookman Old Style" w:hAnsi="Bookman Old Style" w:cs="Bookman Old Style"/>
          <w:b/>
        </w:rPr>
      </w:pPr>
      <w:r w:rsidRPr="00250784">
        <w:rPr>
          <w:rFonts w:ascii="Bookman Old Style" w:eastAsia="Bookman Old Style" w:hAnsi="Bookman Old Style" w:cs="Bookman Old Style"/>
          <w:b/>
          <w:spacing w:val="2"/>
        </w:rPr>
        <w:lastRenderedPageBreak/>
        <w:t>I</w:t>
      </w:r>
      <w:r w:rsidRPr="00250784">
        <w:rPr>
          <w:rFonts w:ascii="Bookman Old Style" w:eastAsia="Bookman Old Style" w:hAnsi="Bookman Old Style" w:cs="Bookman Old Style"/>
          <w:b/>
        </w:rPr>
        <w:t>novasi Program</w:t>
      </w:r>
      <w:r w:rsidR="00250784" w:rsidRPr="00250784">
        <w:rPr>
          <w:rFonts w:ascii="Bookman Old Style" w:eastAsia="Bookman Old Style" w:hAnsi="Bookman Old Style" w:cs="Bookman Old Style"/>
          <w:b/>
        </w:rPr>
        <w:t>/Kegiatan</w:t>
      </w:r>
      <w:r w:rsidRPr="00250784">
        <w:rPr>
          <w:rFonts w:ascii="Bookman Old Style" w:eastAsia="Bookman Old Style" w:hAnsi="Bookman Old Style" w:cs="Bookman Old Style"/>
          <w:b/>
        </w:rPr>
        <w:t xml:space="preserve"> P</w:t>
      </w:r>
      <w:r w:rsidRPr="00250784">
        <w:rPr>
          <w:rFonts w:ascii="Bookman Old Style" w:eastAsia="Bookman Old Style" w:hAnsi="Bookman Old Style" w:cs="Bookman Old Style"/>
          <w:b/>
          <w:spacing w:val="-2"/>
        </w:rPr>
        <w:t>e</w:t>
      </w:r>
      <w:r w:rsidRPr="00250784">
        <w:rPr>
          <w:rFonts w:ascii="Bookman Old Style" w:eastAsia="Bookman Old Style" w:hAnsi="Bookman Old Style" w:cs="Bookman Old Style"/>
          <w:b/>
        </w:rPr>
        <w:t>mbangunan Daerah</w:t>
      </w:r>
      <w:r w:rsidR="00670777">
        <w:rPr>
          <w:rFonts w:ascii="Bookman Old Style" w:eastAsia="Bookman Old Style" w:hAnsi="Bookman Old Style" w:cs="Bookman Old Style"/>
          <w:b/>
        </w:rPr>
        <w:t xml:space="preserve"> terintegrasi dalam rangka Membangun Desa Menata Kota</w:t>
      </w:r>
      <w:r w:rsidRPr="00250784">
        <w:rPr>
          <w:rFonts w:ascii="Bookman Old Style" w:eastAsia="Bookman Old Style" w:hAnsi="Bookman Old Style" w:cs="Bookman Old Style"/>
          <w:b/>
        </w:rPr>
        <w:t xml:space="preserve"> antara lain :</w:t>
      </w:r>
    </w:p>
    <w:p w:rsidR="006E1B01" w:rsidRPr="00250784" w:rsidRDefault="00670777" w:rsidP="005356F2">
      <w:pPr>
        <w:pStyle w:val="ListParagraph"/>
        <w:numPr>
          <w:ilvl w:val="0"/>
          <w:numId w:val="28"/>
        </w:numPr>
        <w:spacing w:line="360" w:lineRule="auto"/>
        <w:ind w:left="1080" w:right="104" w:hanging="540"/>
        <w:jc w:val="both"/>
        <w:rPr>
          <w:rFonts w:ascii="Bookman Old Style" w:eastAsia="Bookman Old Style" w:hAnsi="Bookman Old Style" w:cs="Bookman Old Style"/>
        </w:rPr>
      </w:pPr>
      <w:r>
        <w:rPr>
          <w:rFonts w:ascii="Bookman Old Style" w:hAnsi="Bookman Old Style" w:cs="Tahoma"/>
        </w:rPr>
        <w:t xml:space="preserve"> </w:t>
      </w:r>
      <w:r w:rsidR="00250784">
        <w:rPr>
          <w:rFonts w:ascii="Bookman Old Style" w:hAnsi="Bookman Old Style" w:cs="Tahoma"/>
        </w:rPr>
        <w:t>“</w:t>
      </w:r>
      <w:r w:rsidR="006E1B01" w:rsidRPr="00250784">
        <w:rPr>
          <w:rFonts w:ascii="Bookman Old Style" w:hAnsi="Bookman Old Style" w:cs="Tahoma"/>
        </w:rPr>
        <w:t>Guru Terbang</w:t>
      </w:r>
      <w:r w:rsidR="003A14E3">
        <w:rPr>
          <w:rFonts w:ascii="Bookman Old Style" w:hAnsi="Bookman Old Style" w:cs="Tahoma"/>
        </w:rPr>
        <w:t>”</w:t>
      </w:r>
      <w:r w:rsidR="00250784">
        <w:rPr>
          <w:rFonts w:ascii="Bookman Old Style" w:hAnsi="Bookman Old Style" w:cs="Tahoma"/>
        </w:rPr>
        <w:t>:</w:t>
      </w:r>
    </w:p>
    <w:p w:rsidR="00250784" w:rsidRDefault="006E1B01" w:rsidP="00250784">
      <w:pPr>
        <w:autoSpaceDE w:val="0"/>
        <w:autoSpaceDN w:val="0"/>
        <w:adjustRightInd w:val="0"/>
        <w:spacing w:after="160" w:line="360" w:lineRule="auto"/>
        <w:ind w:left="1080"/>
        <w:jc w:val="both"/>
        <w:rPr>
          <w:rFonts w:ascii="Bookman Old Style" w:hAnsi="Bookman Old Style" w:cs="Tahoma"/>
          <w:sz w:val="24"/>
          <w:szCs w:val="24"/>
          <w:lang w:val="en-US"/>
        </w:rPr>
      </w:pPr>
      <w:r w:rsidRPr="00250784">
        <w:rPr>
          <w:rFonts w:ascii="Bookman Old Style" w:hAnsi="Bookman Old Style" w:cs="Tahoma"/>
          <w:sz w:val="24"/>
          <w:szCs w:val="24"/>
        </w:rPr>
        <w:t xml:space="preserve">Konsep </w:t>
      </w:r>
      <w:r w:rsidR="00250784">
        <w:rPr>
          <w:rFonts w:ascii="Bookman Old Style" w:hAnsi="Bookman Old Style" w:cs="Tahoma"/>
          <w:sz w:val="24"/>
          <w:szCs w:val="24"/>
          <w:lang w:val="en-US"/>
        </w:rPr>
        <w:t>d</w:t>
      </w:r>
      <w:r w:rsidRPr="00250784">
        <w:rPr>
          <w:rFonts w:ascii="Bookman Old Style" w:hAnsi="Bookman Old Style" w:cs="Tahoma"/>
          <w:sz w:val="24"/>
          <w:szCs w:val="24"/>
        </w:rPr>
        <w:t xml:space="preserve">asar </w:t>
      </w:r>
      <w:r w:rsidRPr="00250784">
        <w:rPr>
          <w:rFonts w:ascii="Bookman Old Style" w:hAnsi="Bookman Old Style" w:cs="Tahoma"/>
          <w:i/>
          <w:sz w:val="24"/>
          <w:szCs w:val="24"/>
        </w:rPr>
        <w:t>(</w:t>
      </w:r>
      <w:r w:rsidR="00250784" w:rsidRPr="00250784">
        <w:rPr>
          <w:rFonts w:ascii="Bookman Old Style" w:hAnsi="Bookman Old Style" w:cs="Tahoma"/>
          <w:i/>
          <w:sz w:val="24"/>
          <w:szCs w:val="24"/>
        </w:rPr>
        <w:t>basic</w:t>
      </w:r>
      <w:r w:rsidR="00250784" w:rsidRPr="00250784">
        <w:rPr>
          <w:rFonts w:ascii="Bookman Old Style" w:hAnsi="Bookman Old Style" w:cs="Tahoma"/>
          <w:i/>
          <w:sz w:val="24"/>
          <w:szCs w:val="24"/>
          <w:lang w:val="en-US"/>
        </w:rPr>
        <w:t xml:space="preserve"> </w:t>
      </w:r>
      <w:r w:rsidR="00250784" w:rsidRPr="00250784">
        <w:rPr>
          <w:rFonts w:ascii="Bookman Old Style" w:hAnsi="Bookman Old Style" w:cs="Tahoma"/>
          <w:i/>
          <w:sz w:val="24"/>
          <w:szCs w:val="24"/>
        </w:rPr>
        <w:t>idea</w:t>
      </w:r>
      <w:r w:rsidRPr="00250784">
        <w:rPr>
          <w:rFonts w:ascii="Bookman Old Style" w:hAnsi="Bookman Old Style" w:cs="Tahoma"/>
          <w:i/>
          <w:sz w:val="24"/>
          <w:szCs w:val="24"/>
        </w:rPr>
        <w:t>)</w:t>
      </w:r>
      <w:r w:rsidRPr="00250784">
        <w:rPr>
          <w:rFonts w:ascii="Bookman Old Style" w:hAnsi="Bookman Old Style" w:cs="Tahoma"/>
          <w:sz w:val="24"/>
          <w:szCs w:val="24"/>
        </w:rPr>
        <w:t xml:space="preserve"> </w:t>
      </w:r>
      <w:r w:rsidR="00250784">
        <w:rPr>
          <w:rFonts w:ascii="Bookman Old Style" w:hAnsi="Bookman Old Style" w:cs="Tahoma"/>
          <w:sz w:val="24"/>
          <w:szCs w:val="24"/>
          <w:lang w:val="en-US"/>
        </w:rPr>
        <w:t>“</w:t>
      </w:r>
      <w:r w:rsidRPr="00250784">
        <w:rPr>
          <w:rFonts w:ascii="Bookman Old Style" w:hAnsi="Bookman Old Style" w:cs="Tahoma"/>
          <w:sz w:val="24"/>
          <w:szCs w:val="24"/>
        </w:rPr>
        <w:t>guru terbang</w:t>
      </w:r>
      <w:r w:rsidR="00250784">
        <w:rPr>
          <w:rFonts w:ascii="Bookman Old Style" w:hAnsi="Bookman Old Style" w:cs="Tahoma"/>
          <w:sz w:val="24"/>
          <w:szCs w:val="24"/>
          <w:lang w:val="en-US"/>
        </w:rPr>
        <w:t>”</w:t>
      </w:r>
      <w:r w:rsidRPr="00250784">
        <w:rPr>
          <w:rFonts w:ascii="Bookman Old Style" w:hAnsi="Bookman Old Style" w:cs="Tahoma"/>
          <w:sz w:val="24"/>
          <w:szCs w:val="24"/>
        </w:rPr>
        <w:t xml:space="preserve"> adalah </w:t>
      </w:r>
      <w:r w:rsidR="00250784">
        <w:rPr>
          <w:rFonts w:ascii="Bookman Old Style" w:hAnsi="Bookman Old Style" w:cs="Tahoma"/>
          <w:sz w:val="24"/>
          <w:szCs w:val="24"/>
          <w:lang w:val="en-US"/>
        </w:rPr>
        <w:t>m</w:t>
      </w:r>
      <w:r w:rsidRPr="00250784">
        <w:rPr>
          <w:rFonts w:ascii="Bookman Old Style" w:hAnsi="Bookman Old Style" w:cs="Tahoma"/>
          <w:sz w:val="24"/>
          <w:szCs w:val="24"/>
        </w:rPr>
        <w:t>eningkatkan pemerataan mutu layanan Pendidikan</w:t>
      </w:r>
      <w:r w:rsidR="00250784">
        <w:rPr>
          <w:rFonts w:ascii="Bookman Old Style" w:hAnsi="Bookman Old Style" w:cs="Tahoma"/>
          <w:sz w:val="24"/>
          <w:szCs w:val="24"/>
          <w:lang w:val="en-US"/>
        </w:rPr>
        <w:t xml:space="preserve"> dengan l</w:t>
      </w:r>
      <w:r w:rsidRPr="00250784">
        <w:rPr>
          <w:rFonts w:ascii="Bookman Old Style" w:hAnsi="Bookman Old Style" w:cs="Tahoma"/>
          <w:sz w:val="24"/>
          <w:szCs w:val="24"/>
        </w:rPr>
        <w:t xml:space="preserve">atar </w:t>
      </w:r>
      <w:r w:rsidR="00250784">
        <w:rPr>
          <w:rFonts w:ascii="Bookman Old Style" w:hAnsi="Bookman Old Style" w:cs="Tahoma"/>
          <w:sz w:val="24"/>
          <w:szCs w:val="24"/>
          <w:lang w:val="en-US"/>
        </w:rPr>
        <w:t>b</w:t>
      </w:r>
      <w:r w:rsidRPr="00250784">
        <w:rPr>
          <w:rFonts w:ascii="Bookman Old Style" w:hAnsi="Bookman Old Style" w:cs="Tahoma"/>
          <w:sz w:val="24"/>
          <w:szCs w:val="24"/>
        </w:rPr>
        <w:t xml:space="preserve">elakang </w:t>
      </w:r>
      <w:r w:rsidR="00250784">
        <w:rPr>
          <w:rFonts w:ascii="Bookman Old Style" w:hAnsi="Bookman Old Style" w:cs="Tahoma"/>
          <w:sz w:val="24"/>
          <w:szCs w:val="24"/>
          <w:lang w:val="en-US"/>
        </w:rPr>
        <w:t>p</w:t>
      </w:r>
      <w:r w:rsidRPr="00250784">
        <w:rPr>
          <w:rFonts w:ascii="Bookman Old Style" w:hAnsi="Bookman Old Style" w:cs="Tahoma"/>
          <w:sz w:val="24"/>
          <w:szCs w:val="24"/>
        </w:rPr>
        <w:t xml:space="preserve">ermasalahan dan </w:t>
      </w:r>
      <w:r w:rsidR="00250784">
        <w:rPr>
          <w:rFonts w:ascii="Bookman Old Style" w:hAnsi="Bookman Old Style" w:cs="Tahoma"/>
          <w:sz w:val="24"/>
          <w:szCs w:val="24"/>
          <w:lang w:val="en-US"/>
        </w:rPr>
        <w:t>k</w:t>
      </w:r>
      <w:r w:rsidRPr="00250784">
        <w:rPr>
          <w:rFonts w:ascii="Bookman Old Style" w:hAnsi="Bookman Old Style" w:cs="Tahoma"/>
          <w:sz w:val="24"/>
          <w:szCs w:val="24"/>
        </w:rPr>
        <w:t>endala</w:t>
      </w:r>
      <w:r w:rsidR="00250784">
        <w:rPr>
          <w:rFonts w:ascii="Bookman Old Style" w:hAnsi="Bookman Old Style" w:cs="Tahoma"/>
          <w:sz w:val="24"/>
          <w:szCs w:val="24"/>
          <w:lang w:val="en-US"/>
        </w:rPr>
        <w:t xml:space="preserve"> yaitu</w:t>
      </w:r>
      <w:r w:rsidRPr="00250784">
        <w:rPr>
          <w:rFonts w:ascii="Bookman Old Style" w:hAnsi="Bookman Old Style" w:cs="Tahoma"/>
          <w:sz w:val="24"/>
          <w:szCs w:val="24"/>
        </w:rPr>
        <w:t xml:space="preserve"> </w:t>
      </w:r>
      <w:r w:rsidR="00250784">
        <w:rPr>
          <w:rFonts w:ascii="Bookman Old Style" w:hAnsi="Bookman Old Style" w:cs="Tahoma"/>
          <w:sz w:val="24"/>
          <w:szCs w:val="24"/>
          <w:lang w:val="en-US"/>
        </w:rPr>
        <w:t>k</w:t>
      </w:r>
      <w:r w:rsidRPr="00250784">
        <w:rPr>
          <w:rFonts w:ascii="Bookman Old Style" w:hAnsi="Bookman Old Style" w:cs="Tahoma"/>
          <w:sz w:val="24"/>
          <w:szCs w:val="24"/>
        </w:rPr>
        <w:t xml:space="preserve">ekurangan </w:t>
      </w:r>
      <w:r w:rsidR="00250784">
        <w:rPr>
          <w:rFonts w:ascii="Bookman Old Style" w:hAnsi="Bookman Old Style" w:cs="Tahoma"/>
          <w:sz w:val="24"/>
          <w:szCs w:val="24"/>
          <w:lang w:val="en-US"/>
        </w:rPr>
        <w:t>g</w:t>
      </w:r>
      <w:r w:rsidRPr="00250784">
        <w:rPr>
          <w:rFonts w:ascii="Bookman Old Style" w:hAnsi="Bookman Old Style" w:cs="Tahoma"/>
          <w:sz w:val="24"/>
          <w:szCs w:val="24"/>
        </w:rPr>
        <w:t>uru di daerah terpencil, daerah pinggiran dan sekolah sekolah yang kekurangan guru mata pelajaran tertentu</w:t>
      </w:r>
      <w:r w:rsidR="00250784">
        <w:rPr>
          <w:rFonts w:ascii="Bookman Old Style" w:hAnsi="Bookman Old Style" w:cs="Tahoma"/>
          <w:sz w:val="24"/>
          <w:szCs w:val="24"/>
          <w:lang w:val="en-US"/>
        </w:rPr>
        <w:t xml:space="preserve"> maka salusi yang dilakukan adalah </w:t>
      </w:r>
      <w:r w:rsidRPr="00250784">
        <w:rPr>
          <w:rFonts w:ascii="Bookman Old Style" w:hAnsi="Bookman Old Style" w:cs="Tahoma"/>
          <w:sz w:val="24"/>
          <w:szCs w:val="24"/>
        </w:rPr>
        <w:t>melakukan penempatan guru lintas sekolah</w:t>
      </w:r>
      <w:r w:rsidR="00250784">
        <w:rPr>
          <w:rFonts w:ascii="Bookman Old Style" w:hAnsi="Bookman Old Style" w:cs="Tahoma"/>
          <w:sz w:val="24"/>
          <w:szCs w:val="24"/>
          <w:lang w:val="en-US"/>
        </w:rPr>
        <w:t>.</w:t>
      </w:r>
    </w:p>
    <w:p w:rsidR="00250784" w:rsidRDefault="00250784" w:rsidP="00250784">
      <w:pPr>
        <w:autoSpaceDE w:val="0"/>
        <w:autoSpaceDN w:val="0"/>
        <w:adjustRightInd w:val="0"/>
        <w:spacing w:after="0" w:line="360" w:lineRule="auto"/>
        <w:ind w:left="1080"/>
        <w:jc w:val="both"/>
        <w:rPr>
          <w:rFonts w:ascii="Bookman Old Style" w:hAnsi="Bookman Old Style" w:cs="Tahoma"/>
          <w:sz w:val="24"/>
          <w:szCs w:val="24"/>
          <w:lang w:val="en-US"/>
        </w:rPr>
      </w:pPr>
      <w:r>
        <w:rPr>
          <w:rFonts w:ascii="Bookman Old Style" w:hAnsi="Bookman Old Style" w:cs="Tahoma"/>
          <w:sz w:val="24"/>
          <w:szCs w:val="24"/>
          <w:lang w:val="en-US"/>
        </w:rPr>
        <w:t>Dengan t</w:t>
      </w:r>
      <w:r w:rsidR="006E1B01" w:rsidRPr="00250784">
        <w:rPr>
          <w:rFonts w:ascii="Bookman Old Style" w:hAnsi="Bookman Old Style" w:cs="Tahoma"/>
          <w:sz w:val="24"/>
          <w:szCs w:val="24"/>
        </w:rPr>
        <w:t>ujuan</w:t>
      </w:r>
      <w:r>
        <w:rPr>
          <w:rFonts w:ascii="Bookman Old Style" w:hAnsi="Bookman Old Style" w:cs="Tahoma"/>
          <w:sz w:val="24"/>
          <w:szCs w:val="24"/>
          <w:lang w:val="en-US"/>
        </w:rPr>
        <w:t xml:space="preserve"> dan manfaatnya adalah </w:t>
      </w:r>
      <w:proofErr w:type="gramStart"/>
      <w:r>
        <w:rPr>
          <w:rFonts w:ascii="Bookman Old Style" w:hAnsi="Bookman Old Style" w:cs="Tahoma"/>
          <w:sz w:val="24"/>
          <w:szCs w:val="24"/>
          <w:lang w:val="en-US"/>
        </w:rPr>
        <w:t>untuk :</w:t>
      </w:r>
      <w:proofErr w:type="gramEnd"/>
    </w:p>
    <w:p w:rsidR="00250784" w:rsidRDefault="00250784" w:rsidP="005356F2">
      <w:pPr>
        <w:pStyle w:val="ListParagraph"/>
        <w:numPr>
          <w:ilvl w:val="2"/>
          <w:numId w:val="6"/>
        </w:numPr>
        <w:tabs>
          <w:tab w:val="left" w:pos="1620"/>
        </w:tabs>
        <w:autoSpaceDE w:val="0"/>
        <w:autoSpaceDN w:val="0"/>
        <w:adjustRightInd w:val="0"/>
        <w:spacing w:line="360" w:lineRule="auto"/>
        <w:ind w:left="1620" w:hanging="540"/>
        <w:jc w:val="both"/>
        <w:rPr>
          <w:rFonts w:ascii="Bookman Old Style" w:hAnsi="Bookman Old Style" w:cs="Tahoma"/>
        </w:rPr>
      </w:pPr>
      <w:r w:rsidRPr="00250784">
        <w:rPr>
          <w:rFonts w:ascii="Bookman Old Style" w:hAnsi="Bookman Old Style" w:cs="Tahoma"/>
        </w:rPr>
        <w:t>m</w:t>
      </w:r>
      <w:r w:rsidR="006E1B01" w:rsidRPr="00250784">
        <w:rPr>
          <w:rFonts w:ascii="Bookman Old Style" w:hAnsi="Bookman Old Style" w:cs="Tahoma"/>
        </w:rPr>
        <w:t xml:space="preserve">engatasi kekurangan </w:t>
      </w:r>
      <w:r w:rsidRPr="00250784">
        <w:rPr>
          <w:rFonts w:ascii="Bookman Old Style" w:hAnsi="Bookman Old Style" w:cs="Tahoma"/>
        </w:rPr>
        <w:t>g</w:t>
      </w:r>
      <w:r w:rsidR="006E1B01" w:rsidRPr="00250784">
        <w:rPr>
          <w:rFonts w:ascii="Bookman Old Style" w:hAnsi="Bookman Old Style" w:cs="Tahoma"/>
        </w:rPr>
        <w:t>uru di daerah terpencil, daerah pinggiran dan sekolah sekolah yang kekurangan guru mata pelajaran tertentu</w:t>
      </w:r>
      <w:r>
        <w:rPr>
          <w:rFonts w:ascii="Bookman Old Style" w:hAnsi="Bookman Old Style" w:cs="Tahoma"/>
        </w:rPr>
        <w:t>;</w:t>
      </w:r>
    </w:p>
    <w:p w:rsidR="00250784" w:rsidRDefault="00250784" w:rsidP="005356F2">
      <w:pPr>
        <w:pStyle w:val="ListParagraph"/>
        <w:numPr>
          <w:ilvl w:val="2"/>
          <w:numId w:val="6"/>
        </w:numPr>
        <w:tabs>
          <w:tab w:val="left" w:pos="1620"/>
        </w:tabs>
        <w:autoSpaceDE w:val="0"/>
        <w:autoSpaceDN w:val="0"/>
        <w:adjustRightInd w:val="0"/>
        <w:spacing w:line="360" w:lineRule="auto"/>
        <w:ind w:left="1620" w:hanging="540"/>
        <w:jc w:val="both"/>
        <w:rPr>
          <w:rFonts w:ascii="Bookman Old Style" w:hAnsi="Bookman Old Style" w:cs="Tahoma"/>
        </w:rPr>
      </w:pPr>
      <w:r>
        <w:rPr>
          <w:rFonts w:ascii="Bookman Old Style" w:hAnsi="Bookman Old Style" w:cs="Tahoma"/>
        </w:rPr>
        <w:t>m</w:t>
      </w:r>
      <w:r w:rsidR="006E1B01" w:rsidRPr="00250784">
        <w:rPr>
          <w:rFonts w:ascii="Bookman Old Style" w:hAnsi="Bookman Old Style" w:cs="Tahoma"/>
        </w:rPr>
        <w:t xml:space="preserve">encapai </w:t>
      </w:r>
      <w:r>
        <w:rPr>
          <w:rFonts w:ascii="Bookman Old Style" w:hAnsi="Bookman Old Style" w:cs="Tahoma"/>
        </w:rPr>
        <w:t>t</w:t>
      </w:r>
      <w:r w:rsidR="006E1B01" w:rsidRPr="00250784">
        <w:rPr>
          <w:rFonts w:ascii="Bookman Old Style" w:hAnsi="Bookman Old Style" w:cs="Tahoma"/>
        </w:rPr>
        <w:t xml:space="preserve">arget </w:t>
      </w:r>
      <w:r>
        <w:rPr>
          <w:rFonts w:ascii="Bookman Old Style" w:hAnsi="Bookman Old Style" w:cs="Tahoma"/>
        </w:rPr>
        <w:t>k</w:t>
      </w:r>
      <w:r w:rsidR="006E1B01" w:rsidRPr="00250784">
        <w:rPr>
          <w:rFonts w:ascii="Bookman Old Style" w:hAnsi="Bookman Old Style" w:cs="Tahoma"/>
        </w:rPr>
        <w:t xml:space="preserve">urikulum </w:t>
      </w:r>
      <w:r>
        <w:rPr>
          <w:rFonts w:ascii="Bookman Old Style" w:hAnsi="Bookman Old Style" w:cs="Tahoma"/>
        </w:rPr>
        <w:t>m</w:t>
      </w:r>
      <w:r w:rsidR="006E1B01" w:rsidRPr="00250784">
        <w:rPr>
          <w:rFonts w:ascii="Bookman Old Style" w:hAnsi="Bookman Old Style" w:cs="Tahoma"/>
        </w:rPr>
        <w:t>ata pelajaran tertentu</w:t>
      </w:r>
      <w:r>
        <w:rPr>
          <w:rFonts w:ascii="Bookman Old Style" w:hAnsi="Bookman Old Style" w:cs="Tahoma"/>
        </w:rPr>
        <w:t>;</w:t>
      </w:r>
    </w:p>
    <w:p w:rsidR="006E1B01" w:rsidRPr="00250784" w:rsidRDefault="00250784" w:rsidP="005356F2">
      <w:pPr>
        <w:pStyle w:val="ListParagraph"/>
        <w:numPr>
          <w:ilvl w:val="2"/>
          <w:numId w:val="6"/>
        </w:numPr>
        <w:tabs>
          <w:tab w:val="left" w:pos="1620"/>
        </w:tabs>
        <w:autoSpaceDE w:val="0"/>
        <w:autoSpaceDN w:val="0"/>
        <w:adjustRightInd w:val="0"/>
        <w:spacing w:line="360" w:lineRule="auto"/>
        <w:ind w:left="1620" w:hanging="540"/>
        <w:jc w:val="both"/>
        <w:rPr>
          <w:rFonts w:ascii="Bookman Old Style" w:hAnsi="Bookman Old Style" w:cs="Tahoma"/>
        </w:rPr>
      </w:pPr>
      <w:r>
        <w:rPr>
          <w:rFonts w:ascii="Bookman Old Style" w:hAnsi="Bookman Old Style" w:cs="Tahoma"/>
        </w:rPr>
        <w:t>m</w:t>
      </w:r>
      <w:r w:rsidR="006E1B01" w:rsidRPr="00250784">
        <w:rPr>
          <w:rFonts w:ascii="Bookman Old Style" w:hAnsi="Bookman Old Style" w:cs="Tahoma"/>
        </w:rPr>
        <w:t>eningkatkan mutu Pendidikan.</w:t>
      </w:r>
    </w:p>
    <w:p w:rsidR="006E1B01" w:rsidRPr="00250784" w:rsidRDefault="006E1B01" w:rsidP="00250784">
      <w:pPr>
        <w:autoSpaceDE w:val="0"/>
        <w:autoSpaceDN w:val="0"/>
        <w:adjustRightInd w:val="0"/>
        <w:spacing w:after="160" w:line="360" w:lineRule="auto"/>
        <w:ind w:left="1080"/>
        <w:jc w:val="both"/>
        <w:rPr>
          <w:rFonts w:ascii="Bookman Old Style" w:hAnsi="Bookman Old Style" w:cs="Tahoma"/>
          <w:sz w:val="24"/>
          <w:szCs w:val="24"/>
        </w:rPr>
      </w:pPr>
      <w:r w:rsidRPr="00250784">
        <w:rPr>
          <w:rFonts w:ascii="Bookman Old Style" w:hAnsi="Bookman Old Style" w:cs="Tahoma"/>
          <w:sz w:val="24"/>
          <w:szCs w:val="24"/>
        </w:rPr>
        <w:t xml:space="preserve">Lokasi </w:t>
      </w:r>
      <w:r w:rsidR="00250784">
        <w:rPr>
          <w:rFonts w:ascii="Bookman Old Style" w:hAnsi="Bookman Old Style" w:cs="Tahoma"/>
          <w:sz w:val="24"/>
          <w:szCs w:val="24"/>
          <w:lang w:val="en-US"/>
        </w:rPr>
        <w:t xml:space="preserve">kegiatan pelaksanaan “Guru Terbang” berada di </w:t>
      </w:r>
      <w:r w:rsidRPr="00250784">
        <w:rPr>
          <w:rFonts w:ascii="Bookman Old Style" w:hAnsi="Bookman Old Style" w:cs="Tahoma"/>
          <w:sz w:val="24"/>
          <w:szCs w:val="24"/>
        </w:rPr>
        <w:t xml:space="preserve">Kepulauan Nias, </w:t>
      </w:r>
      <w:r w:rsidR="00250784">
        <w:rPr>
          <w:rFonts w:ascii="Bookman Old Style" w:hAnsi="Bookman Old Style" w:cs="Tahoma"/>
          <w:sz w:val="24"/>
          <w:szCs w:val="24"/>
          <w:lang w:val="en-US"/>
        </w:rPr>
        <w:t xml:space="preserve">Kabupaten </w:t>
      </w:r>
      <w:r w:rsidRPr="00250784">
        <w:rPr>
          <w:rFonts w:ascii="Bookman Old Style" w:hAnsi="Bookman Old Style" w:cs="Tahoma"/>
          <w:sz w:val="24"/>
          <w:szCs w:val="24"/>
        </w:rPr>
        <w:t xml:space="preserve">Simalungun, Langkat, Deli serdang, Asahan,  </w:t>
      </w:r>
      <w:r w:rsidR="00250784">
        <w:rPr>
          <w:rFonts w:ascii="Bookman Old Style" w:hAnsi="Bookman Old Style" w:cs="Tahoma"/>
          <w:sz w:val="24"/>
          <w:szCs w:val="24"/>
          <w:lang w:val="en-US"/>
        </w:rPr>
        <w:t>B</w:t>
      </w:r>
      <w:r w:rsidRPr="00250784">
        <w:rPr>
          <w:rFonts w:ascii="Bookman Old Style" w:hAnsi="Bookman Old Style" w:cs="Tahoma"/>
          <w:sz w:val="24"/>
          <w:szCs w:val="24"/>
        </w:rPr>
        <w:t>atubara, Tap</w:t>
      </w:r>
      <w:r w:rsidR="00250784">
        <w:rPr>
          <w:rFonts w:ascii="Bookman Old Style" w:hAnsi="Bookman Old Style" w:cs="Tahoma"/>
          <w:sz w:val="24"/>
          <w:szCs w:val="24"/>
          <w:lang w:val="en-US"/>
        </w:rPr>
        <w:t>anuli T</w:t>
      </w:r>
      <w:r w:rsidRPr="00250784">
        <w:rPr>
          <w:rFonts w:ascii="Bookman Old Style" w:hAnsi="Bookman Old Style" w:cs="Tahoma"/>
          <w:sz w:val="24"/>
          <w:szCs w:val="24"/>
        </w:rPr>
        <w:t>eng</w:t>
      </w:r>
      <w:r w:rsidR="00250784">
        <w:rPr>
          <w:rFonts w:ascii="Bookman Old Style" w:hAnsi="Bookman Old Style" w:cs="Tahoma"/>
          <w:sz w:val="24"/>
          <w:szCs w:val="24"/>
          <w:lang w:val="en-US"/>
        </w:rPr>
        <w:t>ah</w:t>
      </w:r>
      <w:r w:rsidRPr="00250784">
        <w:rPr>
          <w:rFonts w:ascii="Bookman Old Style" w:hAnsi="Bookman Old Style" w:cs="Tahoma"/>
          <w:sz w:val="24"/>
          <w:szCs w:val="24"/>
        </w:rPr>
        <w:t>, Samosir, Karo, Labu</w:t>
      </w:r>
      <w:r w:rsidR="00250784">
        <w:rPr>
          <w:rFonts w:ascii="Bookman Old Style" w:hAnsi="Bookman Old Style" w:cs="Tahoma"/>
          <w:sz w:val="24"/>
          <w:szCs w:val="24"/>
          <w:lang w:val="en-US"/>
        </w:rPr>
        <w:t>hanbatu Uta</w:t>
      </w:r>
      <w:r w:rsidRPr="00250784">
        <w:rPr>
          <w:rFonts w:ascii="Bookman Old Style" w:hAnsi="Bookman Old Style" w:cs="Tahoma"/>
          <w:sz w:val="24"/>
          <w:szCs w:val="24"/>
        </w:rPr>
        <w:t xml:space="preserve">ra, </w:t>
      </w:r>
      <w:r w:rsidR="00250784">
        <w:rPr>
          <w:rFonts w:ascii="Bookman Old Style" w:hAnsi="Bookman Old Style" w:cs="Tahoma"/>
          <w:sz w:val="24"/>
          <w:szCs w:val="24"/>
          <w:lang w:val="en-US"/>
        </w:rPr>
        <w:t xml:space="preserve">Dairi dan Kota </w:t>
      </w:r>
      <w:r w:rsidRPr="00250784">
        <w:rPr>
          <w:rFonts w:ascii="Bookman Old Style" w:hAnsi="Bookman Old Style" w:cs="Tahoma"/>
          <w:sz w:val="24"/>
          <w:szCs w:val="24"/>
        </w:rPr>
        <w:t>P</w:t>
      </w:r>
      <w:r w:rsidR="00250784">
        <w:rPr>
          <w:rFonts w:ascii="Bookman Old Style" w:hAnsi="Bookman Old Style" w:cs="Tahoma"/>
          <w:sz w:val="24"/>
          <w:szCs w:val="24"/>
          <w:lang w:val="en-US"/>
        </w:rPr>
        <w:t>ematang</w:t>
      </w:r>
      <w:r w:rsidRPr="00250784">
        <w:rPr>
          <w:rFonts w:ascii="Bookman Old Style" w:hAnsi="Bookman Old Style" w:cs="Tahoma"/>
          <w:sz w:val="24"/>
          <w:szCs w:val="24"/>
        </w:rPr>
        <w:t xml:space="preserve"> Siantar, Sibolga, T</w:t>
      </w:r>
      <w:r w:rsidR="00250784">
        <w:rPr>
          <w:rFonts w:ascii="Bookman Old Style" w:hAnsi="Bookman Old Style" w:cs="Tahoma"/>
          <w:sz w:val="24"/>
          <w:szCs w:val="24"/>
          <w:lang w:val="en-US"/>
        </w:rPr>
        <w:t>anjung</w:t>
      </w:r>
      <w:r w:rsidRPr="00250784">
        <w:rPr>
          <w:rFonts w:ascii="Bookman Old Style" w:hAnsi="Bookman Old Style" w:cs="Tahoma"/>
          <w:sz w:val="24"/>
          <w:szCs w:val="24"/>
        </w:rPr>
        <w:t xml:space="preserve"> Balai</w:t>
      </w:r>
    </w:p>
    <w:p w:rsidR="006E1B01" w:rsidRPr="00250784" w:rsidRDefault="006E1B01" w:rsidP="00670777">
      <w:pPr>
        <w:pStyle w:val="ListParagraph"/>
        <w:numPr>
          <w:ilvl w:val="0"/>
          <w:numId w:val="28"/>
        </w:numPr>
        <w:autoSpaceDE w:val="0"/>
        <w:autoSpaceDN w:val="0"/>
        <w:adjustRightInd w:val="0"/>
        <w:spacing w:after="160" w:line="360" w:lineRule="auto"/>
        <w:ind w:left="1170" w:hanging="810"/>
        <w:jc w:val="both"/>
        <w:rPr>
          <w:rFonts w:ascii="Bookman Old Style" w:eastAsiaTheme="minorHAnsi" w:hAnsi="Bookman Old Style" w:cs="Tahoma"/>
        </w:rPr>
      </w:pPr>
      <w:r w:rsidRPr="00250784">
        <w:rPr>
          <w:rFonts w:ascii="Bookman Old Style" w:eastAsiaTheme="minorHAnsi" w:hAnsi="Bookman Old Style" w:cs="Tahoma"/>
        </w:rPr>
        <w:t xml:space="preserve">Pilot Project 5 sekolah unggulan yang bersih dan indah </w:t>
      </w:r>
    </w:p>
    <w:p w:rsidR="006E1B01" w:rsidRPr="000A771B" w:rsidRDefault="006E1B01" w:rsidP="000A771B">
      <w:pPr>
        <w:pStyle w:val="ListParagraph"/>
        <w:autoSpaceDE w:val="0"/>
        <w:autoSpaceDN w:val="0"/>
        <w:adjustRightInd w:val="0"/>
        <w:spacing w:after="160" w:line="360" w:lineRule="auto"/>
        <w:ind w:left="1080"/>
        <w:jc w:val="both"/>
        <w:rPr>
          <w:rFonts w:ascii="Bookman Old Style" w:eastAsiaTheme="minorHAnsi" w:hAnsi="Bookman Old Style" w:cs="Tahoma"/>
        </w:rPr>
      </w:pPr>
      <w:r w:rsidRPr="00250784">
        <w:rPr>
          <w:rFonts w:ascii="Bookman Old Style" w:hAnsi="Bookman Old Style" w:cs="Tahoma"/>
        </w:rPr>
        <w:t xml:space="preserve">Konsep </w:t>
      </w:r>
      <w:r w:rsidR="00250784">
        <w:rPr>
          <w:rFonts w:ascii="Bookman Old Style" w:hAnsi="Bookman Old Style" w:cs="Tahoma"/>
        </w:rPr>
        <w:t>d</w:t>
      </w:r>
      <w:r w:rsidRPr="00250784">
        <w:rPr>
          <w:rFonts w:ascii="Bookman Old Style" w:hAnsi="Bookman Old Style" w:cs="Tahoma"/>
        </w:rPr>
        <w:t>asar (</w:t>
      </w:r>
      <w:r w:rsidR="000A771B" w:rsidRPr="000A771B">
        <w:rPr>
          <w:rFonts w:ascii="Bookman Old Style" w:hAnsi="Bookman Old Style" w:cs="Tahoma"/>
          <w:i/>
        </w:rPr>
        <w:t>basic idea)</w:t>
      </w:r>
      <w:r w:rsidR="000A771B" w:rsidRPr="00250784">
        <w:rPr>
          <w:rFonts w:ascii="Bookman Old Style" w:hAnsi="Bookman Old Style" w:cs="Tahoma"/>
        </w:rPr>
        <w:t xml:space="preserve"> </w:t>
      </w:r>
      <w:r w:rsidRPr="00250784">
        <w:rPr>
          <w:rFonts w:ascii="Bookman Old Style" w:eastAsiaTheme="minorHAnsi" w:hAnsi="Bookman Old Style" w:cs="Tahoma"/>
        </w:rPr>
        <w:t xml:space="preserve">Pilot Project 5 sekolah unggulan yang bersih dan indah adalah </w:t>
      </w:r>
      <w:r w:rsidR="000A771B">
        <w:rPr>
          <w:rFonts w:ascii="Bookman Old Style" w:eastAsiaTheme="minorHAnsi" w:hAnsi="Bookman Old Style" w:cs="Tahoma"/>
        </w:rPr>
        <w:t>r</w:t>
      </w:r>
      <w:r w:rsidRPr="00250784">
        <w:rPr>
          <w:rFonts w:ascii="Bookman Old Style" w:eastAsiaTheme="minorHAnsi" w:hAnsi="Bookman Old Style" w:cs="Tahoma"/>
        </w:rPr>
        <w:t xml:space="preserve">evitalisasi SMA </w:t>
      </w:r>
      <w:r w:rsidR="000A771B">
        <w:rPr>
          <w:rFonts w:ascii="Bookman Old Style" w:eastAsiaTheme="minorHAnsi" w:hAnsi="Bookman Old Style" w:cs="Tahoma"/>
        </w:rPr>
        <w:t>i</w:t>
      </w:r>
      <w:r w:rsidRPr="00250784">
        <w:rPr>
          <w:rFonts w:ascii="Bookman Old Style" w:eastAsiaTheme="minorHAnsi" w:hAnsi="Bookman Old Style" w:cs="Tahoma"/>
        </w:rPr>
        <w:t>ndah dan bersih (Pilot Project 5 sekolah unggulan yang bersih dan indah)</w:t>
      </w:r>
      <w:r w:rsidR="000A771B">
        <w:rPr>
          <w:rFonts w:ascii="Bookman Old Style" w:eastAsiaTheme="minorHAnsi" w:hAnsi="Bookman Old Style" w:cs="Tahoma"/>
        </w:rPr>
        <w:t xml:space="preserve">. </w:t>
      </w:r>
      <w:r w:rsidRPr="000A771B">
        <w:rPr>
          <w:rFonts w:ascii="Bookman Old Style" w:eastAsiaTheme="minorHAnsi" w:hAnsi="Bookman Old Style" w:cs="Tahoma"/>
        </w:rPr>
        <w:t xml:space="preserve">Latar Belakang </w:t>
      </w:r>
      <w:r w:rsidR="000A771B" w:rsidRPr="000A771B">
        <w:rPr>
          <w:rFonts w:ascii="Bookman Old Style" w:eastAsiaTheme="minorHAnsi" w:hAnsi="Bookman Old Style" w:cs="Tahoma"/>
        </w:rPr>
        <w:t>p</w:t>
      </w:r>
      <w:r w:rsidRPr="000A771B">
        <w:rPr>
          <w:rFonts w:ascii="Bookman Old Style" w:eastAsiaTheme="minorHAnsi" w:hAnsi="Bookman Old Style" w:cs="Tahoma"/>
        </w:rPr>
        <w:t xml:space="preserve">ermasalahan dan </w:t>
      </w:r>
      <w:r w:rsidR="000A771B" w:rsidRPr="000A771B">
        <w:rPr>
          <w:rFonts w:ascii="Bookman Old Style" w:eastAsiaTheme="minorHAnsi" w:hAnsi="Bookman Old Style" w:cs="Tahoma"/>
        </w:rPr>
        <w:t>k</w:t>
      </w:r>
      <w:r w:rsidRPr="000A771B">
        <w:rPr>
          <w:rFonts w:ascii="Bookman Old Style" w:eastAsiaTheme="minorHAnsi" w:hAnsi="Bookman Old Style" w:cs="Tahoma"/>
        </w:rPr>
        <w:t>endala</w:t>
      </w:r>
      <w:r w:rsidR="000A771B" w:rsidRPr="000A771B">
        <w:rPr>
          <w:rFonts w:ascii="Bookman Old Style" w:eastAsiaTheme="minorHAnsi" w:hAnsi="Bookman Old Style" w:cs="Tahoma"/>
        </w:rPr>
        <w:t xml:space="preserve"> kegiatan ini</w:t>
      </w:r>
      <w:r w:rsidRPr="000A771B">
        <w:rPr>
          <w:rFonts w:ascii="Bookman Old Style" w:eastAsiaTheme="minorHAnsi" w:hAnsi="Bookman Old Style" w:cs="Tahoma"/>
        </w:rPr>
        <w:t xml:space="preserve"> adalah </w:t>
      </w:r>
      <w:r w:rsidR="000A771B" w:rsidRPr="000A771B">
        <w:rPr>
          <w:rFonts w:ascii="Bookman Old Style" w:eastAsiaTheme="minorHAnsi" w:hAnsi="Bookman Old Style" w:cs="Tahoma"/>
        </w:rPr>
        <w:t>p</w:t>
      </w:r>
      <w:r w:rsidRPr="000A771B">
        <w:rPr>
          <w:rFonts w:ascii="Bookman Old Style" w:eastAsiaTheme="minorHAnsi" w:hAnsi="Bookman Old Style" w:cs="Tahoma"/>
        </w:rPr>
        <w:t>embangunan sekolah tidak sesuai dengan Permendikbud N</w:t>
      </w:r>
      <w:r w:rsidR="000A771B" w:rsidRPr="000A771B">
        <w:rPr>
          <w:rFonts w:ascii="Bookman Old Style" w:eastAsiaTheme="minorHAnsi" w:hAnsi="Bookman Old Style" w:cs="Tahoma"/>
        </w:rPr>
        <w:t xml:space="preserve">omor </w:t>
      </w:r>
      <w:r w:rsidRPr="000A771B">
        <w:rPr>
          <w:rFonts w:ascii="Bookman Old Style" w:eastAsiaTheme="minorHAnsi" w:hAnsi="Bookman Old Style" w:cs="Tahoma"/>
        </w:rPr>
        <w:t>24 T</w:t>
      </w:r>
      <w:r w:rsidR="000A771B" w:rsidRPr="000A771B">
        <w:rPr>
          <w:rFonts w:ascii="Bookman Old Style" w:eastAsiaTheme="minorHAnsi" w:hAnsi="Bookman Old Style" w:cs="Tahoma"/>
        </w:rPr>
        <w:t>ahun</w:t>
      </w:r>
      <w:r w:rsidRPr="000A771B">
        <w:rPr>
          <w:rFonts w:ascii="Bookman Old Style" w:eastAsiaTheme="minorHAnsi" w:hAnsi="Bookman Old Style" w:cs="Tahoma"/>
        </w:rPr>
        <w:t xml:space="preserve"> 2007 tentang SPM sarana prasarana Pendidikan</w:t>
      </w:r>
      <w:r w:rsidR="000A771B" w:rsidRPr="000A771B">
        <w:rPr>
          <w:rFonts w:ascii="Bookman Old Style" w:eastAsiaTheme="minorHAnsi" w:hAnsi="Bookman Old Style" w:cs="Tahoma"/>
        </w:rPr>
        <w:t>.</w:t>
      </w:r>
    </w:p>
    <w:p w:rsidR="000A771B" w:rsidRDefault="000A771B" w:rsidP="000A771B">
      <w:pPr>
        <w:pStyle w:val="ListParagraph"/>
        <w:autoSpaceDE w:val="0"/>
        <w:autoSpaceDN w:val="0"/>
        <w:adjustRightInd w:val="0"/>
        <w:spacing w:after="160" w:line="360" w:lineRule="auto"/>
        <w:ind w:left="1080"/>
        <w:jc w:val="both"/>
        <w:rPr>
          <w:rFonts w:ascii="Bookman Old Style" w:eastAsiaTheme="minorHAnsi" w:hAnsi="Bookman Old Style" w:cs="Tahoma"/>
        </w:rPr>
      </w:pPr>
    </w:p>
    <w:p w:rsidR="006E1B01" w:rsidRPr="00250784" w:rsidRDefault="000A771B" w:rsidP="000A771B">
      <w:pPr>
        <w:pStyle w:val="ListParagraph"/>
        <w:autoSpaceDE w:val="0"/>
        <w:autoSpaceDN w:val="0"/>
        <w:adjustRightInd w:val="0"/>
        <w:spacing w:after="160" w:line="360" w:lineRule="auto"/>
        <w:ind w:left="1080"/>
        <w:jc w:val="both"/>
        <w:rPr>
          <w:rFonts w:ascii="Bookman Old Style" w:eastAsiaTheme="minorHAnsi" w:hAnsi="Bookman Old Style" w:cs="Tahoma"/>
        </w:rPr>
      </w:pPr>
      <w:r>
        <w:rPr>
          <w:rFonts w:ascii="Bookman Old Style" w:eastAsiaTheme="minorHAnsi" w:hAnsi="Bookman Old Style" w:cs="Tahoma"/>
        </w:rPr>
        <w:t>Untuk mengatasi permasalahan ini maka dilaksanakanlah kegiatan r</w:t>
      </w:r>
      <w:r w:rsidR="006E1B01" w:rsidRPr="00250784">
        <w:rPr>
          <w:rFonts w:ascii="Bookman Old Style" w:eastAsiaTheme="minorHAnsi" w:hAnsi="Bookman Old Style" w:cs="Tahoma"/>
        </w:rPr>
        <w:t>evitalisasi SMA Indah dan bersih (Pilot Project 5 sekolah unggulan yang bersih dan indah di Medan</w:t>
      </w:r>
      <w:r>
        <w:rPr>
          <w:rFonts w:ascii="Bookman Old Style" w:eastAsiaTheme="minorHAnsi" w:hAnsi="Bookman Old Style" w:cs="Tahoma"/>
        </w:rPr>
        <w:t>. Dengan t</w:t>
      </w:r>
      <w:r w:rsidR="006E1B01" w:rsidRPr="000A771B">
        <w:rPr>
          <w:rFonts w:ascii="Bookman Old Style" w:eastAsiaTheme="minorHAnsi" w:hAnsi="Bookman Old Style" w:cs="Tahoma"/>
        </w:rPr>
        <w:t>ujuan</w:t>
      </w:r>
      <w:r>
        <w:rPr>
          <w:rFonts w:ascii="Bookman Old Style" w:eastAsiaTheme="minorHAnsi" w:hAnsi="Bookman Old Style" w:cs="Tahoma"/>
        </w:rPr>
        <w:t xml:space="preserve"> a</w:t>
      </w:r>
      <w:r w:rsidR="006E1B01" w:rsidRPr="000A771B">
        <w:rPr>
          <w:rFonts w:ascii="Bookman Old Style" w:eastAsiaTheme="minorHAnsi" w:hAnsi="Bookman Old Style" w:cs="Tahoma"/>
        </w:rPr>
        <w:t>gar terwujud sekolah yang sesuai dengan SPM sarana prasarana Nasional</w:t>
      </w:r>
      <w:r>
        <w:rPr>
          <w:rFonts w:ascii="Bookman Old Style" w:eastAsiaTheme="minorHAnsi" w:hAnsi="Bookman Old Style" w:cs="Tahoma"/>
        </w:rPr>
        <w:t>, sehingga diperoleh manfaat yang nyata yaitu m</w:t>
      </w:r>
      <w:r w:rsidR="006E1B01" w:rsidRPr="00250784">
        <w:rPr>
          <w:rFonts w:ascii="Bookman Old Style" w:eastAsiaTheme="minorHAnsi" w:hAnsi="Bookman Old Style" w:cs="Tahoma"/>
        </w:rPr>
        <w:t>eningkatnya pelayanan pendidikan di sekolah</w:t>
      </w:r>
      <w:r>
        <w:rPr>
          <w:rFonts w:ascii="Bookman Old Style" w:eastAsiaTheme="minorHAnsi" w:hAnsi="Bookman Old Style" w:cs="Tahoma"/>
        </w:rPr>
        <w:t xml:space="preserve">. Adapun yang menjadi lokasi </w:t>
      </w:r>
      <w:r w:rsidRPr="00250784">
        <w:rPr>
          <w:rFonts w:ascii="Bookman Old Style" w:eastAsiaTheme="minorHAnsi" w:hAnsi="Bookman Old Style" w:cs="Tahoma"/>
        </w:rPr>
        <w:t xml:space="preserve">Pilot Project 5 </w:t>
      </w:r>
      <w:r w:rsidR="00043AD7">
        <w:rPr>
          <w:rFonts w:ascii="Bookman Old Style" w:eastAsiaTheme="minorHAnsi" w:hAnsi="Bookman Old Style" w:cs="Tahoma"/>
        </w:rPr>
        <w:t xml:space="preserve">(lima) </w:t>
      </w:r>
      <w:r w:rsidRPr="00250784">
        <w:rPr>
          <w:rFonts w:ascii="Bookman Old Style" w:eastAsiaTheme="minorHAnsi" w:hAnsi="Bookman Old Style" w:cs="Tahoma"/>
        </w:rPr>
        <w:t>sekolah unggulan yang bersih dan indah</w:t>
      </w:r>
      <w:r>
        <w:rPr>
          <w:rFonts w:ascii="Bookman Old Style" w:eastAsiaTheme="minorHAnsi" w:hAnsi="Bookman Old Style" w:cs="Tahoma"/>
        </w:rPr>
        <w:t xml:space="preserve"> adalah </w:t>
      </w:r>
      <w:r w:rsidR="006E1B01" w:rsidRPr="00250784">
        <w:rPr>
          <w:rFonts w:ascii="Bookman Old Style" w:eastAsiaTheme="minorHAnsi" w:hAnsi="Bookman Old Style" w:cs="Tahoma"/>
        </w:rPr>
        <w:t>SMAN 1, 2,</w:t>
      </w:r>
      <w:r w:rsidR="00043AD7">
        <w:rPr>
          <w:rFonts w:ascii="Bookman Old Style" w:eastAsiaTheme="minorHAnsi" w:hAnsi="Bookman Old Style" w:cs="Tahoma"/>
        </w:rPr>
        <w:t xml:space="preserve"> </w:t>
      </w:r>
      <w:r w:rsidR="006E1B01" w:rsidRPr="00250784">
        <w:rPr>
          <w:rFonts w:ascii="Bookman Old Style" w:eastAsiaTheme="minorHAnsi" w:hAnsi="Bookman Old Style" w:cs="Tahoma"/>
        </w:rPr>
        <w:t>3,</w:t>
      </w:r>
      <w:r w:rsidR="00043AD7">
        <w:rPr>
          <w:rFonts w:ascii="Bookman Old Style" w:eastAsiaTheme="minorHAnsi" w:hAnsi="Bookman Old Style" w:cs="Tahoma"/>
        </w:rPr>
        <w:t xml:space="preserve"> </w:t>
      </w:r>
      <w:r w:rsidR="006E1B01" w:rsidRPr="00250784">
        <w:rPr>
          <w:rFonts w:ascii="Bookman Old Style" w:eastAsiaTheme="minorHAnsi" w:hAnsi="Bookman Old Style" w:cs="Tahoma"/>
        </w:rPr>
        <w:t>4, 5 Medan</w:t>
      </w:r>
    </w:p>
    <w:p w:rsidR="006E1B01" w:rsidRDefault="006E1B01" w:rsidP="006E1B01">
      <w:pPr>
        <w:pStyle w:val="ListParagraph"/>
        <w:autoSpaceDE w:val="0"/>
        <w:autoSpaceDN w:val="0"/>
        <w:adjustRightInd w:val="0"/>
        <w:spacing w:after="160" w:line="360" w:lineRule="auto"/>
        <w:ind w:left="284"/>
        <w:jc w:val="both"/>
        <w:rPr>
          <w:rFonts w:ascii="Bookman Old Style" w:eastAsiaTheme="minorHAnsi" w:hAnsi="Bookman Old Style" w:cs="Tahoma"/>
        </w:rPr>
      </w:pPr>
    </w:p>
    <w:p w:rsidR="007A2353" w:rsidRPr="00250784" w:rsidRDefault="007A2353" w:rsidP="006E1B01">
      <w:pPr>
        <w:pStyle w:val="ListParagraph"/>
        <w:autoSpaceDE w:val="0"/>
        <w:autoSpaceDN w:val="0"/>
        <w:adjustRightInd w:val="0"/>
        <w:spacing w:after="160" w:line="360" w:lineRule="auto"/>
        <w:ind w:left="284"/>
        <w:jc w:val="both"/>
        <w:rPr>
          <w:rFonts w:ascii="Bookman Old Style" w:eastAsiaTheme="minorHAnsi" w:hAnsi="Bookman Old Style" w:cs="Tahoma"/>
        </w:rPr>
      </w:pPr>
    </w:p>
    <w:p w:rsidR="00670777" w:rsidRDefault="00670777" w:rsidP="00670777">
      <w:pPr>
        <w:pStyle w:val="ListParagraph"/>
        <w:numPr>
          <w:ilvl w:val="0"/>
          <w:numId w:val="28"/>
        </w:numPr>
        <w:autoSpaceDE w:val="0"/>
        <w:autoSpaceDN w:val="0"/>
        <w:adjustRightInd w:val="0"/>
        <w:spacing w:after="160" w:line="360" w:lineRule="auto"/>
        <w:ind w:left="1080" w:hanging="720"/>
        <w:jc w:val="both"/>
        <w:rPr>
          <w:rFonts w:ascii="Bookman Old Style" w:eastAsiaTheme="minorHAnsi" w:hAnsi="Bookman Old Style" w:cs="Tahoma"/>
        </w:rPr>
      </w:pPr>
      <w:r w:rsidRPr="00670777">
        <w:rPr>
          <w:rFonts w:ascii="Bookman Old Style" w:eastAsiaTheme="minorHAnsi" w:hAnsi="Bookman Old Style" w:cs="Tahoma"/>
        </w:rPr>
        <w:lastRenderedPageBreak/>
        <w:t xml:space="preserve">Pilot Project 5 Sekolah Unggulan </w:t>
      </w:r>
      <w:r>
        <w:rPr>
          <w:rFonts w:ascii="Bookman Old Style" w:eastAsiaTheme="minorHAnsi" w:hAnsi="Bookman Old Style" w:cs="Tahoma"/>
        </w:rPr>
        <w:t>y</w:t>
      </w:r>
      <w:r w:rsidRPr="00670777">
        <w:rPr>
          <w:rFonts w:ascii="Bookman Old Style" w:eastAsiaTheme="minorHAnsi" w:hAnsi="Bookman Old Style" w:cs="Tahoma"/>
        </w:rPr>
        <w:t xml:space="preserve">ang Bersih </w:t>
      </w:r>
      <w:r>
        <w:rPr>
          <w:rFonts w:ascii="Bookman Old Style" w:eastAsiaTheme="minorHAnsi" w:hAnsi="Bookman Old Style" w:cs="Tahoma"/>
        </w:rPr>
        <w:t>d</w:t>
      </w:r>
      <w:r w:rsidRPr="00670777">
        <w:rPr>
          <w:rFonts w:ascii="Bookman Old Style" w:eastAsiaTheme="minorHAnsi" w:hAnsi="Bookman Old Style" w:cs="Tahoma"/>
        </w:rPr>
        <w:t xml:space="preserve">an Indah </w:t>
      </w:r>
      <w:r>
        <w:rPr>
          <w:rFonts w:ascii="Bookman Old Style" w:eastAsiaTheme="minorHAnsi" w:hAnsi="Bookman Old Style" w:cs="Tahoma"/>
        </w:rPr>
        <w:t>d</w:t>
      </w:r>
      <w:r w:rsidRPr="00670777">
        <w:rPr>
          <w:rFonts w:ascii="Bookman Old Style" w:eastAsiaTheme="minorHAnsi" w:hAnsi="Bookman Old Style" w:cs="Tahoma"/>
        </w:rPr>
        <w:t>i Medan</w:t>
      </w:r>
    </w:p>
    <w:p w:rsidR="00670777" w:rsidRDefault="00670777" w:rsidP="00670777">
      <w:pPr>
        <w:pStyle w:val="ListParagraph"/>
        <w:autoSpaceDE w:val="0"/>
        <w:autoSpaceDN w:val="0"/>
        <w:adjustRightInd w:val="0"/>
        <w:spacing w:after="160" w:line="360" w:lineRule="auto"/>
        <w:ind w:left="1080"/>
        <w:jc w:val="both"/>
        <w:rPr>
          <w:rFonts w:ascii="Bookman Old Style" w:eastAsiaTheme="minorHAnsi" w:hAnsi="Bookman Old Style" w:cs="Tahoma"/>
        </w:rPr>
      </w:pPr>
      <w:r>
        <w:rPr>
          <w:rFonts w:ascii="Bookman Old Style" w:eastAsiaTheme="minorHAnsi" w:hAnsi="Bookman Old Style" w:cs="Tahoma"/>
        </w:rPr>
        <w:t>Hal ini dilakukan dengan pelaksanaan r</w:t>
      </w:r>
      <w:r w:rsidRPr="00670777">
        <w:rPr>
          <w:rFonts w:ascii="Bookman Old Style" w:eastAsiaTheme="minorHAnsi" w:hAnsi="Bookman Old Style" w:cs="Tahoma"/>
        </w:rPr>
        <w:t>evitalisasi SMA Indah dan bersih (Pilot Project 5 sekolah unggulan yang bersih dan indah di Medan)</w:t>
      </w:r>
      <w:r>
        <w:rPr>
          <w:rFonts w:ascii="Bookman Old Style" w:eastAsiaTheme="minorHAnsi" w:hAnsi="Bookman Old Style" w:cs="Tahoma"/>
        </w:rPr>
        <w:t>, dengan tujuan a</w:t>
      </w:r>
      <w:r w:rsidRPr="00670777">
        <w:rPr>
          <w:rFonts w:ascii="Bookman Old Style" w:eastAsiaTheme="minorHAnsi" w:hAnsi="Bookman Old Style" w:cs="Tahoma"/>
        </w:rPr>
        <w:t>gar terwujud sekolah yang sesuai dengan SPM sarana prasarana Nasional</w:t>
      </w:r>
      <w:r>
        <w:rPr>
          <w:rFonts w:ascii="Bookman Old Style" w:eastAsiaTheme="minorHAnsi" w:hAnsi="Bookman Old Style" w:cs="Tahoma"/>
        </w:rPr>
        <w:t xml:space="preserve"> guna m</w:t>
      </w:r>
      <w:r w:rsidRPr="00670777">
        <w:rPr>
          <w:rFonts w:ascii="Bookman Old Style" w:eastAsiaTheme="minorHAnsi" w:hAnsi="Bookman Old Style" w:cs="Tahoma"/>
        </w:rPr>
        <w:t>eningkatnya pelayanan pendidikan di sekolah</w:t>
      </w:r>
      <w:r>
        <w:rPr>
          <w:rFonts w:ascii="Bookman Old Style" w:eastAsiaTheme="minorHAnsi" w:hAnsi="Bookman Old Style" w:cs="Tahoma"/>
        </w:rPr>
        <w:t>. Pilot Project SMA Negeri 1, 2 ,3 ,4 dan 5 di Kota Medan</w:t>
      </w:r>
    </w:p>
    <w:p w:rsidR="00670777" w:rsidRDefault="00670777" w:rsidP="00670777">
      <w:pPr>
        <w:pStyle w:val="ListParagraph"/>
        <w:autoSpaceDE w:val="0"/>
        <w:autoSpaceDN w:val="0"/>
        <w:adjustRightInd w:val="0"/>
        <w:spacing w:after="160" w:line="360" w:lineRule="auto"/>
        <w:ind w:left="1080"/>
        <w:jc w:val="both"/>
        <w:rPr>
          <w:rFonts w:ascii="Bookman Old Style" w:eastAsiaTheme="minorHAnsi" w:hAnsi="Bookman Old Style" w:cs="Tahoma"/>
        </w:rPr>
      </w:pPr>
    </w:p>
    <w:p w:rsidR="006E1B01" w:rsidRPr="00250784" w:rsidRDefault="006E1B01" w:rsidP="00670777">
      <w:pPr>
        <w:pStyle w:val="ListParagraph"/>
        <w:numPr>
          <w:ilvl w:val="0"/>
          <w:numId w:val="28"/>
        </w:numPr>
        <w:autoSpaceDE w:val="0"/>
        <w:autoSpaceDN w:val="0"/>
        <w:adjustRightInd w:val="0"/>
        <w:spacing w:after="160" w:line="360" w:lineRule="auto"/>
        <w:ind w:left="1080" w:hanging="720"/>
        <w:jc w:val="both"/>
        <w:rPr>
          <w:rFonts w:ascii="Bookman Old Style" w:eastAsiaTheme="minorHAnsi" w:hAnsi="Bookman Old Style" w:cs="Tahoma"/>
        </w:rPr>
      </w:pPr>
      <w:r w:rsidRPr="00250784">
        <w:rPr>
          <w:rFonts w:ascii="Bookman Old Style" w:eastAsiaTheme="minorHAnsi" w:hAnsi="Bookman Old Style" w:cs="Tahoma"/>
        </w:rPr>
        <w:t>Produksi 8 ton/ha (padi)</w:t>
      </w:r>
    </w:p>
    <w:p w:rsidR="006E1B01" w:rsidRPr="00E84F13" w:rsidRDefault="00BF0535" w:rsidP="00E84F13">
      <w:pPr>
        <w:pStyle w:val="ListParagraph"/>
        <w:autoSpaceDE w:val="0"/>
        <w:autoSpaceDN w:val="0"/>
        <w:adjustRightInd w:val="0"/>
        <w:spacing w:after="160" w:line="360" w:lineRule="auto"/>
        <w:ind w:left="1080"/>
        <w:jc w:val="both"/>
        <w:rPr>
          <w:rFonts w:ascii="Bookman Old Style" w:eastAsiaTheme="minorHAnsi" w:hAnsi="Bookman Old Style" w:cs="Tahoma"/>
        </w:rPr>
      </w:pPr>
      <w:r>
        <w:rPr>
          <w:rFonts w:ascii="Bookman Old Style" w:eastAsiaTheme="minorHAnsi" w:hAnsi="Bookman Old Style" w:cs="Tahoma"/>
        </w:rPr>
        <w:t>Kegiatan ini bertujuan agar Sumatera Utara menjadi salah</w:t>
      </w:r>
      <w:r w:rsidR="00E84F13">
        <w:rPr>
          <w:rFonts w:ascii="Bookman Old Style" w:eastAsiaTheme="minorHAnsi" w:hAnsi="Bookman Old Style" w:cs="Tahoma"/>
        </w:rPr>
        <w:t xml:space="preserve"> satu provinsi yang swasembada </w:t>
      </w:r>
      <w:r>
        <w:rPr>
          <w:rFonts w:ascii="Bookman Old Style" w:eastAsiaTheme="minorHAnsi" w:hAnsi="Bookman Old Style" w:cs="Tahoma"/>
        </w:rPr>
        <w:t>beras dan menjadi lumbung pagi di wilayah Sumatera.</w:t>
      </w:r>
      <w:r w:rsidR="00E84F13">
        <w:rPr>
          <w:rFonts w:ascii="Bookman Old Style" w:eastAsiaTheme="minorHAnsi" w:hAnsi="Bookman Old Style" w:cs="Tahoma"/>
        </w:rPr>
        <w:t xml:space="preserve"> </w:t>
      </w:r>
      <w:r w:rsidRPr="00E84F13">
        <w:rPr>
          <w:rFonts w:ascii="Bookman Old Style" w:eastAsiaTheme="minorHAnsi" w:hAnsi="Bookman Old Style" w:cs="Tahoma"/>
        </w:rPr>
        <w:t xml:space="preserve">Lokasi pelaksanakaan kegiatan ini adalah di Kabupaten </w:t>
      </w:r>
      <w:r w:rsidR="006E1B01" w:rsidRPr="00E84F13">
        <w:rPr>
          <w:rFonts w:ascii="Bookman Old Style" w:eastAsiaTheme="minorHAnsi" w:hAnsi="Bookman Old Style" w:cs="Tahoma"/>
        </w:rPr>
        <w:t>Langkat, Deli Serdang, Simalungun, Serdang Bedagai, Mandailing Natal, Batubara, Tapanuli Selatan, P</w:t>
      </w:r>
      <w:r w:rsidRPr="00E84F13">
        <w:rPr>
          <w:rFonts w:ascii="Bookman Old Style" w:eastAsiaTheme="minorHAnsi" w:hAnsi="Bookman Old Style" w:cs="Tahoma"/>
        </w:rPr>
        <w:t>adang</w:t>
      </w:r>
      <w:r w:rsidR="006E1B01" w:rsidRPr="00E84F13">
        <w:rPr>
          <w:rFonts w:ascii="Bookman Old Style" w:eastAsiaTheme="minorHAnsi" w:hAnsi="Bookman Old Style" w:cs="Tahoma"/>
        </w:rPr>
        <w:t xml:space="preserve"> Lawas Utara, Labuhan Batu, Lab</w:t>
      </w:r>
      <w:r w:rsidRPr="00E84F13">
        <w:rPr>
          <w:rFonts w:ascii="Bookman Old Style" w:eastAsiaTheme="minorHAnsi" w:hAnsi="Bookman Old Style" w:cs="Tahoma"/>
        </w:rPr>
        <w:t>uhan</w:t>
      </w:r>
      <w:r w:rsidR="006E1B01" w:rsidRPr="00E84F13">
        <w:rPr>
          <w:rFonts w:ascii="Bookman Old Style" w:eastAsiaTheme="minorHAnsi" w:hAnsi="Bookman Old Style" w:cs="Tahoma"/>
        </w:rPr>
        <w:t xml:space="preserve"> Batu Utara, Tapanuli Utara, Toba Samosir, Karo, Nias Selatan, Dairi, Padang Lawas, Asahan, Tapanuli Tengah</w:t>
      </w:r>
      <w:r w:rsidRPr="00E84F13">
        <w:rPr>
          <w:rFonts w:ascii="Bookman Old Style" w:eastAsiaTheme="minorHAnsi" w:hAnsi="Bookman Old Style" w:cs="Tahoma"/>
        </w:rPr>
        <w:t xml:space="preserve"> dan </w:t>
      </w:r>
      <w:r w:rsidR="006E1B01" w:rsidRPr="00E84F13">
        <w:rPr>
          <w:rFonts w:ascii="Bookman Old Style" w:eastAsiaTheme="minorHAnsi" w:hAnsi="Bookman Old Style" w:cs="Tahoma"/>
        </w:rPr>
        <w:t>H</w:t>
      </w:r>
      <w:r w:rsidRPr="00E84F13">
        <w:rPr>
          <w:rFonts w:ascii="Bookman Old Style" w:eastAsiaTheme="minorHAnsi" w:hAnsi="Bookman Old Style" w:cs="Tahoma"/>
        </w:rPr>
        <w:t>umbang</w:t>
      </w:r>
      <w:r w:rsidR="006E1B01" w:rsidRPr="00E84F13">
        <w:rPr>
          <w:rFonts w:ascii="Bookman Old Style" w:eastAsiaTheme="minorHAnsi" w:hAnsi="Bookman Old Style" w:cs="Tahoma"/>
        </w:rPr>
        <w:t xml:space="preserve"> Hasundutan</w:t>
      </w:r>
      <w:r w:rsidRPr="00E84F13">
        <w:rPr>
          <w:rFonts w:ascii="Bookman Old Style" w:eastAsiaTheme="minorHAnsi" w:hAnsi="Bookman Old Style" w:cs="Tahoma"/>
        </w:rPr>
        <w:t>.</w:t>
      </w:r>
    </w:p>
    <w:p w:rsidR="006E1B01" w:rsidRPr="00250784" w:rsidRDefault="006E1B01" w:rsidP="006E1B01">
      <w:pPr>
        <w:spacing w:after="0" w:line="240" w:lineRule="auto"/>
        <w:jc w:val="both"/>
        <w:rPr>
          <w:rFonts w:ascii="Arial" w:eastAsia="Times New Roman" w:hAnsi="Arial" w:cs="Arial"/>
          <w:sz w:val="24"/>
          <w:szCs w:val="24"/>
          <w:lang w:val="en-US"/>
        </w:rPr>
      </w:pPr>
    </w:p>
    <w:p w:rsidR="006E1B01" w:rsidRPr="00250784" w:rsidRDefault="00BF0535" w:rsidP="00670777">
      <w:pPr>
        <w:pStyle w:val="ListParagraph"/>
        <w:numPr>
          <w:ilvl w:val="0"/>
          <w:numId w:val="28"/>
        </w:numPr>
        <w:autoSpaceDE w:val="0"/>
        <w:autoSpaceDN w:val="0"/>
        <w:adjustRightInd w:val="0"/>
        <w:spacing w:after="160" w:line="360" w:lineRule="auto"/>
        <w:ind w:left="1080" w:hanging="540"/>
        <w:jc w:val="both"/>
        <w:rPr>
          <w:rFonts w:ascii="Bookman Old Style" w:eastAsiaTheme="minorHAnsi" w:hAnsi="Bookman Old Style" w:cs="Tahoma"/>
        </w:rPr>
      </w:pPr>
      <w:r>
        <w:rPr>
          <w:rFonts w:ascii="Bookman Old Style" w:eastAsiaTheme="minorHAnsi" w:hAnsi="Bookman Old Style" w:cs="Tahoma"/>
        </w:rPr>
        <w:t>“</w:t>
      </w:r>
      <w:r w:rsidR="006E1B01" w:rsidRPr="00250784">
        <w:rPr>
          <w:rFonts w:ascii="Bookman Old Style" w:eastAsiaTheme="minorHAnsi" w:hAnsi="Bookman Old Style" w:cs="Tahoma"/>
        </w:rPr>
        <w:t>Dokter Terbang</w:t>
      </w:r>
      <w:r w:rsidR="003A14E3">
        <w:rPr>
          <w:rFonts w:ascii="Bookman Old Style" w:eastAsiaTheme="minorHAnsi" w:hAnsi="Bookman Old Style" w:cs="Tahoma"/>
        </w:rPr>
        <w:t xml:space="preserve"> </w:t>
      </w:r>
      <w:r w:rsidR="003A14E3" w:rsidRPr="003A14E3">
        <w:rPr>
          <w:rFonts w:ascii="Bookman Old Style" w:eastAsiaTheme="minorHAnsi" w:hAnsi="Bookman Old Style" w:cs="Tahoma"/>
        </w:rPr>
        <w:t>dan Dukungan Layanan Medis Bergerak</w:t>
      </w:r>
      <w:r w:rsidR="003A14E3" w:rsidRPr="0023225C">
        <w:rPr>
          <w:rFonts w:ascii="Arial" w:hAnsi="Arial" w:cs="Arial"/>
        </w:rPr>
        <w:t>”</w:t>
      </w:r>
      <w:r>
        <w:rPr>
          <w:rFonts w:ascii="Bookman Old Style" w:eastAsiaTheme="minorHAnsi" w:hAnsi="Bookman Old Style" w:cs="Tahoma"/>
        </w:rPr>
        <w:t>”</w:t>
      </w:r>
    </w:p>
    <w:p w:rsidR="006E1B01" w:rsidRPr="00250784" w:rsidRDefault="006E1B01" w:rsidP="000A2AFB">
      <w:pPr>
        <w:pStyle w:val="ListParagraph"/>
        <w:autoSpaceDE w:val="0"/>
        <w:autoSpaceDN w:val="0"/>
        <w:adjustRightInd w:val="0"/>
        <w:spacing w:after="160" w:line="360" w:lineRule="auto"/>
        <w:ind w:left="1080"/>
        <w:jc w:val="both"/>
        <w:rPr>
          <w:rFonts w:ascii="Bookman Old Style" w:eastAsiaTheme="minorHAnsi" w:hAnsi="Bookman Old Style" w:cs="Tahoma"/>
        </w:rPr>
      </w:pPr>
      <w:r w:rsidRPr="00250784">
        <w:rPr>
          <w:rFonts w:ascii="Bookman Old Style" w:hAnsi="Bookman Old Style" w:cs="Tahoma"/>
        </w:rPr>
        <w:t xml:space="preserve">Konsep </w:t>
      </w:r>
      <w:r w:rsidR="000A2AFB">
        <w:rPr>
          <w:rFonts w:ascii="Bookman Old Style" w:hAnsi="Bookman Old Style" w:cs="Tahoma"/>
        </w:rPr>
        <w:t>d</w:t>
      </w:r>
      <w:r w:rsidRPr="00250784">
        <w:rPr>
          <w:rFonts w:ascii="Bookman Old Style" w:hAnsi="Bookman Old Style" w:cs="Tahoma"/>
        </w:rPr>
        <w:t xml:space="preserve">asar </w:t>
      </w:r>
      <w:r w:rsidR="000A2AFB" w:rsidRPr="000A2AFB">
        <w:rPr>
          <w:rFonts w:ascii="Bookman Old Style" w:hAnsi="Bookman Old Style" w:cs="Tahoma"/>
          <w:i/>
        </w:rPr>
        <w:t>(basic idea)</w:t>
      </w:r>
      <w:r w:rsidR="000A2AFB" w:rsidRPr="00250784">
        <w:rPr>
          <w:rFonts w:ascii="Bookman Old Style" w:hAnsi="Bookman Old Style" w:cs="Tahoma"/>
        </w:rPr>
        <w:t xml:space="preserve"> </w:t>
      </w:r>
      <w:r w:rsidR="000A2AFB">
        <w:rPr>
          <w:rFonts w:ascii="Bookman Old Style" w:hAnsi="Bookman Old Style" w:cs="Tahoma"/>
        </w:rPr>
        <w:t>“</w:t>
      </w:r>
      <w:r w:rsidRPr="00250784">
        <w:rPr>
          <w:rFonts w:ascii="Bookman Old Style" w:eastAsiaTheme="minorHAnsi" w:hAnsi="Bookman Old Style" w:cs="Tahoma"/>
        </w:rPr>
        <w:t>Dokter Terbang</w:t>
      </w:r>
      <w:r w:rsidR="000A2AFB">
        <w:rPr>
          <w:rFonts w:ascii="Bookman Old Style" w:eastAsiaTheme="minorHAnsi" w:hAnsi="Bookman Old Style" w:cs="Tahoma"/>
        </w:rPr>
        <w:t>”</w:t>
      </w:r>
      <w:r w:rsidRPr="00250784">
        <w:rPr>
          <w:rFonts w:ascii="Bookman Old Style" w:eastAsiaTheme="minorHAnsi" w:hAnsi="Bookman Old Style" w:cs="Tahoma"/>
        </w:rPr>
        <w:t xml:space="preserve"> adalah </w:t>
      </w:r>
      <w:r w:rsidR="000A2AFB">
        <w:rPr>
          <w:rFonts w:ascii="Bookman Old Style" w:eastAsiaTheme="minorHAnsi" w:hAnsi="Bookman Old Style" w:cs="Tahoma"/>
        </w:rPr>
        <w:t>p</w:t>
      </w:r>
      <w:r w:rsidRPr="00250784">
        <w:rPr>
          <w:rFonts w:ascii="Bookman Old Style" w:eastAsiaTheme="minorHAnsi" w:hAnsi="Bookman Old Style" w:cs="Tahoma"/>
        </w:rPr>
        <w:t>emenuhan kebutuhan dokter umum/dokter gigi/dokter spesialis/dokter gigi spesialis pada Puskesmas di Daerah Terpencil/ Perbatasan/ Kepulauan (DTPK) dan Daerah Bermasalah Kesehatan (DBK) serta pada RS Rujukan Regional dan RS di daerah tertinggal/kepulauan diharapkan dapat mendekatkan akses masyarakat terhadap pelayanan kesehatan yang berkualitas</w:t>
      </w:r>
    </w:p>
    <w:p w:rsidR="006E1B01" w:rsidRPr="00250784" w:rsidRDefault="006E1B01" w:rsidP="006E1B01">
      <w:pPr>
        <w:pStyle w:val="ListParagraph"/>
        <w:autoSpaceDE w:val="0"/>
        <w:autoSpaceDN w:val="0"/>
        <w:adjustRightInd w:val="0"/>
        <w:spacing w:after="160" w:line="276" w:lineRule="auto"/>
        <w:ind w:left="284"/>
        <w:jc w:val="both"/>
        <w:rPr>
          <w:rFonts w:ascii="Bookman Old Style" w:eastAsiaTheme="minorHAnsi" w:hAnsi="Bookman Old Style" w:cs="Tahoma"/>
        </w:rPr>
      </w:pPr>
    </w:p>
    <w:p w:rsidR="006E1B01" w:rsidRPr="00250784" w:rsidRDefault="000A2AFB" w:rsidP="000A2AFB">
      <w:pPr>
        <w:pStyle w:val="ListParagraph"/>
        <w:autoSpaceDE w:val="0"/>
        <w:autoSpaceDN w:val="0"/>
        <w:adjustRightInd w:val="0"/>
        <w:spacing w:after="160" w:line="360" w:lineRule="auto"/>
        <w:ind w:left="1080"/>
        <w:jc w:val="both"/>
        <w:rPr>
          <w:rFonts w:ascii="Bookman Old Style" w:eastAsiaTheme="minorHAnsi" w:hAnsi="Bookman Old Style" w:cs="Tahoma"/>
        </w:rPr>
      </w:pPr>
      <w:r>
        <w:rPr>
          <w:rFonts w:ascii="Bookman Old Style" w:eastAsiaTheme="minorHAnsi" w:hAnsi="Bookman Old Style" w:cs="Tahoma"/>
        </w:rPr>
        <w:t>Adapun yang menjadi t</w:t>
      </w:r>
      <w:r w:rsidR="006E1B01" w:rsidRPr="00250784">
        <w:rPr>
          <w:rFonts w:ascii="Bookman Old Style" w:eastAsiaTheme="minorHAnsi" w:hAnsi="Bookman Old Style" w:cs="Tahoma"/>
        </w:rPr>
        <w:t>ujua</w:t>
      </w:r>
      <w:r>
        <w:rPr>
          <w:rFonts w:ascii="Bookman Old Style" w:eastAsiaTheme="minorHAnsi" w:hAnsi="Bookman Old Style" w:cs="Tahoma"/>
        </w:rPr>
        <w:t>n pelaksanaan kegiatan ini</w:t>
      </w:r>
      <w:r w:rsidR="006E1B01" w:rsidRPr="00250784">
        <w:rPr>
          <w:rFonts w:ascii="Bookman Old Style" w:eastAsiaTheme="minorHAnsi" w:hAnsi="Bookman Old Style" w:cs="Tahoma"/>
        </w:rPr>
        <w:t xml:space="preserve"> adalah </w:t>
      </w:r>
      <w:r>
        <w:rPr>
          <w:rFonts w:ascii="Bookman Old Style" w:eastAsiaTheme="minorHAnsi" w:hAnsi="Bookman Old Style" w:cs="Tahoma"/>
        </w:rPr>
        <w:t>t</w:t>
      </w:r>
      <w:r w:rsidR="006E1B01" w:rsidRPr="00250784">
        <w:rPr>
          <w:rFonts w:ascii="Bookman Old Style" w:eastAsiaTheme="minorHAnsi" w:hAnsi="Bookman Old Style" w:cs="Tahoma"/>
        </w:rPr>
        <w:t>erwujudnya layanan kesehatan yang berkualitas serta terpenuhinya jumlah dan jenis dokter sesuai standar</w:t>
      </w:r>
      <w:r>
        <w:rPr>
          <w:rFonts w:ascii="Bookman Old Style" w:eastAsiaTheme="minorHAnsi" w:hAnsi="Bookman Old Style" w:cs="Tahoma"/>
        </w:rPr>
        <w:t xml:space="preserve">, sedangkan manfaat yang ingin dicapai </w:t>
      </w:r>
      <w:proofErr w:type="gramStart"/>
      <w:r>
        <w:rPr>
          <w:rFonts w:ascii="Bookman Old Style" w:eastAsiaTheme="minorHAnsi" w:hAnsi="Bookman Old Style" w:cs="Tahoma"/>
        </w:rPr>
        <w:t>adalah :</w:t>
      </w:r>
      <w:proofErr w:type="gramEnd"/>
    </w:p>
    <w:p w:rsidR="006E1B01" w:rsidRPr="00250784" w:rsidRDefault="006E1B01" w:rsidP="00F22392">
      <w:pPr>
        <w:pStyle w:val="ListParagraph"/>
        <w:numPr>
          <w:ilvl w:val="0"/>
          <w:numId w:val="40"/>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Tersedianya layanan kesehatan dasar di DTPK/DBK dan layanan spesialistik/sub spesialistik di RS Rujukan Regional, KSPN, dan daerah tertinggal/kepulauan.</w:t>
      </w:r>
    </w:p>
    <w:p w:rsidR="006E1B01" w:rsidRPr="00250784" w:rsidRDefault="006E1B01" w:rsidP="00F22392">
      <w:pPr>
        <w:pStyle w:val="ListParagraph"/>
        <w:numPr>
          <w:ilvl w:val="0"/>
          <w:numId w:val="40"/>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Mendekatkan akses masyarakat kepada layanan dasar dan layanan spesialistik/sub spesialistik yang berkualitas</w:t>
      </w:r>
    </w:p>
    <w:p w:rsidR="006E1B01" w:rsidRDefault="006E1B01" w:rsidP="006E1B01">
      <w:pPr>
        <w:pStyle w:val="ListParagraph"/>
        <w:autoSpaceDE w:val="0"/>
        <w:autoSpaceDN w:val="0"/>
        <w:adjustRightInd w:val="0"/>
        <w:spacing w:after="160"/>
        <w:ind w:left="284"/>
        <w:jc w:val="both"/>
        <w:rPr>
          <w:rFonts w:ascii="Bookman Old Style" w:eastAsiaTheme="minorHAnsi" w:hAnsi="Bookman Old Style" w:cs="Tahoma"/>
        </w:rPr>
      </w:pPr>
    </w:p>
    <w:p w:rsidR="007A2353" w:rsidRDefault="007A2353" w:rsidP="006E1B01">
      <w:pPr>
        <w:pStyle w:val="ListParagraph"/>
        <w:autoSpaceDE w:val="0"/>
        <w:autoSpaceDN w:val="0"/>
        <w:adjustRightInd w:val="0"/>
        <w:spacing w:after="160"/>
        <w:ind w:left="284"/>
        <w:jc w:val="both"/>
        <w:rPr>
          <w:rFonts w:ascii="Bookman Old Style" w:eastAsiaTheme="minorHAnsi" w:hAnsi="Bookman Old Style" w:cs="Tahoma"/>
        </w:rPr>
      </w:pPr>
    </w:p>
    <w:p w:rsidR="007A2353" w:rsidRPr="00250784" w:rsidRDefault="007A2353" w:rsidP="006E1B01">
      <w:pPr>
        <w:pStyle w:val="ListParagraph"/>
        <w:autoSpaceDE w:val="0"/>
        <w:autoSpaceDN w:val="0"/>
        <w:adjustRightInd w:val="0"/>
        <w:spacing w:after="160"/>
        <w:ind w:left="284"/>
        <w:jc w:val="both"/>
        <w:rPr>
          <w:rFonts w:ascii="Bookman Old Style" w:eastAsiaTheme="minorHAnsi" w:hAnsi="Bookman Old Style" w:cs="Tahoma"/>
        </w:rPr>
      </w:pPr>
    </w:p>
    <w:p w:rsidR="006E1B01" w:rsidRPr="00250784" w:rsidRDefault="006E1B01" w:rsidP="000A2AFB">
      <w:pPr>
        <w:pStyle w:val="ListParagraph"/>
        <w:autoSpaceDE w:val="0"/>
        <w:autoSpaceDN w:val="0"/>
        <w:adjustRightInd w:val="0"/>
        <w:spacing w:after="160" w:line="360" w:lineRule="auto"/>
        <w:ind w:left="284" w:firstLine="796"/>
        <w:jc w:val="both"/>
        <w:rPr>
          <w:rFonts w:ascii="Bookman Old Style" w:eastAsiaTheme="minorHAnsi" w:hAnsi="Bookman Old Style" w:cs="Tahoma"/>
        </w:rPr>
      </w:pPr>
      <w:r w:rsidRPr="00250784">
        <w:rPr>
          <w:rFonts w:ascii="Bookman Old Style" w:eastAsiaTheme="minorHAnsi" w:hAnsi="Bookman Old Style" w:cs="Tahoma"/>
        </w:rPr>
        <w:lastRenderedPageBreak/>
        <w:t>Lokasi</w:t>
      </w:r>
      <w:r w:rsidR="000A2AFB">
        <w:rPr>
          <w:rFonts w:ascii="Bookman Old Style" w:eastAsiaTheme="minorHAnsi" w:hAnsi="Bookman Old Style" w:cs="Tahoma"/>
        </w:rPr>
        <w:t xml:space="preserve"> pelaksanaan kegiatan ini adalah </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RSUD Rantauprapat Kab</w:t>
      </w:r>
      <w:r w:rsidR="000A2AFB">
        <w:rPr>
          <w:rFonts w:ascii="Bookman Old Style" w:eastAsiaTheme="minorHAnsi" w:hAnsi="Bookman Old Style" w:cs="Tahoma"/>
        </w:rPr>
        <w:t>upaten</w:t>
      </w:r>
      <w:r w:rsidRPr="00250784">
        <w:rPr>
          <w:rFonts w:ascii="Bookman Old Style" w:eastAsiaTheme="minorHAnsi" w:hAnsi="Bookman Old Style" w:cs="Tahoma"/>
        </w:rPr>
        <w:t xml:space="preserve"> Labuhanbatu</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RSUD Kota Padangsidimpuan</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RSUD dr. Djasamen Saragih Kota Pematangsiantar</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RSUD Gunungsitoli Kab</w:t>
      </w:r>
      <w:r w:rsidR="000A2AFB">
        <w:rPr>
          <w:rFonts w:ascii="Bookman Old Style" w:eastAsiaTheme="minorHAnsi" w:hAnsi="Bookman Old Style" w:cs="Tahoma"/>
        </w:rPr>
        <w:t xml:space="preserve">upaten </w:t>
      </w:r>
      <w:r w:rsidRPr="00250784">
        <w:rPr>
          <w:rFonts w:ascii="Bookman Old Style" w:eastAsiaTheme="minorHAnsi" w:hAnsi="Bookman Old Style" w:cs="Tahoma"/>
        </w:rPr>
        <w:t>Nias</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 Haji Medan Pem</w:t>
      </w:r>
      <w:r w:rsidR="000A2AFB">
        <w:rPr>
          <w:rFonts w:ascii="Bookman Old Style" w:eastAsiaTheme="minorHAnsi" w:hAnsi="Bookman Old Style" w:cs="Tahoma"/>
        </w:rPr>
        <w:t>erintah P</w:t>
      </w:r>
      <w:r w:rsidRPr="00250784">
        <w:rPr>
          <w:rFonts w:ascii="Bookman Old Style" w:eastAsiaTheme="minorHAnsi" w:hAnsi="Bookman Old Style" w:cs="Tahoma"/>
        </w:rPr>
        <w:t>rov</w:t>
      </w:r>
      <w:r w:rsidR="000A2AFB">
        <w:rPr>
          <w:rFonts w:ascii="Bookman Old Style" w:eastAsiaTheme="minorHAnsi" w:hAnsi="Bookman Old Style" w:cs="Tahoma"/>
        </w:rPr>
        <w:t>insi S</w:t>
      </w:r>
      <w:r w:rsidRPr="00250784">
        <w:rPr>
          <w:rFonts w:ascii="Bookman Old Style" w:eastAsiaTheme="minorHAnsi" w:hAnsi="Bookman Old Style" w:cs="Tahoma"/>
        </w:rPr>
        <w:t>u</w:t>
      </w:r>
      <w:r w:rsidR="000A2AFB">
        <w:rPr>
          <w:rFonts w:ascii="Bookman Old Style" w:eastAsiaTheme="minorHAnsi" w:hAnsi="Bookman Old Style" w:cs="Tahoma"/>
        </w:rPr>
        <w:t>matera Utara</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RSUD dr. Pirngadi Kota Medan</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RSUD Porsea Kab</w:t>
      </w:r>
      <w:r w:rsidR="000A2AFB">
        <w:rPr>
          <w:rFonts w:ascii="Bookman Old Style" w:eastAsiaTheme="minorHAnsi" w:hAnsi="Bookman Old Style" w:cs="Tahoma"/>
        </w:rPr>
        <w:t>upaten</w:t>
      </w:r>
      <w:r w:rsidRPr="00250784">
        <w:rPr>
          <w:rFonts w:ascii="Bookman Old Style" w:eastAsiaTheme="minorHAnsi" w:hAnsi="Bookman Old Style" w:cs="Tahoma"/>
        </w:rPr>
        <w:t xml:space="preserve"> Toba Samosir</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RSUD Parapat Kab</w:t>
      </w:r>
      <w:r w:rsidR="000A2AFB">
        <w:rPr>
          <w:rFonts w:ascii="Bookman Old Style" w:eastAsiaTheme="minorHAnsi" w:hAnsi="Bookman Old Style" w:cs="Tahoma"/>
        </w:rPr>
        <w:t xml:space="preserve">upaten </w:t>
      </w:r>
      <w:r w:rsidRPr="00250784">
        <w:rPr>
          <w:rFonts w:ascii="Bookman Old Style" w:eastAsiaTheme="minorHAnsi" w:hAnsi="Bookman Old Style" w:cs="Tahoma"/>
        </w:rPr>
        <w:t>Simalungun</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RSUD dr. Hadrianus Sinaga Kab</w:t>
      </w:r>
      <w:r w:rsidR="000A2AFB">
        <w:rPr>
          <w:rFonts w:ascii="Bookman Old Style" w:eastAsiaTheme="minorHAnsi" w:hAnsi="Bookman Old Style" w:cs="Tahoma"/>
        </w:rPr>
        <w:t xml:space="preserve">upaten </w:t>
      </w:r>
      <w:r w:rsidRPr="00250784">
        <w:rPr>
          <w:rFonts w:ascii="Bookman Old Style" w:eastAsiaTheme="minorHAnsi" w:hAnsi="Bookman Old Style" w:cs="Tahoma"/>
        </w:rPr>
        <w:t>Samosir</w:t>
      </w:r>
    </w:p>
    <w:p w:rsidR="006E1B01" w:rsidRPr="00250784" w:rsidRDefault="006E1B01" w:rsidP="00F22392">
      <w:pPr>
        <w:pStyle w:val="ListParagraph"/>
        <w:numPr>
          <w:ilvl w:val="6"/>
          <w:numId w:val="41"/>
        </w:numPr>
        <w:autoSpaceDE w:val="0"/>
        <w:autoSpaceDN w:val="0"/>
        <w:adjustRightInd w:val="0"/>
        <w:spacing w:after="160" w:line="360" w:lineRule="auto"/>
        <w:ind w:left="1440"/>
        <w:jc w:val="both"/>
        <w:rPr>
          <w:rFonts w:ascii="Bookman Old Style" w:eastAsiaTheme="minorHAnsi" w:hAnsi="Bookman Old Style" w:cs="Tahoma"/>
        </w:rPr>
      </w:pPr>
      <w:r w:rsidRPr="00250784">
        <w:rPr>
          <w:rFonts w:ascii="Bookman Old Style" w:eastAsiaTheme="minorHAnsi" w:hAnsi="Bookman Old Style" w:cs="Tahoma"/>
        </w:rPr>
        <w:t>RS Pratama Kab</w:t>
      </w:r>
      <w:r w:rsidR="000A2AFB">
        <w:rPr>
          <w:rFonts w:ascii="Bookman Old Style" w:eastAsiaTheme="minorHAnsi" w:hAnsi="Bookman Old Style" w:cs="Tahoma"/>
        </w:rPr>
        <w:t>upaten</w:t>
      </w:r>
      <w:r w:rsidRPr="00250784">
        <w:rPr>
          <w:rFonts w:ascii="Bookman Old Style" w:eastAsiaTheme="minorHAnsi" w:hAnsi="Bookman Old Style" w:cs="Tahoma"/>
        </w:rPr>
        <w:t xml:space="preserve"> Nias Utara</w:t>
      </w:r>
    </w:p>
    <w:p w:rsidR="006E1B01" w:rsidRPr="00250784" w:rsidRDefault="006E1B01" w:rsidP="006E1B01">
      <w:pPr>
        <w:spacing w:after="0" w:line="240" w:lineRule="auto"/>
        <w:jc w:val="both"/>
        <w:rPr>
          <w:rFonts w:ascii="Arial" w:eastAsia="Times New Roman" w:hAnsi="Arial" w:cs="Arial"/>
          <w:sz w:val="24"/>
          <w:szCs w:val="24"/>
          <w:lang w:val="en-US"/>
        </w:rPr>
      </w:pPr>
    </w:p>
    <w:p w:rsidR="005079CD" w:rsidRDefault="005079CD" w:rsidP="00670777">
      <w:pPr>
        <w:pStyle w:val="ListParagraph"/>
        <w:numPr>
          <w:ilvl w:val="0"/>
          <w:numId w:val="28"/>
        </w:numPr>
        <w:autoSpaceDE w:val="0"/>
        <w:autoSpaceDN w:val="0"/>
        <w:adjustRightInd w:val="0"/>
        <w:spacing w:after="160" w:line="360" w:lineRule="auto"/>
        <w:ind w:left="990" w:hanging="450"/>
        <w:jc w:val="both"/>
        <w:rPr>
          <w:rFonts w:ascii="Bookman Old Style" w:eastAsiaTheme="minorHAnsi" w:hAnsi="Bookman Old Style" w:cs="Tahoma"/>
        </w:rPr>
      </w:pPr>
      <w:r w:rsidRPr="005079CD">
        <w:rPr>
          <w:rFonts w:ascii="Bookman Old Style" w:eastAsiaTheme="minorHAnsi" w:hAnsi="Bookman Old Style" w:cs="Tahoma"/>
        </w:rPr>
        <w:t>Peningkatan Rumah Sakit Haji Berstandar Internasional</w:t>
      </w:r>
    </w:p>
    <w:p w:rsidR="005079CD" w:rsidRDefault="005079CD" w:rsidP="005079CD">
      <w:pPr>
        <w:pStyle w:val="ListParagraph"/>
        <w:autoSpaceDE w:val="0"/>
        <w:autoSpaceDN w:val="0"/>
        <w:adjustRightInd w:val="0"/>
        <w:spacing w:after="160" w:line="360" w:lineRule="auto"/>
        <w:ind w:left="990"/>
        <w:jc w:val="both"/>
        <w:rPr>
          <w:rFonts w:ascii="Bookman Old Style" w:eastAsiaTheme="minorHAnsi" w:hAnsi="Bookman Old Style" w:cs="Tahoma"/>
        </w:rPr>
      </w:pPr>
      <w:r w:rsidRPr="005079CD">
        <w:rPr>
          <w:rFonts w:ascii="Bookman Old Style" w:eastAsiaTheme="minorHAnsi" w:hAnsi="Bookman Old Style" w:cs="Tahoma"/>
        </w:rPr>
        <w:t>Menjadikan Rumah Sakit Rujukan sesuai dengan konsep Green Hospital dan bertaraf internasional</w:t>
      </w:r>
      <w:r>
        <w:rPr>
          <w:rFonts w:ascii="Bookman Old Style" w:eastAsiaTheme="minorHAnsi" w:hAnsi="Bookman Old Style" w:cs="Tahoma"/>
        </w:rPr>
        <w:t xml:space="preserve"> hal ini didasari karena saat ini s</w:t>
      </w:r>
      <w:r w:rsidRPr="005079CD">
        <w:rPr>
          <w:rFonts w:ascii="Bookman Old Style" w:eastAsiaTheme="minorHAnsi" w:hAnsi="Bookman Old Style" w:cs="Tahoma"/>
        </w:rPr>
        <w:t xml:space="preserve">arana dan </w:t>
      </w:r>
      <w:r>
        <w:rPr>
          <w:rFonts w:ascii="Bookman Old Style" w:eastAsiaTheme="minorHAnsi" w:hAnsi="Bookman Old Style" w:cs="Tahoma"/>
        </w:rPr>
        <w:t>p</w:t>
      </w:r>
      <w:r w:rsidRPr="005079CD">
        <w:rPr>
          <w:rFonts w:ascii="Bookman Old Style" w:eastAsiaTheme="minorHAnsi" w:hAnsi="Bookman Old Style" w:cs="Tahoma"/>
        </w:rPr>
        <w:t>rasarana Rumah Sakit Haji kurang memadai serta belum sesuai dengan standar</w:t>
      </w:r>
      <w:r>
        <w:rPr>
          <w:rFonts w:ascii="Bookman Old Style" w:eastAsiaTheme="minorHAnsi" w:hAnsi="Bookman Old Style" w:cs="Tahoma"/>
        </w:rPr>
        <w:t>. Ada pun tujuan dari kegiatan ini adalah</w:t>
      </w:r>
      <w:r w:rsidRPr="005079CD">
        <w:rPr>
          <w:rFonts w:ascii="Bookman Old Style" w:eastAsiaTheme="minorHAnsi" w:hAnsi="Bookman Old Style" w:cs="Tahoma"/>
        </w:rPr>
        <w:t xml:space="preserve"> menyediakan layanan kesehatan yang berkualitas dan </w:t>
      </w:r>
      <w:r>
        <w:rPr>
          <w:rFonts w:ascii="Bookman Old Style" w:eastAsiaTheme="minorHAnsi" w:hAnsi="Bookman Old Style" w:cs="Tahoma"/>
        </w:rPr>
        <w:t>m</w:t>
      </w:r>
      <w:r w:rsidRPr="005079CD">
        <w:rPr>
          <w:rFonts w:ascii="Bookman Old Style" w:eastAsiaTheme="minorHAnsi" w:hAnsi="Bookman Old Style" w:cs="Tahoma"/>
        </w:rPr>
        <w:t xml:space="preserve">eningkatkan mutu pelayanan kesehatan sesuai dengan standar pelayanan dalam mencapai pelayanan yang prima kepada masyarakat sehingga </w:t>
      </w:r>
      <w:r>
        <w:rPr>
          <w:rFonts w:ascii="Bookman Old Style" w:eastAsiaTheme="minorHAnsi" w:hAnsi="Bookman Old Style" w:cs="Tahoma"/>
        </w:rPr>
        <w:t>m</w:t>
      </w:r>
      <w:r w:rsidRPr="005079CD">
        <w:rPr>
          <w:rFonts w:ascii="Bookman Old Style" w:eastAsiaTheme="minorHAnsi" w:hAnsi="Bookman Old Style" w:cs="Tahoma"/>
        </w:rPr>
        <w:t>emberikan dan meningkatkan pelayanan yang berkualitas bagi masyarakat</w:t>
      </w:r>
    </w:p>
    <w:p w:rsidR="005079CD" w:rsidRDefault="005079CD" w:rsidP="005079CD">
      <w:pPr>
        <w:pStyle w:val="ListParagraph"/>
        <w:autoSpaceDE w:val="0"/>
        <w:autoSpaceDN w:val="0"/>
        <w:adjustRightInd w:val="0"/>
        <w:spacing w:after="160" w:line="360" w:lineRule="auto"/>
        <w:ind w:left="990"/>
        <w:jc w:val="both"/>
        <w:rPr>
          <w:rFonts w:ascii="Bookman Old Style" w:eastAsiaTheme="minorHAnsi" w:hAnsi="Bookman Old Style" w:cs="Tahoma"/>
        </w:rPr>
      </w:pPr>
    </w:p>
    <w:p w:rsidR="006E1B01" w:rsidRPr="00250784" w:rsidRDefault="003A14E3" w:rsidP="00670777">
      <w:pPr>
        <w:pStyle w:val="ListParagraph"/>
        <w:numPr>
          <w:ilvl w:val="0"/>
          <w:numId w:val="28"/>
        </w:numPr>
        <w:autoSpaceDE w:val="0"/>
        <w:autoSpaceDN w:val="0"/>
        <w:adjustRightInd w:val="0"/>
        <w:spacing w:after="160" w:line="360" w:lineRule="auto"/>
        <w:ind w:left="990" w:hanging="450"/>
        <w:jc w:val="both"/>
        <w:rPr>
          <w:rFonts w:ascii="Bookman Old Style" w:eastAsiaTheme="minorHAnsi" w:hAnsi="Bookman Old Style" w:cs="Tahoma"/>
        </w:rPr>
      </w:pPr>
      <w:r>
        <w:rPr>
          <w:rFonts w:ascii="Bookman Old Style" w:eastAsiaTheme="minorHAnsi" w:hAnsi="Bookman Old Style" w:cs="Tahoma"/>
        </w:rPr>
        <w:t>Kawasan Peternakan Terpadu</w:t>
      </w:r>
    </w:p>
    <w:p w:rsidR="006E1B01" w:rsidRDefault="006E1B01" w:rsidP="000A2AFB">
      <w:pPr>
        <w:pStyle w:val="ListParagraph"/>
        <w:autoSpaceDE w:val="0"/>
        <w:autoSpaceDN w:val="0"/>
        <w:adjustRightInd w:val="0"/>
        <w:spacing w:after="160" w:line="360" w:lineRule="auto"/>
        <w:ind w:left="990"/>
        <w:jc w:val="both"/>
        <w:rPr>
          <w:rFonts w:ascii="Bookman Old Style" w:eastAsiaTheme="minorHAnsi" w:hAnsi="Bookman Old Style" w:cs="Tahoma"/>
        </w:rPr>
      </w:pPr>
      <w:r w:rsidRPr="00250784">
        <w:rPr>
          <w:rFonts w:ascii="Bookman Old Style" w:hAnsi="Bookman Old Style" w:cs="Tahoma"/>
        </w:rPr>
        <w:t xml:space="preserve">Konsep </w:t>
      </w:r>
      <w:r w:rsidR="000A2AFB">
        <w:rPr>
          <w:rFonts w:ascii="Bookman Old Style" w:hAnsi="Bookman Old Style" w:cs="Tahoma"/>
        </w:rPr>
        <w:t>d</w:t>
      </w:r>
      <w:r w:rsidRPr="00250784">
        <w:rPr>
          <w:rFonts w:ascii="Bookman Old Style" w:hAnsi="Bookman Old Style" w:cs="Tahoma"/>
        </w:rPr>
        <w:t xml:space="preserve">asar </w:t>
      </w:r>
      <w:r w:rsidR="000A2AFB" w:rsidRPr="000A2AFB">
        <w:rPr>
          <w:rFonts w:ascii="Bookman Old Style" w:hAnsi="Bookman Old Style" w:cs="Tahoma"/>
          <w:i/>
        </w:rPr>
        <w:t>(basic idea)</w:t>
      </w:r>
      <w:r w:rsidR="000A2AFB" w:rsidRPr="00250784">
        <w:rPr>
          <w:rFonts w:ascii="Bookman Old Style" w:hAnsi="Bookman Old Style" w:cs="Tahoma"/>
        </w:rPr>
        <w:t xml:space="preserve"> </w:t>
      </w:r>
      <w:r w:rsidRPr="00250784">
        <w:rPr>
          <w:rFonts w:ascii="Bookman Old Style" w:eastAsiaTheme="minorHAnsi" w:hAnsi="Bookman Old Style" w:cs="Tahoma"/>
        </w:rPr>
        <w:t xml:space="preserve">Penyediaan Sapi dan Kandang adalah Pembangunan kawasan (ranch) peternakan terpadu, </w:t>
      </w:r>
      <w:r w:rsidR="000A2AFB">
        <w:rPr>
          <w:rFonts w:ascii="Bookman Old Style" w:eastAsiaTheme="minorHAnsi" w:hAnsi="Bookman Old Style" w:cs="Tahoma"/>
        </w:rPr>
        <w:t>k</w:t>
      </w:r>
      <w:r w:rsidRPr="00250784">
        <w:rPr>
          <w:rFonts w:ascii="Bookman Old Style" w:eastAsiaTheme="minorHAnsi" w:hAnsi="Bookman Old Style" w:cs="Tahoma"/>
        </w:rPr>
        <w:t xml:space="preserve">andang ternak, </w:t>
      </w:r>
      <w:r w:rsidR="000A2AFB">
        <w:rPr>
          <w:rFonts w:ascii="Bookman Old Style" w:eastAsiaTheme="minorHAnsi" w:hAnsi="Bookman Old Style" w:cs="Tahoma"/>
        </w:rPr>
        <w:t>r</w:t>
      </w:r>
      <w:r w:rsidRPr="00250784">
        <w:rPr>
          <w:rFonts w:ascii="Bookman Old Style" w:eastAsiaTheme="minorHAnsi" w:hAnsi="Bookman Old Style" w:cs="Tahoma"/>
        </w:rPr>
        <w:t xml:space="preserve">umah </w:t>
      </w:r>
      <w:r w:rsidR="000A2AFB">
        <w:rPr>
          <w:rFonts w:ascii="Bookman Old Style" w:eastAsiaTheme="minorHAnsi" w:hAnsi="Bookman Old Style" w:cs="Tahoma"/>
        </w:rPr>
        <w:t>k</w:t>
      </w:r>
      <w:r w:rsidRPr="00250784">
        <w:rPr>
          <w:rFonts w:ascii="Bookman Old Style" w:eastAsiaTheme="minorHAnsi" w:hAnsi="Bookman Old Style" w:cs="Tahoma"/>
        </w:rPr>
        <w:t xml:space="preserve">ompos, </w:t>
      </w:r>
      <w:r w:rsidR="000A2AFB">
        <w:rPr>
          <w:rFonts w:ascii="Bookman Old Style" w:eastAsiaTheme="minorHAnsi" w:hAnsi="Bookman Old Style" w:cs="Tahoma"/>
        </w:rPr>
        <w:t>p</w:t>
      </w:r>
      <w:r w:rsidRPr="00250784">
        <w:rPr>
          <w:rFonts w:ascii="Bookman Old Style" w:eastAsiaTheme="minorHAnsi" w:hAnsi="Bookman Old Style" w:cs="Tahoma"/>
        </w:rPr>
        <w:t xml:space="preserve">akan ternak, wisata, </w:t>
      </w:r>
      <w:r w:rsidR="000A2AFB">
        <w:rPr>
          <w:rFonts w:ascii="Bookman Old Style" w:eastAsiaTheme="minorHAnsi" w:hAnsi="Bookman Old Style" w:cs="Tahoma"/>
        </w:rPr>
        <w:t>Pendidikan. Kegiatan ini berlokasi di Kabupaten Padang Lawas Utara dan Padang Lawas.</w:t>
      </w:r>
    </w:p>
    <w:p w:rsidR="000A2AFB" w:rsidRPr="00250784" w:rsidRDefault="000A2AFB" w:rsidP="000A2AFB">
      <w:pPr>
        <w:pStyle w:val="ListParagraph"/>
        <w:autoSpaceDE w:val="0"/>
        <w:autoSpaceDN w:val="0"/>
        <w:adjustRightInd w:val="0"/>
        <w:spacing w:after="160" w:line="360" w:lineRule="auto"/>
        <w:ind w:left="990"/>
        <w:jc w:val="both"/>
        <w:rPr>
          <w:rFonts w:ascii="Bookman Old Style" w:eastAsiaTheme="minorHAnsi" w:hAnsi="Bookman Old Style" w:cs="Tahoma"/>
        </w:rPr>
      </w:pPr>
    </w:p>
    <w:p w:rsidR="006E1B01" w:rsidRPr="00250784" w:rsidRDefault="006E1B01" w:rsidP="00670777">
      <w:pPr>
        <w:pStyle w:val="ListParagraph"/>
        <w:numPr>
          <w:ilvl w:val="0"/>
          <w:numId w:val="28"/>
        </w:numPr>
        <w:tabs>
          <w:tab w:val="left" w:pos="990"/>
        </w:tabs>
        <w:autoSpaceDE w:val="0"/>
        <w:autoSpaceDN w:val="0"/>
        <w:adjustRightInd w:val="0"/>
        <w:spacing w:after="160" w:line="360" w:lineRule="auto"/>
        <w:ind w:left="284" w:firstLine="256"/>
        <w:jc w:val="both"/>
        <w:rPr>
          <w:rFonts w:ascii="Bookman Old Style" w:eastAsiaTheme="minorHAnsi" w:hAnsi="Bookman Old Style" w:cs="Tahoma"/>
        </w:rPr>
      </w:pPr>
      <w:r w:rsidRPr="00250784">
        <w:rPr>
          <w:rFonts w:ascii="Bookman Old Style" w:eastAsiaTheme="minorHAnsi" w:hAnsi="Bookman Old Style" w:cs="Tahoma"/>
        </w:rPr>
        <w:t>Taman Kota</w:t>
      </w:r>
    </w:p>
    <w:p w:rsidR="006E1B01" w:rsidRDefault="006E1B01" w:rsidP="005B6528">
      <w:pPr>
        <w:pStyle w:val="ListParagraph"/>
        <w:autoSpaceDE w:val="0"/>
        <w:autoSpaceDN w:val="0"/>
        <w:adjustRightInd w:val="0"/>
        <w:spacing w:after="160" w:line="360" w:lineRule="auto"/>
        <w:ind w:left="990"/>
        <w:jc w:val="both"/>
        <w:rPr>
          <w:rFonts w:ascii="Bookman Old Style" w:eastAsiaTheme="minorHAnsi" w:hAnsi="Bookman Old Style" w:cs="Tahoma"/>
        </w:rPr>
      </w:pPr>
      <w:r w:rsidRPr="00250784">
        <w:rPr>
          <w:rFonts w:ascii="Bookman Old Style" w:hAnsi="Bookman Old Style" w:cs="Tahoma"/>
        </w:rPr>
        <w:t xml:space="preserve">Konsep </w:t>
      </w:r>
      <w:r w:rsidR="000A2AFB">
        <w:rPr>
          <w:rFonts w:ascii="Bookman Old Style" w:hAnsi="Bookman Old Style" w:cs="Tahoma"/>
        </w:rPr>
        <w:t>d</w:t>
      </w:r>
      <w:r w:rsidRPr="00250784">
        <w:rPr>
          <w:rFonts w:ascii="Bookman Old Style" w:hAnsi="Bookman Old Style" w:cs="Tahoma"/>
        </w:rPr>
        <w:t xml:space="preserve">asar </w:t>
      </w:r>
      <w:r w:rsidR="005B6528" w:rsidRPr="005B6528">
        <w:rPr>
          <w:rFonts w:ascii="Bookman Old Style" w:hAnsi="Bookman Old Style" w:cs="Tahoma"/>
          <w:i/>
        </w:rPr>
        <w:t>(basic idea)</w:t>
      </w:r>
      <w:r w:rsidR="005B6528" w:rsidRPr="00250784">
        <w:rPr>
          <w:rFonts w:ascii="Bookman Old Style" w:hAnsi="Bookman Old Style" w:cs="Tahoma"/>
        </w:rPr>
        <w:t xml:space="preserve"> </w:t>
      </w:r>
      <w:r w:rsidRPr="00250784">
        <w:rPr>
          <w:rFonts w:ascii="Bookman Old Style" w:eastAsiaTheme="minorHAnsi" w:hAnsi="Bookman Old Style" w:cs="Tahoma"/>
        </w:rPr>
        <w:t xml:space="preserve">Taman Kota adalah </w:t>
      </w:r>
      <w:r w:rsidR="005B6528">
        <w:rPr>
          <w:rFonts w:ascii="Bookman Old Style" w:eastAsiaTheme="minorHAnsi" w:hAnsi="Bookman Old Style" w:cs="Tahoma"/>
        </w:rPr>
        <w:t>p</w:t>
      </w:r>
      <w:r w:rsidRPr="00250784">
        <w:rPr>
          <w:rFonts w:ascii="Bookman Old Style" w:eastAsiaTheme="minorHAnsi" w:hAnsi="Bookman Old Style" w:cs="Tahoma"/>
        </w:rPr>
        <w:t>embangunan Ruang Terbuka Publik dengan konsep taman kota</w:t>
      </w:r>
      <w:r w:rsidR="005B6528">
        <w:rPr>
          <w:rFonts w:ascii="Bookman Old Style" w:eastAsiaTheme="minorHAnsi" w:hAnsi="Bookman Old Style" w:cs="Tahoma"/>
        </w:rPr>
        <w:t>. Hal yang menjadi l</w:t>
      </w:r>
      <w:r w:rsidRPr="00250784">
        <w:rPr>
          <w:rFonts w:ascii="Bookman Old Style" w:eastAsiaTheme="minorHAnsi" w:hAnsi="Bookman Old Style" w:cs="Tahoma"/>
        </w:rPr>
        <w:t xml:space="preserve">atar </w:t>
      </w:r>
      <w:r w:rsidR="005B6528">
        <w:rPr>
          <w:rFonts w:ascii="Bookman Old Style" w:eastAsiaTheme="minorHAnsi" w:hAnsi="Bookman Old Style" w:cs="Tahoma"/>
        </w:rPr>
        <w:t>b</w:t>
      </w:r>
      <w:r w:rsidRPr="00250784">
        <w:rPr>
          <w:rFonts w:ascii="Bookman Old Style" w:eastAsiaTheme="minorHAnsi" w:hAnsi="Bookman Old Style" w:cs="Tahoma"/>
        </w:rPr>
        <w:t xml:space="preserve">elakang </w:t>
      </w:r>
      <w:r w:rsidR="005B6528">
        <w:rPr>
          <w:rFonts w:ascii="Bookman Old Style" w:eastAsiaTheme="minorHAnsi" w:hAnsi="Bookman Old Style" w:cs="Tahoma"/>
        </w:rPr>
        <w:t>kegiatan ini</w:t>
      </w:r>
      <w:r w:rsidRPr="00250784">
        <w:rPr>
          <w:rFonts w:ascii="Bookman Old Style" w:eastAsiaTheme="minorHAnsi" w:hAnsi="Bookman Old Style" w:cs="Tahoma"/>
        </w:rPr>
        <w:t xml:space="preserve"> adalah </w:t>
      </w:r>
      <w:r w:rsidR="005B6528">
        <w:rPr>
          <w:rFonts w:ascii="Bookman Old Style" w:eastAsiaTheme="minorHAnsi" w:hAnsi="Bookman Old Style" w:cs="Tahoma"/>
        </w:rPr>
        <w:t>m</w:t>
      </w:r>
      <w:r w:rsidRPr="00250784">
        <w:rPr>
          <w:rFonts w:ascii="Bookman Old Style" w:eastAsiaTheme="minorHAnsi" w:hAnsi="Bookman Old Style" w:cs="Tahoma"/>
        </w:rPr>
        <w:t>asih kurang fasilitas publik untuk ruang berkumpul, bermain, rekreasi atau bersosialisasi</w:t>
      </w:r>
      <w:r w:rsidR="005B6528">
        <w:rPr>
          <w:rFonts w:ascii="Bookman Old Style" w:eastAsiaTheme="minorHAnsi" w:hAnsi="Bookman Old Style" w:cs="Tahoma"/>
        </w:rPr>
        <w:t>.</w:t>
      </w:r>
    </w:p>
    <w:p w:rsidR="005B6528" w:rsidRDefault="005B6528" w:rsidP="005B6528">
      <w:pPr>
        <w:pStyle w:val="ListParagraph"/>
        <w:autoSpaceDE w:val="0"/>
        <w:autoSpaceDN w:val="0"/>
        <w:adjustRightInd w:val="0"/>
        <w:spacing w:after="160" w:line="360" w:lineRule="auto"/>
        <w:ind w:left="990"/>
        <w:jc w:val="both"/>
        <w:rPr>
          <w:rFonts w:ascii="Bookman Old Style" w:eastAsiaTheme="minorHAnsi" w:hAnsi="Bookman Old Style" w:cs="Tahoma"/>
        </w:rPr>
      </w:pPr>
    </w:p>
    <w:p w:rsidR="006E1B01" w:rsidRPr="00250784" w:rsidRDefault="005B6528" w:rsidP="00E84F13">
      <w:pPr>
        <w:pStyle w:val="ListParagraph"/>
        <w:autoSpaceDE w:val="0"/>
        <w:autoSpaceDN w:val="0"/>
        <w:adjustRightInd w:val="0"/>
        <w:spacing w:after="160" w:line="360" w:lineRule="auto"/>
        <w:ind w:left="990"/>
        <w:jc w:val="both"/>
        <w:rPr>
          <w:rFonts w:ascii="Bookman Old Style" w:eastAsiaTheme="minorHAnsi" w:hAnsi="Bookman Old Style" w:cs="Tahoma"/>
        </w:rPr>
      </w:pPr>
      <w:r>
        <w:rPr>
          <w:rFonts w:ascii="Bookman Old Style" w:eastAsiaTheme="minorHAnsi" w:hAnsi="Bookman Old Style" w:cs="Tahoma"/>
        </w:rPr>
        <w:t>Untuk itu diciptakan salah satu s</w:t>
      </w:r>
      <w:r w:rsidR="006E1B01" w:rsidRPr="00250784">
        <w:rPr>
          <w:rFonts w:ascii="Bookman Old Style" w:eastAsiaTheme="minorHAnsi" w:hAnsi="Bookman Old Style" w:cs="Tahoma"/>
        </w:rPr>
        <w:t xml:space="preserve">olusinya </w:t>
      </w:r>
      <w:r>
        <w:rPr>
          <w:rFonts w:ascii="Bookman Old Style" w:eastAsiaTheme="minorHAnsi" w:hAnsi="Bookman Old Style" w:cs="Tahoma"/>
        </w:rPr>
        <w:t>yaitu</w:t>
      </w:r>
      <w:r w:rsidR="006E1B01" w:rsidRPr="00250784">
        <w:rPr>
          <w:rFonts w:ascii="Bookman Old Style" w:eastAsiaTheme="minorHAnsi" w:hAnsi="Bookman Old Style" w:cs="Tahoma"/>
        </w:rPr>
        <w:t xml:space="preserve"> </w:t>
      </w:r>
      <w:r>
        <w:rPr>
          <w:rFonts w:ascii="Bookman Old Style" w:eastAsiaTheme="minorHAnsi" w:hAnsi="Bookman Old Style" w:cs="Tahoma"/>
        </w:rPr>
        <w:t>m</w:t>
      </w:r>
      <w:r w:rsidR="006E1B01" w:rsidRPr="00250784">
        <w:rPr>
          <w:rFonts w:ascii="Bookman Old Style" w:eastAsiaTheme="minorHAnsi" w:hAnsi="Bookman Old Style" w:cs="Tahoma"/>
        </w:rPr>
        <w:t>endukung pengembangan taman kota khususnya di Ibu Kota Provinsi (Medan) atau KSP lainnya</w:t>
      </w:r>
      <w:r>
        <w:rPr>
          <w:rFonts w:ascii="Bookman Old Style" w:eastAsiaTheme="minorHAnsi" w:hAnsi="Bookman Old Style" w:cs="Tahoma"/>
        </w:rPr>
        <w:t>. Dengan t</w:t>
      </w:r>
      <w:r w:rsidR="006E1B01" w:rsidRPr="00250784">
        <w:rPr>
          <w:rFonts w:ascii="Bookman Old Style" w:eastAsiaTheme="minorHAnsi" w:hAnsi="Bookman Old Style" w:cs="Tahoma"/>
        </w:rPr>
        <w:t xml:space="preserve">ujuannya </w:t>
      </w:r>
      <w:r>
        <w:rPr>
          <w:rFonts w:ascii="Bookman Old Style" w:eastAsiaTheme="minorHAnsi" w:hAnsi="Bookman Old Style" w:cs="Tahoma"/>
        </w:rPr>
        <w:t>agar</w:t>
      </w:r>
      <w:r w:rsidR="006E1B01" w:rsidRPr="00250784">
        <w:rPr>
          <w:rFonts w:ascii="Bookman Old Style" w:eastAsiaTheme="minorHAnsi" w:hAnsi="Bookman Old Style" w:cs="Tahoma"/>
        </w:rPr>
        <w:t xml:space="preserve"> </w:t>
      </w:r>
      <w:r>
        <w:rPr>
          <w:rFonts w:ascii="Bookman Old Style" w:eastAsiaTheme="minorHAnsi" w:hAnsi="Bookman Old Style" w:cs="Tahoma"/>
        </w:rPr>
        <w:t>t</w:t>
      </w:r>
      <w:r w:rsidR="006E1B01" w:rsidRPr="00250784">
        <w:rPr>
          <w:rFonts w:ascii="Bookman Old Style" w:eastAsiaTheme="minorHAnsi" w:hAnsi="Bookman Old Style" w:cs="Tahoma"/>
        </w:rPr>
        <w:t xml:space="preserve">ersedianya ruang publik bagi </w:t>
      </w:r>
      <w:r w:rsidR="006E1B01" w:rsidRPr="00250784">
        <w:rPr>
          <w:rFonts w:ascii="Bookman Old Style" w:eastAsiaTheme="minorHAnsi" w:hAnsi="Bookman Old Style" w:cs="Tahoma"/>
        </w:rPr>
        <w:lastRenderedPageBreak/>
        <w:t>masyarakat di kawasan strategis provinsi</w:t>
      </w:r>
      <w:r>
        <w:rPr>
          <w:rFonts w:ascii="Bookman Old Style" w:eastAsiaTheme="minorHAnsi" w:hAnsi="Bookman Old Style" w:cs="Tahoma"/>
        </w:rPr>
        <w:t xml:space="preserve">. </w:t>
      </w:r>
      <w:r w:rsidR="006E1B01" w:rsidRPr="005B6528">
        <w:rPr>
          <w:rFonts w:ascii="Bookman Old Style" w:eastAsiaTheme="minorHAnsi" w:hAnsi="Bookman Old Style" w:cs="Tahoma"/>
        </w:rPr>
        <w:t xml:space="preserve">Lokasi </w:t>
      </w:r>
      <w:r>
        <w:rPr>
          <w:rFonts w:ascii="Bookman Old Style" w:eastAsiaTheme="minorHAnsi" w:hAnsi="Bookman Old Style" w:cs="Tahoma"/>
        </w:rPr>
        <w:t xml:space="preserve">pelaksanaan kegiatan </w:t>
      </w:r>
      <w:proofErr w:type="gramStart"/>
      <w:r>
        <w:rPr>
          <w:rFonts w:ascii="Bookman Old Style" w:eastAsiaTheme="minorHAnsi" w:hAnsi="Bookman Old Style" w:cs="Tahoma"/>
        </w:rPr>
        <w:t>yaitu :</w:t>
      </w:r>
      <w:proofErr w:type="gramEnd"/>
      <w:r>
        <w:rPr>
          <w:rFonts w:ascii="Bookman Old Style" w:eastAsiaTheme="minorHAnsi" w:hAnsi="Bookman Old Style" w:cs="Tahoma"/>
        </w:rPr>
        <w:t xml:space="preserve"> </w:t>
      </w:r>
      <w:r w:rsidR="006E1B01" w:rsidRPr="005B6528">
        <w:rPr>
          <w:rFonts w:ascii="Bookman Old Style" w:eastAsiaTheme="minorHAnsi" w:hAnsi="Bookman Old Style" w:cs="Tahoma"/>
        </w:rPr>
        <w:t xml:space="preserve"> </w:t>
      </w:r>
      <w:r w:rsidR="00E84F13">
        <w:rPr>
          <w:rFonts w:ascii="Bookman Old Style" w:eastAsiaTheme="minorHAnsi" w:hAnsi="Bookman Old Style" w:cs="Tahoma"/>
        </w:rPr>
        <w:t xml:space="preserve">(a) </w:t>
      </w:r>
      <w:r w:rsidR="006E1B01" w:rsidRPr="00250784">
        <w:rPr>
          <w:rFonts w:ascii="Bookman Old Style" w:eastAsiaTheme="minorHAnsi" w:hAnsi="Bookman Old Style" w:cs="Tahoma"/>
        </w:rPr>
        <w:t>Medan (Kanal Banjir)</w:t>
      </w:r>
      <w:r w:rsidR="00E84F13">
        <w:rPr>
          <w:rFonts w:ascii="Bookman Old Style" w:eastAsiaTheme="minorHAnsi" w:hAnsi="Bookman Old Style" w:cs="Tahoma"/>
        </w:rPr>
        <w:t xml:space="preserve">, (b) </w:t>
      </w:r>
      <w:r w:rsidR="006E1B01" w:rsidRPr="00250784">
        <w:rPr>
          <w:rFonts w:ascii="Bookman Old Style" w:eastAsiaTheme="minorHAnsi" w:hAnsi="Bookman Old Style" w:cs="Tahoma"/>
        </w:rPr>
        <w:t>Sempadan Sungai</w:t>
      </w:r>
      <w:r w:rsidR="00E84F13">
        <w:rPr>
          <w:rFonts w:ascii="Bookman Old Style" w:eastAsiaTheme="minorHAnsi" w:hAnsi="Bookman Old Style" w:cs="Tahoma"/>
        </w:rPr>
        <w:t xml:space="preserve">, (c) </w:t>
      </w:r>
      <w:r w:rsidR="006E1B01" w:rsidRPr="00250784">
        <w:rPr>
          <w:rFonts w:ascii="Bookman Old Style" w:eastAsiaTheme="minorHAnsi" w:hAnsi="Bookman Old Style" w:cs="Tahoma"/>
        </w:rPr>
        <w:t>Selayang</w:t>
      </w:r>
      <w:r w:rsidR="00E84F13">
        <w:rPr>
          <w:rFonts w:ascii="Bookman Old Style" w:eastAsiaTheme="minorHAnsi" w:hAnsi="Bookman Old Style" w:cs="Tahoma"/>
        </w:rPr>
        <w:t>.</w:t>
      </w:r>
    </w:p>
    <w:p w:rsidR="006E1B01" w:rsidRPr="00250784" w:rsidRDefault="006E1B01" w:rsidP="006E1B01">
      <w:pPr>
        <w:spacing w:after="0" w:line="240" w:lineRule="auto"/>
        <w:jc w:val="both"/>
        <w:rPr>
          <w:rFonts w:ascii="Arial" w:eastAsia="Times New Roman" w:hAnsi="Arial" w:cs="Arial"/>
          <w:sz w:val="24"/>
          <w:szCs w:val="24"/>
          <w:lang w:val="en-US"/>
        </w:rPr>
      </w:pPr>
    </w:p>
    <w:p w:rsidR="005079CD" w:rsidRDefault="005079CD" w:rsidP="005079CD">
      <w:pPr>
        <w:pStyle w:val="ListParagraph"/>
        <w:numPr>
          <w:ilvl w:val="0"/>
          <w:numId w:val="28"/>
        </w:numPr>
        <w:autoSpaceDE w:val="0"/>
        <w:autoSpaceDN w:val="0"/>
        <w:adjustRightInd w:val="0"/>
        <w:spacing w:after="160" w:line="360" w:lineRule="auto"/>
        <w:ind w:left="990"/>
        <w:jc w:val="both"/>
        <w:rPr>
          <w:rFonts w:ascii="Bookman Old Style" w:eastAsiaTheme="minorHAnsi" w:hAnsi="Bookman Old Style" w:cs="Tahoma"/>
        </w:rPr>
      </w:pPr>
      <w:r w:rsidRPr="005079CD">
        <w:rPr>
          <w:rFonts w:ascii="Bookman Old Style" w:eastAsiaTheme="minorHAnsi" w:hAnsi="Bookman Old Style" w:cs="Tahoma"/>
        </w:rPr>
        <w:t>Revitalisasi Pusat Pasar Medan</w:t>
      </w:r>
    </w:p>
    <w:p w:rsidR="005079CD" w:rsidRDefault="005079CD" w:rsidP="005079CD">
      <w:pPr>
        <w:pStyle w:val="ListParagraph"/>
        <w:autoSpaceDE w:val="0"/>
        <w:autoSpaceDN w:val="0"/>
        <w:adjustRightInd w:val="0"/>
        <w:spacing w:after="160" w:line="360" w:lineRule="auto"/>
        <w:ind w:left="990"/>
        <w:jc w:val="both"/>
        <w:rPr>
          <w:rFonts w:ascii="Bookman Old Style" w:eastAsiaTheme="minorHAnsi" w:hAnsi="Bookman Old Style" w:cs="Tahoma"/>
        </w:rPr>
      </w:pPr>
      <w:r>
        <w:rPr>
          <w:rFonts w:ascii="Bookman Old Style" w:eastAsiaTheme="minorHAnsi" w:hAnsi="Bookman Old Style" w:cs="Tahoma"/>
        </w:rPr>
        <w:t xml:space="preserve">Dilakukan dalam rangka </w:t>
      </w:r>
      <w:r w:rsidRPr="005079CD">
        <w:rPr>
          <w:rFonts w:ascii="Bookman Old Style" w:eastAsiaTheme="minorHAnsi" w:hAnsi="Bookman Old Style" w:cs="Tahoma"/>
        </w:rPr>
        <w:t>peningkatan tata kelola pusat pasar melalui revitalisasi pasar dan penerapan SNI pasar hal ini didasari karena Tata kelola pusat pasar yang masih belum baik, mulai dari fasilitas, sarana prasarana, maupun manajemen</w:t>
      </w:r>
      <w:r>
        <w:rPr>
          <w:rFonts w:ascii="Bookman Old Style" w:eastAsiaTheme="minorHAnsi" w:hAnsi="Bookman Old Style" w:cs="Tahoma"/>
        </w:rPr>
        <w:t xml:space="preserve">. Pelasanaan kegiatan ini bertujuan untuk </w:t>
      </w:r>
      <w:r w:rsidRPr="005079CD">
        <w:rPr>
          <w:rFonts w:ascii="Bookman Old Style" w:eastAsiaTheme="minorHAnsi" w:hAnsi="Bookman Old Style" w:cs="Tahoma"/>
        </w:rPr>
        <w:t>Mengubah pusat pasar menjadi pasar yang memiliki konsep modern sehingga dapat Meningkatnya pelayanan publik dan distribusi barang</w:t>
      </w:r>
      <w:r>
        <w:rPr>
          <w:rFonts w:ascii="Bookman Old Style" w:eastAsiaTheme="minorHAnsi" w:hAnsi="Bookman Old Style" w:cs="Tahoma"/>
        </w:rPr>
        <w:t>.</w:t>
      </w:r>
    </w:p>
    <w:p w:rsidR="005079CD" w:rsidRDefault="005079CD" w:rsidP="005079CD">
      <w:pPr>
        <w:pStyle w:val="ListParagraph"/>
        <w:autoSpaceDE w:val="0"/>
        <w:autoSpaceDN w:val="0"/>
        <w:adjustRightInd w:val="0"/>
        <w:spacing w:after="160" w:line="360" w:lineRule="auto"/>
        <w:ind w:left="1080"/>
        <w:jc w:val="both"/>
        <w:rPr>
          <w:rFonts w:ascii="Bookman Old Style" w:eastAsiaTheme="minorHAnsi" w:hAnsi="Bookman Old Style" w:cs="Tahoma"/>
        </w:rPr>
      </w:pPr>
    </w:p>
    <w:p w:rsidR="003A14E3" w:rsidRPr="003A14E3" w:rsidRDefault="003A14E3" w:rsidP="00670777">
      <w:pPr>
        <w:pStyle w:val="ListParagraph"/>
        <w:numPr>
          <w:ilvl w:val="0"/>
          <w:numId w:val="28"/>
        </w:numPr>
        <w:autoSpaceDE w:val="0"/>
        <w:autoSpaceDN w:val="0"/>
        <w:adjustRightInd w:val="0"/>
        <w:spacing w:after="160" w:line="360" w:lineRule="auto"/>
        <w:ind w:left="1080" w:hanging="450"/>
        <w:jc w:val="both"/>
        <w:rPr>
          <w:rFonts w:ascii="Bookman Old Style" w:eastAsiaTheme="minorHAnsi" w:hAnsi="Bookman Old Style" w:cs="Tahoma"/>
        </w:rPr>
      </w:pPr>
      <w:r w:rsidRPr="003A14E3">
        <w:rPr>
          <w:rFonts w:ascii="Bookman Old Style" w:eastAsiaTheme="minorHAnsi" w:hAnsi="Bookman Old Style" w:cs="Tahoma"/>
        </w:rPr>
        <w:t>Penanggulangan Banjir Kota Medan Dan Sekitarnya</w:t>
      </w:r>
    </w:p>
    <w:p w:rsidR="006E1B01" w:rsidRPr="003A14E3" w:rsidRDefault="006E1B01" w:rsidP="003A14E3">
      <w:pPr>
        <w:pStyle w:val="ListParagraph"/>
        <w:autoSpaceDE w:val="0"/>
        <w:autoSpaceDN w:val="0"/>
        <w:adjustRightInd w:val="0"/>
        <w:spacing w:after="160" w:line="360" w:lineRule="auto"/>
        <w:ind w:left="1080"/>
        <w:jc w:val="both"/>
        <w:rPr>
          <w:rFonts w:ascii="Bookman Old Style" w:eastAsiaTheme="minorHAnsi" w:hAnsi="Bookman Old Style" w:cs="Tahoma"/>
        </w:rPr>
      </w:pPr>
      <w:r w:rsidRPr="00250784">
        <w:rPr>
          <w:rFonts w:ascii="Bookman Old Style" w:hAnsi="Bookman Old Style" w:cs="Tahoma"/>
        </w:rPr>
        <w:t xml:space="preserve">Konsep </w:t>
      </w:r>
      <w:r w:rsidR="005B6528">
        <w:rPr>
          <w:rFonts w:ascii="Bookman Old Style" w:hAnsi="Bookman Old Style" w:cs="Tahoma"/>
        </w:rPr>
        <w:t>d</w:t>
      </w:r>
      <w:r w:rsidRPr="00250784">
        <w:rPr>
          <w:rFonts w:ascii="Bookman Old Style" w:hAnsi="Bookman Old Style" w:cs="Tahoma"/>
        </w:rPr>
        <w:t xml:space="preserve">asar </w:t>
      </w:r>
      <w:r w:rsidR="005B6528" w:rsidRPr="005B6528">
        <w:rPr>
          <w:rFonts w:ascii="Bookman Old Style" w:hAnsi="Bookman Old Style" w:cs="Tahoma"/>
          <w:i/>
        </w:rPr>
        <w:t>(basic idea)</w:t>
      </w:r>
      <w:r w:rsidR="005B6528" w:rsidRPr="00250784">
        <w:rPr>
          <w:rFonts w:ascii="Bookman Old Style" w:hAnsi="Bookman Old Style" w:cs="Tahoma"/>
        </w:rPr>
        <w:t xml:space="preserve"> </w:t>
      </w:r>
      <w:r w:rsidR="003A14E3" w:rsidRPr="003A14E3">
        <w:rPr>
          <w:rFonts w:ascii="Bookman Old Style" w:eastAsiaTheme="minorHAnsi" w:hAnsi="Bookman Old Style" w:cs="Tahoma"/>
        </w:rPr>
        <w:t>Penanggulangan Banjir Kota Medan Dan Sekitarnya</w:t>
      </w:r>
      <w:r w:rsidR="003A14E3">
        <w:rPr>
          <w:rFonts w:ascii="Bookman Old Style" w:eastAsiaTheme="minorHAnsi" w:hAnsi="Bookman Old Style" w:cs="Tahoma"/>
        </w:rPr>
        <w:t xml:space="preserve"> </w:t>
      </w:r>
      <w:r w:rsidRPr="003A14E3">
        <w:rPr>
          <w:rFonts w:ascii="Bookman Old Style" w:eastAsiaTheme="minorHAnsi" w:hAnsi="Bookman Old Style" w:cs="Tahoma"/>
        </w:rPr>
        <w:t>adalah Kota Medan Bebas Banjir 2022</w:t>
      </w:r>
      <w:r w:rsidR="005B6528" w:rsidRPr="003A14E3">
        <w:rPr>
          <w:rFonts w:ascii="Bookman Old Style" w:eastAsiaTheme="minorHAnsi" w:hAnsi="Bookman Old Style" w:cs="Tahoma"/>
        </w:rPr>
        <w:t>. Hal yang melatar</w:t>
      </w:r>
      <w:r w:rsidRPr="003A14E3">
        <w:rPr>
          <w:rFonts w:ascii="Bookman Old Style" w:eastAsiaTheme="minorHAnsi" w:hAnsi="Bookman Old Style" w:cs="Tahoma"/>
        </w:rPr>
        <w:t xml:space="preserve"> </w:t>
      </w:r>
      <w:r w:rsidR="005B6528" w:rsidRPr="003A14E3">
        <w:rPr>
          <w:rFonts w:ascii="Bookman Old Style" w:eastAsiaTheme="minorHAnsi" w:hAnsi="Bookman Old Style" w:cs="Tahoma"/>
        </w:rPr>
        <w:t>b</w:t>
      </w:r>
      <w:r w:rsidRPr="003A14E3">
        <w:rPr>
          <w:rFonts w:ascii="Bookman Old Style" w:eastAsiaTheme="minorHAnsi" w:hAnsi="Bookman Old Style" w:cs="Tahoma"/>
        </w:rPr>
        <w:t>elakang</w:t>
      </w:r>
      <w:r w:rsidR="005B6528" w:rsidRPr="003A14E3">
        <w:rPr>
          <w:rFonts w:ascii="Bookman Old Style" w:eastAsiaTheme="minorHAnsi" w:hAnsi="Bookman Old Style" w:cs="Tahoma"/>
        </w:rPr>
        <w:t>i</w:t>
      </w:r>
      <w:r w:rsidRPr="003A14E3">
        <w:rPr>
          <w:rFonts w:ascii="Bookman Old Style" w:eastAsiaTheme="minorHAnsi" w:hAnsi="Bookman Old Style" w:cs="Tahoma"/>
        </w:rPr>
        <w:t xml:space="preserve"> </w:t>
      </w:r>
      <w:r w:rsidR="005B6528" w:rsidRPr="003A14E3">
        <w:rPr>
          <w:rFonts w:ascii="Bookman Old Style" w:eastAsiaTheme="minorHAnsi" w:hAnsi="Bookman Old Style" w:cs="Tahoma"/>
        </w:rPr>
        <w:t>kegiatan ini</w:t>
      </w:r>
      <w:r w:rsidRPr="003A14E3">
        <w:rPr>
          <w:rFonts w:ascii="Bookman Old Style" w:eastAsiaTheme="minorHAnsi" w:hAnsi="Bookman Old Style" w:cs="Tahoma"/>
        </w:rPr>
        <w:t xml:space="preserve"> adalah Kota Medan sebagai i</w:t>
      </w:r>
      <w:r w:rsidR="005B6528" w:rsidRPr="003A14E3">
        <w:rPr>
          <w:rFonts w:ascii="Bookman Old Style" w:eastAsiaTheme="minorHAnsi" w:hAnsi="Bookman Old Style" w:cs="Tahoma"/>
        </w:rPr>
        <w:t xml:space="preserve">bu </w:t>
      </w:r>
      <w:r w:rsidRPr="003A14E3">
        <w:rPr>
          <w:rFonts w:ascii="Bookman Old Style" w:eastAsiaTheme="minorHAnsi" w:hAnsi="Bookman Old Style" w:cs="Tahoma"/>
        </w:rPr>
        <w:t>kota Provinsi dan bagian dari KSN Mebidangro, belum bebas dari permasalahan banjir, yang diakibatkan luapan sungai dan sistem drainase perkotaan yang belum optimal</w:t>
      </w:r>
      <w:r w:rsidR="005B6528" w:rsidRPr="003A14E3">
        <w:rPr>
          <w:rFonts w:ascii="Bookman Old Style" w:eastAsiaTheme="minorHAnsi" w:hAnsi="Bookman Old Style" w:cs="Tahoma"/>
        </w:rPr>
        <w:t>.</w:t>
      </w:r>
    </w:p>
    <w:p w:rsidR="006E1B01" w:rsidRPr="00250784" w:rsidRDefault="006E1B01" w:rsidP="006E1B01">
      <w:pPr>
        <w:pStyle w:val="ListParagraph"/>
        <w:autoSpaceDE w:val="0"/>
        <w:autoSpaceDN w:val="0"/>
        <w:adjustRightInd w:val="0"/>
        <w:spacing w:after="160"/>
        <w:ind w:left="284"/>
        <w:jc w:val="both"/>
        <w:rPr>
          <w:rFonts w:ascii="Bookman Old Style" w:eastAsiaTheme="minorHAnsi" w:hAnsi="Bookman Old Style" w:cs="Tahoma"/>
        </w:rPr>
      </w:pPr>
    </w:p>
    <w:p w:rsidR="006E1B01" w:rsidRPr="00250784" w:rsidRDefault="006E1B01" w:rsidP="005B6528">
      <w:pPr>
        <w:pStyle w:val="ListParagraph"/>
        <w:autoSpaceDE w:val="0"/>
        <w:autoSpaceDN w:val="0"/>
        <w:adjustRightInd w:val="0"/>
        <w:spacing w:after="160" w:line="360" w:lineRule="auto"/>
        <w:ind w:left="1080"/>
        <w:jc w:val="both"/>
        <w:rPr>
          <w:rFonts w:ascii="Bookman Old Style" w:eastAsiaTheme="minorHAnsi" w:hAnsi="Bookman Old Style" w:cs="Tahoma"/>
        </w:rPr>
      </w:pPr>
      <w:r w:rsidRPr="00250784">
        <w:rPr>
          <w:rFonts w:ascii="Bookman Old Style" w:eastAsiaTheme="minorHAnsi" w:hAnsi="Bookman Old Style" w:cs="Tahoma"/>
        </w:rPr>
        <w:t>Kendala</w:t>
      </w:r>
      <w:r w:rsidR="005B6528">
        <w:rPr>
          <w:rFonts w:ascii="Bookman Old Style" w:eastAsiaTheme="minorHAnsi" w:hAnsi="Bookman Old Style" w:cs="Tahoma"/>
        </w:rPr>
        <w:t xml:space="preserve"> yang dihadapi selama ini</w:t>
      </w:r>
      <w:r w:rsidRPr="00250784">
        <w:rPr>
          <w:rFonts w:ascii="Bookman Old Style" w:eastAsiaTheme="minorHAnsi" w:hAnsi="Bookman Old Style" w:cs="Tahoma"/>
        </w:rPr>
        <w:t xml:space="preserve"> adalah </w:t>
      </w:r>
      <w:r w:rsidR="005B6528">
        <w:rPr>
          <w:rFonts w:ascii="Bookman Old Style" w:eastAsiaTheme="minorHAnsi" w:hAnsi="Bookman Old Style" w:cs="Tahoma"/>
        </w:rPr>
        <w:t>k</w:t>
      </w:r>
      <w:r w:rsidRPr="00250784">
        <w:rPr>
          <w:rFonts w:ascii="Bookman Old Style" w:eastAsiaTheme="minorHAnsi" w:hAnsi="Bookman Old Style" w:cs="Tahoma"/>
        </w:rPr>
        <w:t>oordinasi dalam pengendalian banjir belum berjalan optimal dan efektif</w:t>
      </w:r>
      <w:r w:rsidR="005B6528">
        <w:rPr>
          <w:rFonts w:ascii="Bookman Old Style" w:eastAsiaTheme="minorHAnsi" w:hAnsi="Bookman Old Style" w:cs="Tahoma"/>
        </w:rPr>
        <w:t>, sehingga dibuatlah kegiatan ini sebagai salah satu s</w:t>
      </w:r>
      <w:r w:rsidRPr="00250784">
        <w:rPr>
          <w:rFonts w:ascii="Bookman Old Style" w:eastAsiaTheme="minorHAnsi" w:hAnsi="Bookman Old Style" w:cs="Tahoma"/>
        </w:rPr>
        <w:t>olusi</w:t>
      </w:r>
      <w:r w:rsidR="005B6528">
        <w:rPr>
          <w:rFonts w:ascii="Bookman Old Style" w:eastAsiaTheme="minorHAnsi" w:hAnsi="Bookman Old Style" w:cs="Tahoma"/>
        </w:rPr>
        <w:t xml:space="preserve"> agar</w:t>
      </w:r>
      <w:r w:rsidRPr="00250784">
        <w:rPr>
          <w:rFonts w:ascii="Bookman Old Style" w:eastAsiaTheme="minorHAnsi" w:hAnsi="Bookman Old Style" w:cs="Tahoma"/>
        </w:rPr>
        <w:t xml:space="preserve"> </w:t>
      </w:r>
      <w:r w:rsidR="005B6528">
        <w:rPr>
          <w:rFonts w:ascii="Bookman Old Style" w:eastAsiaTheme="minorHAnsi" w:hAnsi="Bookman Old Style" w:cs="Tahoma"/>
        </w:rPr>
        <w:t>p</w:t>
      </w:r>
      <w:r w:rsidRPr="00250784">
        <w:rPr>
          <w:rFonts w:ascii="Bookman Old Style" w:eastAsiaTheme="minorHAnsi" w:hAnsi="Bookman Old Style" w:cs="Tahoma"/>
        </w:rPr>
        <w:t>enanganan Banjir Kota Medan secara terpadu dengan melibatkan semua stakeholders</w:t>
      </w:r>
      <w:r w:rsidR="005B6528">
        <w:rPr>
          <w:rFonts w:ascii="Bookman Old Style" w:eastAsiaTheme="minorHAnsi" w:hAnsi="Bookman Old Style" w:cs="Tahoma"/>
        </w:rPr>
        <w:t>. Dengan t</w:t>
      </w:r>
      <w:r w:rsidRPr="00250784">
        <w:rPr>
          <w:rFonts w:ascii="Bookman Old Style" w:eastAsiaTheme="minorHAnsi" w:hAnsi="Bookman Old Style" w:cs="Tahoma"/>
        </w:rPr>
        <w:t>ujuan a</w:t>
      </w:r>
      <w:r w:rsidR="005B6528">
        <w:rPr>
          <w:rFonts w:ascii="Bookman Old Style" w:eastAsiaTheme="minorHAnsi" w:hAnsi="Bookman Old Style" w:cs="Tahoma"/>
        </w:rPr>
        <w:t>gar terjalin</w:t>
      </w:r>
      <w:r w:rsidRPr="00250784">
        <w:rPr>
          <w:rFonts w:ascii="Bookman Old Style" w:eastAsiaTheme="minorHAnsi" w:hAnsi="Bookman Old Style" w:cs="Tahoma"/>
        </w:rPr>
        <w:t xml:space="preserve"> </w:t>
      </w:r>
      <w:r w:rsidR="005B6528">
        <w:rPr>
          <w:rFonts w:ascii="Bookman Old Style" w:eastAsiaTheme="minorHAnsi" w:hAnsi="Bookman Old Style" w:cs="Tahoma"/>
        </w:rPr>
        <w:t>s</w:t>
      </w:r>
      <w:r w:rsidRPr="00250784">
        <w:rPr>
          <w:rFonts w:ascii="Bookman Old Style" w:eastAsiaTheme="minorHAnsi" w:hAnsi="Bookman Old Style" w:cs="Tahoma"/>
        </w:rPr>
        <w:t>inergitas dan koordinasi dalam Penangan banjir kota Medan</w:t>
      </w:r>
      <w:r w:rsidR="005B6528">
        <w:rPr>
          <w:rFonts w:ascii="Bookman Old Style" w:eastAsiaTheme="minorHAnsi" w:hAnsi="Bookman Old Style" w:cs="Tahoma"/>
        </w:rPr>
        <w:t>, sehingga p</w:t>
      </w:r>
      <w:r w:rsidRPr="00250784">
        <w:rPr>
          <w:rFonts w:ascii="Bookman Old Style" w:eastAsiaTheme="minorHAnsi" w:hAnsi="Bookman Old Style" w:cs="Tahoma"/>
        </w:rPr>
        <w:t>ercepatan dalam penanganan masalah banjir kota Medan</w:t>
      </w:r>
      <w:r w:rsidR="00A2373B">
        <w:rPr>
          <w:rFonts w:ascii="Bookman Old Style" w:eastAsiaTheme="minorHAnsi" w:hAnsi="Bookman Old Style" w:cs="Tahoma"/>
        </w:rPr>
        <w:t xml:space="preserve"> dapat terlaksana.</w:t>
      </w:r>
    </w:p>
    <w:p w:rsidR="00A2373B" w:rsidRDefault="00A2373B" w:rsidP="00A2373B">
      <w:pPr>
        <w:pStyle w:val="ListParagraph"/>
        <w:autoSpaceDE w:val="0"/>
        <w:autoSpaceDN w:val="0"/>
        <w:adjustRightInd w:val="0"/>
        <w:spacing w:after="160" w:line="360" w:lineRule="auto"/>
        <w:ind w:left="284"/>
        <w:jc w:val="both"/>
        <w:rPr>
          <w:rFonts w:ascii="Bookman Old Style" w:eastAsiaTheme="minorHAnsi" w:hAnsi="Bookman Old Style" w:cs="Tahoma"/>
        </w:rPr>
      </w:pPr>
    </w:p>
    <w:p w:rsidR="006E1B01" w:rsidRPr="00250784" w:rsidRDefault="00A2373B" w:rsidP="00670777">
      <w:pPr>
        <w:pStyle w:val="ListParagraph"/>
        <w:numPr>
          <w:ilvl w:val="0"/>
          <w:numId w:val="28"/>
        </w:numPr>
        <w:autoSpaceDE w:val="0"/>
        <w:autoSpaceDN w:val="0"/>
        <w:adjustRightInd w:val="0"/>
        <w:spacing w:after="160" w:line="360" w:lineRule="auto"/>
        <w:ind w:left="1080" w:hanging="450"/>
        <w:jc w:val="both"/>
        <w:rPr>
          <w:rFonts w:ascii="Bookman Old Style" w:eastAsiaTheme="minorHAnsi" w:hAnsi="Bookman Old Style" w:cs="Tahoma"/>
        </w:rPr>
      </w:pPr>
      <w:r>
        <w:rPr>
          <w:rFonts w:ascii="Bookman Old Style" w:eastAsiaTheme="minorHAnsi" w:hAnsi="Bookman Old Style" w:cs="Tahoma"/>
        </w:rPr>
        <w:t xml:space="preserve"> </w:t>
      </w:r>
      <w:r w:rsidR="006E1B01" w:rsidRPr="00250784">
        <w:rPr>
          <w:rFonts w:ascii="Bookman Old Style" w:eastAsiaTheme="minorHAnsi" w:hAnsi="Bookman Old Style" w:cs="Tahoma"/>
        </w:rPr>
        <w:t>TPA Regional</w:t>
      </w:r>
    </w:p>
    <w:p w:rsidR="00A2373B" w:rsidRDefault="006E1B01" w:rsidP="00A2373B">
      <w:pPr>
        <w:pStyle w:val="ListParagraph"/>
        <w:autoSpaceDE w:val="0"/>
        <w:autoSpaceDN w:val="0"/>
        <w:adjustRightInd w:val="0"/>
        <w:spacing w:after="160" w:line="360" w:lineRule="auto"/>
        <w:ind w:left="1170"/>
        <w:jc w:val="both"/>
        <w:rPr>
          <w:rFonts w:ascii="Bookman Old Style" w:eastAsiaTheme="minorHAnsi" w:hAnsi="Bookman Old Style" w:cs="Tahoma"/>
        </w:rPr>
      </w:pPr>
      <w:r w:rsidRPr="00250784">
        <w:rPr>
          <w:rFonts w:ascii="Bookman Old Style" w:hAnsi="Bookman Old Style" w:cs="Tahoma"/>
        </w:rPr>
        <w:t xml:space="preserve">Konsep </w:t>
      </w:r>
      <w:r w:rsidR="00A2373B">
        <w:rPr>
          <w:rFonts w:ascii="Bookman Old Style" w:hAnsi="Bookman Old Style" w:cs="Tahoma"/>
        </w:rPr>
        <w:t>d</w:t>
      </w:r>
      <w:r w:rsidRPr="00250784">
        <w:rPr>
          <w:rFonts w:ascii="Bookman Old Style" w:hAnsi="Bookman Old Style" w:cs="Tahoma"/>
        </w:rPr>
        <w:t xml:space="preserve">asar </w:t>
      </w:r>
      <w:r w:rsidR="00A2373B" w:rsidRPr="00A2373B">
        <w:rPr>
          <w:rFonts w:ascii="Bookman Old Style" w:hAnsi="Bookman Old Style" w:cs="Tahoma"/>
          <w:i/>
        </w:rPr>
        <w:t>(basic idea)</w:t>
      </w:r>
      <w:r w:rsidR="00A2373B" w:rsidRPr="00250784">
        <w:rPr>
          <w:rFonts w:ascii="Bookman Old Style" w:hAnsi="Bookman Old Style" w:cs="Tahoma"/>
        </w:rPr>
        <w:t xml:space="preserve"> </w:t>
      </w:r>
      <w:r w:rsidRPr="00250784">
        <w:rPr>
          <w:rFonts w:ascii="Bookman Old Style" w:eastAsiaTheme="minorHAnsi" w:hAnsi="Bookman Old Style" w:cs="Tahoma"/>
        </w:rPr>
        <w:t>TPA Regional adalah Pembangunan TPA regional sanitary landfill pada kawasan strategis Mebidang</w:t>
      </w:r>
      <w:r w:rsidR="00A2373B">
        <w:rPr>
          <w:rFonts w:ascii="Bookman Old Style" w:eastAsiaTheme="minorHAnsi" w:hAnsi="Bookman Old Style" w:cs="Tahoma"/>
        </w:rPr>
        <w:t>. Hal ini dilatarbelakangi karena b</w:t>
      </w:r>
      <w:r w:rsidRPr="00250784">
        <w:rPr>
          <w:rFonts w:ascii="Bookman Old Style" w:eastAsiaTheme="minorHAnsi" w:hAnsi="Bookman Old Style" w:cs="Tahoma"/>
        </w:rPr>
        <w:t xml:space="preserve">elum </w:t>
      </w:r>
      <w:proofErr w:type="gramStart"/>
      <w:r w:rsidRPr="00250784">
        <w:rPr>
          <w:rFonts w:ascii="Bookman Old Style" w:eastAsiaTheme="minorHAnsi" w:hAnsi="Bookman Old Style" w:cs="Tahoma"/>
        </w:rPr>
        <w:t xml:space="preserve">adanya </w:t>
      </w:r>
      <w:r w:rsidR="00A2373B">
        <w:rPr>
          <w:rFonts w:ascii="Bookman Old Style" w:eastAsiaTheme="minorHAnsi" w:hAnsi="Bookman Old Style" w:cs="Tahoma"/>
        </w:rPr>
        <w:t>:</w:t>
      </w:r>
      <w:proofErr w:type="gramEnd"/>
    </w:p>
    <w:p w:rsidR="005079CD" w:rsidRDefault="006E1B01" w:rsidP="005079CD">
      <w:pPr>
        <w:pStyle w:val="ListParagraph"/>
        <w:numPr>
          <w:ilvl w:val="2"/>
          <w:numId w:val="28"/>
        </w:numPr>
        <w:autoSpaceDE w:val="0"/>
        <w:autoSpaceDN w:val="0"/>
        <w:adjustRightInd w:val="0"/>
        <w:spacing w:after="160" w:line="360" w:lineRule="auto"/>
        <w:ind w:left="1620"/>
        <w:jc w:val="both"/>
        <w:rPr>
          <w:rFonts w:ascii="Bookman Old Style" w:eastAsiaTheme="minorHAnsi" w:hAnsi="Bookman Old Style" w:cs="Tahoma"/>
        </w:rPr>
      </w:pPr>
      <w:r w:rsidRPr="00250784">
        <w:rPr>
          <w:rFonts w:ascii="Bookman Old Style" w:eastAsiaTheme="minorHAnsi" w:hAnsi="Bookman Old Style" w:cs="Tahoma"/>
        </w:rPr>
        <w:t>TPA terpadu secara regional di kawasan strategis nasional/provinsi.</w:t>
      </w:r>
    </w:p>
    <w:p w:rsidR="00A2373B" w:rsidRPr="005079CD" w:rsidRDefault="006E1B01" w:rsidP="005079CD">
      <w:pPr>
        <w:pStyle w:val="ListParagraph"/>
        <w:numPr>
          <w:ilvl w:val="2"/>
          <w:numId w:val="28"/>
        </w:numPr>
        <w:autoSpaceDE w:val="0"/>
        <w:autoSpaceDN w:val="0"/>
        <w:adjustRightInd w:val="0"/>
        <w:spacing w:after="160" w:line="360" w:lineRule="auto"/>
        <w:ind w:left="1620"/>
        <w:jc w:val="both"/>
        <w:rPr>
          <w:rFonts w:ascii="Bookman Old Style" w:eastAsiaTheme="minorHAnsi" w:hAnsi="Bookman Old Style" w:cs="Tahoma"/>
        </w:rPr>
      </w:pPr>
      <w:r w:rsidRPr="005079CD">
        <w:rPr>
          <w:rFonts w:ascii="Bookman Old Style" w:eastAsiaTheme="minorHAnsi" w:hAnsi="Bookman Old Style" w:cs="Tahoma"/>
        </w:rPr>
        <w:t>Belum adanya TPA sanitary landfill</w:t>
      </w:r>
    </w:p>
    <w:p w:rsidR="00A2373B" w:rsidRPr="00A2373B" w:rsidRDefault="006E1B01" w:rsidP="00A2373B">
      <w:pPr>
        <w:pStyle w:val="ListParagraph"/>
        <w:autoSpaceDE w:val="0"/>
        <w:autoSpaceDN w:val="0"/>
        <w:adjustRightInd w:val="0"/>
        <w:spacing w:after="160" w:line="360" w:lineRule="auto"/>
        <w:ind w:left="1170"/>
        <w:jc w:val="both"/>
        <w:rPr>
          <w:rFonts w:ascii="Bookman Old Style" w:eastAsiaTheme="minorHAnsi" w:hAnsi="Bookman Old Style" w:cs="Tahoma"/>
        </w:rPr>
      </w:pPr>
      <w:r w:rsidRPr="00A2373B">
        <w:rPr>
          <w:rFonts w:ascii="Bookman Old Style" w:eastAsiaTheme="minorHAnsi" w:hAnsi="Bookman Old Style" w:cs="Tahoma"/>
        </w:rPr>
        <w:t xml:space="preserve">Solusinya </w:t>
      </w:r>
      <w:r w:rsidR="00A2373B" w:rsidRPr="00A2373B">
        <w:rPr>
          <w:rFonts w:ascii="Bookman Old Style" w:eastAsiaTheme="minorHAnsi" w:hAnsi="Bookman Old Style" w:cs="Tahoma"/>
        </w:rPr>
        <w:t>yang dilakukan salah satunya adalah</w:t>
      </w:r>
      <w:r w:rsidRPr="00A2373B">
        <w:rPr>
          <w:rFonts w:ascii="Bookman Old Style" w:eastAsiaTheme="minorHAnsi" w:hAnsi="Bookman Old Style" w:cs="Tahoma"/>
        </w:rPr>
        <w:t xml:space="preserve"> </w:t>
      </w:r>
      <w:r w:rsidR="00A2373B" w:rsidRPr="00A2373B">
        <w:rPr>
          <w:rFonts w:ascii="Bookman Old Style" w:eastAsiaTheme="minorHAnsi" w:hAnsi="Bookman Old Style" w:cs="Tahoma"/>
        </w:rPr>
        <w:t>m</w:t>
      </w:r>
      <w:r w:rsidRPr="00A2373B">
        <w:rPr>
          <w:rFonts w:ascii="Bookman Old Style" w:eastAsiaTheme="minorHAnsi" w:hAnsi="Bookman Old Style" w:cs="Tahoma"/>
        </w:rPr>
        <w:t>endukung pengolahan sampah secara sanitary landfill</w:t>
      </w:r>
      <w:r w:rsidR="00A2373B" w:rsidRPr="00A2373B">
        <w:rPr>
          <w:rFonts w:ascii="Bookman Old Style" w:eastAsiaTheme="minorHAnsi" w:hAnsi="Bookman Old Style" w:cs="Tahoma"/>
        </w:rPr>
        <w:t>, dengan tujuan agar t</w:t>
      </w:r>
      <w:r w:rsidRPr="00A2373B">
        <w:rPr>
          <w:rFonts w:ascii="Bookman Old Style" w:eastAsiaTheme="minorHAnsi" w:hAnsi="Bookman Old Style" w:cs="Tahoma"/>
        </w:rPr>
        <w:t xml:space="preserve">ersedianya pengolahan sampah regional kawasan strategis </w:t>
      </w:r>
      <w:r w:rsidRPr="00A2373B">
        <w:rPr>
          <w:rFonts w:ascii="Bookman Old Style" w:eastAsiaTheme="minorHAnsi" w:hAnsi="Bookman Old Style" w:cs="Tahoma"/>
        </w:rPr>
        <w:lastRenderedPageBreak/>
        <w:t xml:space="preserve">nasional/provinsi secara sanitary </w:t>
      </w:r>
      <w:r w:rsidR="00A2373B" w:rsidRPr="00A2373B">
        <w:rPr>
          <w:rFonts w:ascii="Bookman Old Style" w:eastAsiaTheme="minorHAnsi" w:hAnsi="Bookman Old Style" w:cs="Tahoma"/>
        </w:rPr>
        <w:t xml:space="preserve">landfill sehingga didapat manfaat </w:t>
      </w:r>
      <w:proofErr w:type="gramStart"/>
      <w:r w:rsidR="00A2373B" w:rsidRPr="00A2373B">
        <w:rPr>
          <w:rFonts w:ascii="Bookman Old Style" w:eastAsiaTheme="minorHAnsi" w:hAnsi="Bookman Old Style" w:cs="Tahoma"/>
        </w:rPr>
        <w:t>yaitu :</w:t>
      </w:r>
      <w:proofErr w:type="gramEnd"/>
    </w:p>
    <w:p w:rsidR="00A2373B" w:rsidRDefault="006E1B01" w:rsidP="00F22392">
      <w:pPr>
        <w:pStyle w:val="ListParagraph"/>
        <w:numPr>
          <w:ilvl w:val="0"/>
          <w:numId w:val="43"/>
        </w:numPr>
        <w:autoSpaceDE w:val="0"/>
        <w:autoSpaceDN w:val="0"/>
        <w:adjustRightInd w:val="0"/>
        <w:spacing w:after="160" w:line="360" w:lineRule="auto"/>
        <w:ind w:left="1620" w:hanging="450"/>
        <w:jc w:val="both"/>
        <w:rPr>
          <w:rFonts w:ascii="Bookman Old Style" w:eastAsiaTheme="minorHAnsi" w:hAnsi="Bookman Old Style" w:cs="Tahoma"/>
        </w:rPr>
      </w:pPr>
      <w:r w:rsidRPr="00250784">
        <w:rPr>
          <w:rFonts w:ascii="Bookman Old Style" w:eastAsiaTheme="minorHAnsi" w:hAnsi="Bookman Old Style" w:cs="Tahoma"/>
        </w:rPr>
        <w:t>berkurangnya jumlah timbulan sampah</w:t>
      </w:r>
      <w:r w:rsidR="00A2373B">
        <w:rPr>
          <w:rFonts w:ascii="Bookman Old Style" w:eastAsiaTheme="minorHAnsi" w:hAnsi="Bookman Old Style" w:cs="Tahoma"/>
        </w:rPr>
        <w:t>;</w:t>
      </w:r>
    </w:p>
    <w:p w:rsidR="006E1B01" w:rsidRPr="00250784" w:rsidRDefault="006E1B01" w:rsidP="00F22392">
      <w:pPr>
        <w:pStyle w:val="ListParagraph"/>
        <w:numPr>
          <w:ilvl w:val="0"/>
          <w:numId w:val="43"/>
        </w:numPr>
        <w:autoSpaceDE w:val="0"/>
        <w:autoSpaceDN w:val="0"/>
        <w:adjustRightInd w:val="0"/>
        <w:spacing w:after="160" w:line="360" w:lineRule="auto"/>
        <w:ind w:left="1620" w:hanging="450"/>
        <w:jc w:val="both"/>
        <w:rPr>
          <w:rFonts w:ascii="Bookman Old Style" w:eastAsiaTheme="minorHAnsi" w:hAnsi="Bookman Old Style" w:cs="Tahoma"/>
        </w:rPr>
      </w:pPr>
      <w:r w:rsidRPr="00250784">
        <w:rPr>
          <w:rFonts w:ascii="Bookman Old Style" w:eastAsiaTheme="minorHAnsi" w:hAnsi="Bookman Old Style" w:cs="Tahoma"/>
        </w:rPr>
        <w:t>meningkatkan kebersihan lingkungan</w:t>
      </w:r>
    </w:p>
    <w:p w:rsidR="006E1B01" w:rsidRPr="00250784" w:rsidRDefault="006E1B01" w:rsidP="006E1B01">
      <w:pPr>
        <w:pStyle w:val="ListParagraph"/>
        <w:autoSpaceDE w:val="0"/>
        <w:autoSpaceDN w:val="0"/>
        <w:adjustRightInd w:val="0"/>
        <w:spacing w:after="160"/>
        <w:ind w:left="284"/>
        <w:jc w:val="both"/>
        <w:rPr>
          <w:rFonts w:ascii="Bookman Old Style" w:eastAsiaTheme="minorHAnsi" w:hAnsi="Bookman Old Style" w:cs="Tahoma"/>
        </w:rPr>
      </w:pPr>
    </w:p>
    <w:p w:rsidR="006E1B01" w:rsidRPr="005079CD" w:rsidRDefault="006E1B01" w:rsidP="005079CD">
      <w:pPr>
        <w:pStyle w:val="ListParagraph"/>
        <w:autoSpaceDE w:val="0"/>
        <w:autoSpaceDN w:val="0"/>
        <w:adjustRightInd w:val="0"/>
        <w:spacing w:after="160" w:line="360" w:lineRule="auto"/>
        <w:ind w:left="1170"/>
        <w:jc w:val="both"/>
        <w:rPr>
          <w:rFonts w:ascii="Bookman Old Style" w:eastAsiaTheme="minorHAnsi" w:hAnsi="Bookman Old Style" w:cs="Tahoma"/>
        </w:rPr>
      </w:pPr>
      <w:r w:rsidRPr="00250784">
        <w:rPr>
          <w:rFonts w:ascii="Bookman Old Style" w:eastAsiaTheme="minorHAnsi" w:hAnsi="Bookman Old Style" w:cs="Tahoma"/>
        </w:rPr>
        <w:t xml:space="preserve">Lokasi </w:t>
      </w:r>
      <w:r w:rsidR="00A2373B">
        <w:rPr>
          <w:rFonts w:ascii="Bookman Old Style" w:eastAsiaTheme="minorHAnsi" w:hAnsi="Bookman Old Style" w:cs="Tahoma"/>
        </w:rPr>
        <w:t xml:space="preserve">kegiatan ini di fokuskan </w:t>
      </w:r>
      <w:proofErr w:type="gramStart"/>
      <w:r w:rsidR="00A2373B">
        <w:rPr>
          <w:rFonts w:ascii="Bookman Old Style" w:eastAsiaTheme="minorHAnsi" w:hAnsi="Bookman Old Style" w:cs="Tahoma"/>
        </w:rPr>
        <w:t>pada :</w:t>
      </w:r>
      <w:proofErr w:type="gramEnd"/>
      <w:r w:rsidR="005079CD">
        <w:rPr>
          <w:rFonts w:ascii="Bookman Old Style" w:eastAsiaTheme="minorHAnsi" w:hAnsi="Bookman Old Style" w:cs="Tahoma"/>
        </w:rPr>
        <w:t xml:space="preserve"> </w:t>
      </w:r>
      <w:r w:rsidRPr="005079CD">
        <w:rPr>
          <w:rFonts w:ascii="Bookman Old Style" w:eastAsiaTheme="minorHAnsi" w:hAnsi="Bookman Old Style" w:cs="Tahoma"/>
        </w:rPr>
        <w:t>Lauce, Medan (dekat pasar induk)</w:t>
      </w:r>
      <w:r w:rsidR="005079CD">
        <w:rPr>
          <w:rFonts w:ascii="Bookman Old Style" w:eastAsiaTheme="minorHAnsi" w:hAnsi="Bookman Old Style" w:cs="Tahoma"/>
        </w:rPr>
        <w:t xml:space="preserve"> dan </w:t>
      </w:r>
      <w:r w:rsidRPr="005079CD">
        <w:rPr>
          <w:rFonts w:ascii="Bookman Old Style" w:eastAsiaTheme="minorHAnsi" w:hAnsi="Bookman Old Style" w:cs="Tahoma"/>
        </w:rPr>
        <w:t>STM Hilir Medan</w:t>
      </w:r>
    </w:p>
    <w:p w:rsidR="00F82205" w:rsidRDefault="00F82205" w:rsidP="00F82205">
      <w:pPr>
        <w:pStyle w:val="ListParagraph"/>
        <w:autoSpaceDE w:val="0"/>
        <w:autoSpaceDN w:val="0"/>
        <w:adjustRightInd w:val="0"/>
        <w:spacing w:after="160" w:line="360" w:lineRule="auto"/>
        <w:ind w:left="1170"/>
        <w:jc w:val="both"/>
        <w:rPr>
          <w:rFonts w:ascii="Bookman Old Style" w:eastAsiaTheme="minorHAnsi" w:hAnsi="Bookman Old Style" w:cs="Tahoma"/>
        </w:rPr>
      </w:pPr>
    </w:p>
    <w:p w:rsidR="006E1B01" w:rsidRPr="00250784" w:rsidRDefault="006E1B01" w:rsidP="00670777">
      <w:pPr>
        <w:pStyle w:val="ListParagraph"/>
        <w:numPr>
          <w:ilvl w:val="0"/>
          <w:numId w:val="28"/>
        </w:numPr>
        <w:autoSpaceDE w:val="0"/>
        <w:autoSpaceDN w:val="0"/>
        <w:adjustRightInd w:val="0"/>
        <w:spacing w:after="160" w:line="360" w:lineRule="auto"/>
        <w:ind w:left="990" w:hanging="450"/>
        <w:jc w:val="both"/>
        <w:rPr>
          <w:rFonts w:ascii="Bookman Old Style" w:eastAsiaTheme="minorHAnsi" w:hAnsi="Bookman Old Style" w:cs="Tahoma"/>
        </w:rPr>
      </w:pPr>
      <w:r w:rsidRPr="00250784">
        <w:rPr>
          <w:rFonts w:ascii="Bookman Old Style" w:eastAsiaTheme="minorHAnsi" w:hAnsi="Bookman Old Style" w:cs="Tahoma"/>
        </w:rPr>
        <w:t>Sport Center</w:t>
      </w:r>
    </w:p>
    <w:p w:rsidR="00A2373B" w:rsidRDefault="006E1B01" w:rsidP="00A2373B">
      <w:pPr>
        <w:pStyle w:val="ListParagraph"/>
        <w:autoSpaceDE w:val="0"/>
        <w:autoSpaceDN w:val="0"/>
        <w:adjustRightInd w:val="0"/>
        <w:spacing w:after="160" w:line="360" w:lineRule="auto"/>
        <w:ind w:left="990"/>
        <w:jc w:val="both"/>
        <w:rPr>
          <w:rFonts w:ascii="Bookman Old Style" w:eastAsiaTheme="minorHAnsi" w:hAnsi="Bookman Old Style" w:cs="Tahoma"/>
        </w:rPr>
      </w:pPr>
      <w:r w:rsidRPr="00250784">
        <w:rPr>
          <w:rFonts w:ascii="Bookman Old Style" w:hAnsi="Bookman Old Style" w:cs="Tahoma"/>
        </w:rPr>
        <w:t xml:space="preserve">Konsep </w:t>
      </w:r>
      <w:r w:rsidR="00A2373B">
        <w:rPr>
          <w:rFonts w:ascii="Bookman Old Style" w:hAnsi="Bookman Old Style" w:cs="Tahoma"/>
        </w:rPr>
        <w:t>d</w:t>
      </w:r>
      <w:r w:rsidRPr="00250784">
        <w:rPr>
          <w:rFonts w:ascii="Bookman Old Style" w:hAnsi="Bookman Old Style" w:cs="Tahoma"/>
        </w:rPr>
        <w:t xml:space="preserve">asar </w:t>
      </w:r>
      <w:r w:rsidR="00A2373B" w:rsidRPr="00A2373B">
        <w:rPr>
          <w:rFonts w:ascii="Bookman Old Style" w:hAnsi="Bookman Old Style" w:cs="Tahoma"/>
          <w:i/>
        </w:rPr>
        <w:t>(basic idea)</w:t>
      </w:r>
      <w:r w:rsidR="00A2373B" w:rsidRPr="00250784">
        <w:rPr>
          <w:rFonts w:ascii="Bookman Old Style" w:hAnsi="Bookman Old Style" w:cs="Tahoma"/>
        </w:rPr>
        <w:t xml:space="preserve"> </w:t>
      </w:r>
      <w:r w:rsidR="00A2373B">
        <w:rPr>
          <w:rFonts w:ascii="Bookman Old Style" w:hAnsi="Bookman Old Style" w:cs="Tahoma"/>
        </w:rPr>
        <w:t xml:space="preserve">pembangunan </w:t>
      </w:r>
      <w:r w:rsidRPr="00250784">
        <w:rPr>
          <w:rFonts w:ascii="Bookman Old Style" w:eastAsiaTheme="minorHAnsi" w:hAnsi="Bookman Old Style" w:cs="Tahoma"/>
        </w:rPr>
        <w:t xml:space="preserve">Sport Center adalah </w:t>
      </w:r>
      <w:r w:rsidR="00A2373B">
        <w:rPr>
          <w:rFonts w:ascii="Bookman Old Style" w:eastAsiaTheme="minorHAnsi" w:hAnsi="Bookman Old Style" w:cs="Tahoma"/>
        </w:rPr>
        <w:t>p</w:t>
      </w:r>
      <w:r w:rsidRPr="00250784">
        <w:rPr>
          <w:rFonts w:ascii="Bookman Old Style" w:eastAsiaTheme="minorHAnsi" w:hAnsi="Bookman Old Style" w:cs="Tahoma"/>
        </w:rPr>
        <w:t>enyediaan Sarana dan prasarana pendukung penyelenggaraan PON XXI Tahun 2024 di Provinsi Sumatera Utara</w:t>
      </w:r>
      <w:r w:rsidR="00A2373B">
        <w:rPr>
          <w:rFonts w:ascii="Bookman Old Style" w:eastAsiaTheme="minorHAnsi" w:hAnsi="Bookman Old Style" w:cs="Tahoma"/>
        </w:rPr>
        <w:t xml:space="preserve">. Hal ini </w:t>
      </w:r>
      <w:r w:rsidR="00F91827">
        <w:rPr>
          <w:rFonts w:ascii="Bookman Old Style" w:eastAsiaTheme="minorHAnsi" w:hAnsi="Bookman Old Style" w:cs="Tahoma"/>
        </w:rPr>
        <w:t xml:space="preserve">dilator </w:t>
      </w:r>
      <w:r w:rsidR="00A2373B">
        <w:rPr>
          <w:rFonts w:ascii="Bookman Old Style" w:eastAsiaTheme="minorHAnsi" w:hAnsi="Bookman Old Style" w:cs="Tahoma"/>
        </w:rPr>
        <w:t>b</w:t>
      </w:r>
      <w:r w:rsidRPr="00250784">
        <w:rPr>
          <w:rFonts w:ascii="Bookman Old Style" w:eastAsiaTheme="minorHAnsi" w:hAnsi="Bookman Old Style" w:cs="Tahoma"/>
        </w:rPr>
        <w:t>elakang</w:t>
      </w:r>
      <w:r w:rsidR="00A2373B">
        <w:rPr>
          <w:rFonts w:ascii="Bookman Old Style" w:eastAsiaTheme="minorHAnsi" w:hAnsi="Bookman Old Style" w:cs="Tahoma"/>
        </w:rPr>
        <w:t xml:space="preserve">i oleh </w:t>
      </w:r>
      <w:proofErr w:type="gramStart"/>
      <w:r w:rsidR="00A2373B">
        <w:rPr>
          <w:rFonts w:ascii="Bookman Old Style" w:eastAsiaTheme="minorHAnsi" w:hAnsi="Bookman Old Style" w:cs="Tahoma"/>
        </w:rPr>
        <w:t>karena :</w:t>
      </w:r>
      <w:proofErr w:type="gramEnd"/>
    </w:p>
    <w:p w:rsidR="00A2373B" w:rsidRDefault="00A2373B" w:rsidP="00A2368A">
      <w:pPr>
        <w:pStyle w:val="ListParagraph"/>
        <w:numPr>
          <w:ilvl w:val="2"/>
          <w:numId w:val="28"/>
        </w:numPr>
        <w:autoSpaceDE w:val="0"/>
        <w:autoSpaceDN w:val="0"/>
        <w:adjustRightInd w:val="0"/>
        <w:spacing w:after="160" w:line="360" w:lineRule="auto"/>
        <w:ind w:left="1440" w:hanging="270"/>
        <w:jc w:val="both"/>
        <w:rPr>
          <w:rFonts w:ascii="Bookman Old Style" w:eastAsiaTheme="minorHAnsi" w:hAnsi="Bookman Old Style" w:cs="Tahoma"/>
        </w:rPr>
      </w:pPr>
      <w:r>
        <w:rPr>
          <w:rFonts w:ascii="Bookman Old Style" w:eastAsiaTheme="minorHAnsi" w:hAnsi="Bookman Old Style" w:cs="Tahoma"/>
        </w:rPr>
        <w:t>b</w:t>
      </w:r>
      <w:r w:rsidR="006E1B01" w:rsidRPr="00250784">
        <w:rPr>
          <w:rFonts w:ascii="Bookman Old Style" w:eastAsiaTheme="minorHAnsi" w:hAnsi="Bookman Old Style" w:cs="Tahoma"/>
        </w:rPr>
        <w:t xml:space="preserve">elum adanya sarana dan prasarana olah raga yang refresentatif berstandard internasional. </w:t>
      </w:r>
    </w:p>
    <w:p w:rsidR="006E1B01" w:rsidRPr="00250784" w:rsidRDefault="00A2373B" w:rsidP="00A2368A">
      <w:pPr>
        <w:pStyle w:val="ListParagraph"/>
        <w:numPr>
          <w:ilvl w:val="2"/>
          <w:numId w:val="28"/>
        </w:numPr>
        <w:autoSpaceDE w:val="0"/>
        <w:autoSpaceDN w:val="0"/>
        <w:adjustRightInd w:val="0"/>
        <w:spacing w:after="160" w:line="360" w:lineRule="auto"/>
        <w:ind w:left="1440" w:hanging="270"/>
        <w:jc w:val="both"/>
        <w:rPr>
          <w:rFonts w:ascii="Bookman Old Style" w:eastAsiaTheme="minorHAnsi" w:hAnsi="Bookman Old Style" w:cs="Tahoma"/>
        </w:rPr>
      </w:pPr>
      <w:r>
        <w:rPr>
          <w:rFonts w:ascii="Bookman Old Style" w:eastAsiaTheme="minorHAnsi" w:hAnsi="Bookman Old Style" w:cs="Tahoma"/>
        </w:rPr>
        <w:t>t</w:t>
      </w:r>
      <w:r w:rsidR="006E1B01" w:rsidRPr="00250784">
        <w:rPr>
          <w:rFonts w:ascii="Bookman Old Style" w:eastAsiaTheme="minorHAnsi" w:hAnsi="Bookman Old Style" w:cs="Tahoma"/>
        </w:rPr>
        <w:t>erbatasn</w:t>
      </w:r>
      <w:r w:rsidR="00F91827">
        <w:rPr>
          <w:rFonts w:ascii="Bookman Old Style" w:eastAsiaTheme="minorHAnsi" w:hAnsi="Bookman Old Style" w:cs="Tahoma"/>
        </w:rPr>
        <w:t>ya kemampuan anggaran pemerintah</w:t>
      </w:r>
      <w:r w:rsidR="006E1B01" w:rsidRPr="00250784">
        <w:rPr>
          <w:rFonts w:ascii="Bookman Old Style" w:eastAsiaTheme="minorHAnsi" w:hAnsi="Bookman Old Style" w:cs="Tahoma"/>
        </w:rPr>
        <w:t xml:space="preserve"> Provinsi Sumatera Utara untuk mebiayai fasilitas fisik</w:t>
      </w:r>
    </w:p>
    <w:p w:rsidR="006E1B01" w:rsidRPr="00250784" w:rsidRDefault="006E1B01" w:rsidP="006E1B01">
      <w:pPr>
        <w:pStyle w:val="ListParagraph"/>
        <w:autoSpaceDE w:val="0"/>
        <w:autoSpaceDN w:val="0"/>
        <w:adjustRightInd w:val="0"/>
        <w:spacing w:after="160"/>
        <w:ind w:left="284"/>
        <w:jc w:val="both"/>
        <w:rPr>
          <w:rFonts w:ascii="Bookman Old Style" w:eastAsiaTheme="minorHAnsi" w:hAnsi="Bookman Old Style" w:cs="Tahoma"/>
        </w:rPr>
      </w:pPr>
    </w:p>
    <w:p w:rsidR="006E1B01" w:rsidRPr="00250784" w:rsidRDefault="00A2373B" w:rsidP="00A2373B">
      <w:pPr>
        <w:pStyle w:val="ListParagraph"/>
        <w:autoSpaceDE w:val="0"/>
        <w:autoSpaceDN w:val="0"/>
        <w:adjustRightInd w:val="0"/>
        <w:spacing w:after="160" w:line="360" w:lineRule="auto"/>
        <w:ind w:left="990"/>
        <w:jc w:val="both"/>
        <w:rPr>
          <w:rFonts w:ascii="Bookman Old Style" w:eastAsiaTheme="minorHAnsi" w:hAnsi="Bookman Old Style" w:cs="Tahoma"/>
        </w:rPr>
      </w:pPr>
      <w:r>
        <w:rPr>
          <w:rFonts w:ascii="Bookman Old Style" w:eastAsiaTheme="minorHAnsi" w:hAnsi="Bookman Old Style" w:cs="Tahoma"/>
        </w:rPr>
        <w:t>Untuk mengatasi hal tersebut dibuatlah s</w:t>
      </w:r>
      <w:r w:rsidR="006E1B01" w:rsidRPr="00250784">
        <w:rPr>
          <w:rFonts w:ascii="Bookman Old Style" w:eastAsiaTheme="minorHAnsi" w:hAnsi="Bookman Old Style" w:cs="Tahoma"/>
        </w:rPr>
        <w:t>olusi</w:t>
      </w:r>
      <w:r>
        <w:rPr>
          <w:rFonts w:ascii="Bookman Old Style" w:eastAsiaTheme="minorHAnsi" w:hAnsi="Bookman Old Style" w:cs="Tahoma"/>
        </w:rPr>
        <w:t xml:space="preserve"> yaitu</w:t>
      </w:r>
      <w:r w:rsidR="006E1B01" w:rsidRPr="00250784">
        <w:rPr>
          <w:rFonts w:ascii="Bookman Old Style" w:eastAsiaTheme="minorHAnsi" w:hAnsi="Bookman Old Style" w:cs="Tahoma"/>
        </w:rPr>
        <w:t xml:space="preserve"> </w:t>
      </w:r>
      <w:r>
        <w:rPr>
          <w:rFonts w:ascii="Bookman Old Style" w:eastAsiaTheme="minorHAnsi" w:hAnsi="Bookman Old Style" w:cs="Tahoma"/>
        </w:rPr>
        <w:t>p</w:t>
      </w:r>
      <w:r w:rsidR="006E1B01" w:rsidRPr="00250784">
        <w:rPr>
          <w:rFonts w:ascii="Bookman Old Style" w:eastAsiaTheme="minorHAnsi" w:hAnsi="Bookman Old Style" w:cs="Tahoma"/>
        </w:rPr>
        <w:t>embangunan Sar</w:t>
      </w:r>
      <w:r>
        <w:rPr>
          <w:rFonts w:ascii="Bookman Old Style" w:eastAsiaTheme="minorHAnsi" w:hAnsi="Bookman Old Style" w:cs="Tahoma"/>
        </w:rPr>
        <w:t>ana P</w:t>
      </w:r>
      <w:r w:rsidR="006E1B01" w:rsidRPr="00250784">
        <w:rPr>
          <w:rFonts w:ascii="Bookman Old Style" w:eastAsiaTheme="minorHAnsi" w:hAnsi="Bookman Old Style" w:cs="Tahoma"/>
        </w:rPr>
        <w:t>ras</w:t>
      </w:r>
      <w:r>
        <w:rPr>
          <w:rFonts w:ascii="Bookman Old Style" w:eastAsiaTheme="minorHAnsi" w:hAnsi="Bookman Old Style" w:cs="Tahoma"/>
        </w:rPr>
        <w:t>ara</w:t>
      </w:r>
      <w:r w:rsidR="006E1B01" w:rsidRPr="00250784">
        <w:rPr>
          <w:rFonts w:ascii="Bookman Old Style" w:eastAsiaTheme="minorHAnsi" w:hAnsi="Bookman Old Style" w:cs="Tahoma"/>
        </w:rPr>
        <w:t xml:space="preserve"> Olahraga bertaraf internasional dengan skema pembiayaan investasi swasta atau KPBU</w:t>
      </w:r>
      <w:r>
        <w:rPr>
          <w:rFonts w:ascii="Bookman Old Style" w:eastAsiaTheme="minorHAnsi" w:hAnsi="Bookman Old Style" w:cs="Tahoma"/>
        </w:rPr>
        <w:t>.</w:t>
      </w:r>
    </w:p>
    <w:p w:rsidR="006E1B01" w:rsidRPr="00250784" w:rsidRDefault="006E1B01" w:rsidP="006E1B01">
      <w:pPr>
        <w:pStyle w:val="ListParagraph"/>
        <w:autoSpaceDE w:val="0"/>
        <w:autoSpaceDN w:val="0"/>
        <w:adjustRightInd w:val="0"/>
        <w:spacing w:after="160"/>
        <w:ind w:left="284"/>
        <w:jc w:val="both"/>
        <w:rPr>
          <w:rFonts w:ascii="Bookman Old Style" w:eastAsiaTheme="minorHAnsi" w:hAnsi="Bookman Old Style" w:cs="Tahoma"/>
        </w:rPr>
      </w:pPr>
    </w:p>
    <w:p w:rsidR="006E1B01" w:rsidRPr="00250784" w:rsidRDefault="006E1B01" w:rsidP="00A2373B">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eastAsiaTheme="minorHAnsi" w:hAnsi="Bookman Old Style" w:cs="Tahoma"/>
        </w:rPr>
        <w:t xml:space="preserve">Tujuannya </w:t>
      </w:r>
      <w:r w:rsidR="00A2373B">
        <w:rPr>
          <w:rFonts w:ascii="Bookman Old Style" w:eastAsiaTheme="minorHAnsi" w:hAnsi="Bookman Old Style" w:cs="Tahoma"/>
        </w:rPr>
        <w:t>agar t</w:t>
      </w:r>
      <w:r w:rsidRPr="00250784">
        <w:rPr>
          <w:rFonts w:ascii="Bookman Old Style" w:eastAsiaTheme="minorHAnsi" w:hAnsi="Bookman Old Style" w:cs="Tahoma"/>
        </w:rPr>
        <w:t xml:space="preserve">erbangunnya </w:t>
      </w:r>
      <w:r w:rsidR="00A2373B">
        <w:rPr>
          <w:rFonts w:ascii="Bookman Old Style" w:eastAsiaTheme="minorHAnsi" w:hAnsi="Bookman Old Style" w:cs="Tahoma"/>
        </w:rPr>
        <w:t>s</w:t>
      </w:r>
      <w:r w:rsidRPr="00250784">
        <w:rPr>
          <w:rFonts w:ascii="Bookman Old Style" w:eastAsiaTheme="minorHAnsi" w:hAnsi="Bookman Old Style" w:cs="Tahoma"/>
        </w:rPr>
        <w:t>ar</w:t>
      </w:r>
      <w:r w:rsidR="00A2373B">
        <w:rPr>
          <w:rFonts w:ascii="Bookman Old Style" w:eastAsiaTheme="minorHAnsi" w:hAnsi="Bookman Old Style" w:cs="Tahoma"/>
        </w:rPr>
        <w:t xml:space="preserve">ana </w:t>
      </w:r>
      <w:r w:rsidRPr="00250784">
        <w:rPr>
          <w:rFonts w:ascii="Bookman Old Style" w:eastAsiaTheme="minorHAnsi" w:hAnsi="Bookman Old Style" w:cs="Tahoma"/>
        </w:rPr>
        <w:t>pras</w:t>
      </w:r>
      <w:r w:rsidR="00A2373B">
        <w:rPr>
          <w:rFonts w:ascii="Bookman Old Style" w:eastAsiaTheme="minorHAnsi" w:hAnsi="Bookman Old Style" w:cs="Tahoma"/>
        </w:rPr>
        <w:t>arana</w:t>
      </w:r>
      <w:r w:rsidRPr="00250784">
        <w:rPr>
          <w:rFonts w:ascii="Bookman Old Style" w:eastAsiaTheme="minorHAnsi" w:hAnsi="Bookman Old Style" w:cs="Tahoma"/>
        </w:rPr>
        <w:t xml:space="preserve"> Olah Raga sebagai persiapan Sumut sebagai Tuan Rumah PON XXI 2024</w:t>
      </w:r>
      <w:r w:rsidR="00A2373B">
        <w:rPr>
          <w:rFonts w:ascii="Bookman Old Style" w:eastAsiaTheme="minorHAnsi" w:hAnsi="Bookman Old Style" w:cs="Tahoma"/>
        </w:rPr>
        <w:t>, selain itu manfaat yang akan diterima adalah t</w:t>
      </w:r>
      <w:r w:rsidRPr="00A2373B">
        <w:rPr>
          <w:rFonts w:ascii="Bookman Old Style" w:eastAsiaTheme="minorHAnsi" w:hAnsi="Bookman Old Style" w:cs="Tahoma"/>
        </w:rPr>
        <w:t>ersedianya kawasan olahraga yang kompak terpadu yang berwawasan bisnis untuk mendukung pengembangan kawasan MEBIDANG</w:t>
      </w:r>
      <w:r w:rsidR="00A2373B">
        <w:rPr>
          <w:rFonts w:ascii="Bookman Old Style" w:eastAsiaTheme="minorHAnsi" w:hAnsi="Bookman Old Style" w:cs="Tahoma"/>
        </w:rPr>
        <w:t xml:space="preserve">. </w:t>
      </w:r>
      <w:r w:rsidRPr="00250784">
        <w:rPr>
          <w:rFonts w:ascii="Bookman Old Style" w:eastAsiaTheme="minorHAnsi" w:hAnsi="Bookman Old Style" w:cs="Tahoma"/>
        </w:rPr>
        <w:t xml:space="preserve">Lokasi </w:t>
      </w:r>
      <w:r w:rsidR="00A2373B">
        <w:rPr>
          <w:rFonts w:ascii="Bookman Old Style" w:eastAsiaTheme="minorHAnsi" w:hAnsi="Bookman Old Style" w:cs="Tahoma"/>
        </w:rPr>
        <w:t xml:space="preserve">pembangunan Sport Center ini </w:t>
      </w:r>
      <w:r w:rsidR="00E45276">
        <w:rPr>
          <w:rFonts w:ascii="Bookman Old Style" w:eastAsiaTheme="minorHAnsi" w:hAnsi="Bookman Old Style" w:cs="Tahoma"/>
        </w:rPr>
        <w:t xml:space="preserve">adalah </w:t>
      </w:r>
      <w:r w:rsidRPr="00250784">
        <w:rPr>
          <w:rFonts w:ascii="Bookman Old Style" w:eastAsiaTheme="minorHAnsi" w:hAnsi="Bookman Old Style" w:cs="Tahoma"/>
        </w:rPr>
        <w:t>Lahan di Desa Sena Kab</w:t>
      </w:r>
      <w:r w:rsidR="00E45276">
        <w:rPr>
          <w:rFonts w:ascii="Bookman Old Style" w:eastAsiaTheme="minorHAnsi" w:hAnsi="Bookman Old Style" w:cs="Tahoma"/>
        </w:rPr>
        <w:t>upaten</w:t>
      </w:r>
      <w:r w:rsidRPr="00250784">
        <w:rPr>
          <w:rFonts w:ascii="Bookman Old Style" w:eastAsiaTheme="minorHAnsi" w:hAnsi="Bookman Old Style" w:cs="Tahoma"/>
        </w:rPr>
        <w:t xml:space="preserve"> Deli Serdang belum menjadi asset Pem</w:t>
      </w:r>
      <w:r w:rsidR="00E45276">
        <w:rPr>
          <w:rFonts w:ascii="Bookman Old Style" w:eastAsiaTheme="minorHAnsi" w:hAnsi="Bookman Old Style" w:cs="Tahoma"/>
        </w:rPr>
        <w:t>erintah Pr</w:t>
      </w:r>
      <w:r w:rsidRPr="00250784">
        <w:rPr>
          <w:rFonts w:ascii="Bookman Old Style" w:eastAsiaTheme="minorHAnsi" w:hAnsi="Bookman Old Style" w:cs="Tahoma"/>
        </w:rPr>
        <w:t>ov</w:t>
      </w:r>
      <w:r w:rsidR="00E45276">
        <w:rPr>
          <w:rFonts w:ascii="Bookman Old Style" w:eastAsiaTheme="minorHAnsi" w:hAnsi="Bookman Old Style" w:cs="Tahoma"/>
        </w:rPr>
        <w:t>insi S</w:t>
      </w:r>
      <w:r w:rsidRPr="00250784">
        <w:rPr>
          <w:rFonts w:ascii="Bookman Old Style" w:eastAsiaTheme="minorHAnsi" w:hAnsi="Bookman Old Style" w:cs="Tahoma"/>
        </w:rPr>
        <w:t>u</w:t>
      </w:r>
      <w:r w:rsidR="00E45276">
        <w:rPr>
          <w:rFonts w:ascii="Bookman Old Style" w:eastAsiaTheme="minorHAnsi" w:hAnsi="Bookman Old Style" w:cs="Tahoma"/>
        </w:rPr>
        <w:t>matera Utara</w:t>
      </w:r>
      <w:r w:rsidRPr="00250784">
        <w:rPr>
          <w:rFonts w:ascii="Bookman Old Style" w:eastAsiaTheme="minorHAnsi" w:hAnsi="Bookman Old Style" w:cs="Tahoma"/>
        </w:rPr>
        <w:t xml:space="preserve"> (300 HA)</w:t>
      </w:r>
    </w:p>
    <w:p w:rsidR="00E45276" w:rsidRDefault="00E45276" w:rsidP="00E45276">
      <w:pPr>
        <w:pStyle w:val="ListParagraph"/>
        <w:autoSpaceDE w:val="0"/>
        <w:autoSpaceDN w:val="0"/>
        <w:adjustRightInd w:val="0"/>
        <w:spacing w:after="160" w:line="360" w:lineRule="auto"/>
        <w:ind w:left="284"/>
        <w:jc w:val="both"/>
        <w:rPr>
          <w:rFonts w:ascii="Bookman Old Style" w:eastAsiaTheme="minorHAnsi" w:hAnsi="Bookman Old Style" w:cs="Tahoma"/>
        </w:rPr>
      </w:pPr>
    </w:p>
    <w:p w:rsidR="006E1B01" w:rsidRPr="00250784" w:rsidRDefault="006E1B01" w:rsidP="00670777">
      <w:pPr>
        <w:pStyle w:val="ListParagraph"/>
        <w:numPr>
          <w:ilvl w:val="0"/>
          <w:numId w:val="28"/>
        </w:numPr>
        <w:autoSpaceDE w:val="0"/>
        <w:autoSpaceDN w:val="0"/>
        <w:adjustRightInd w:val="0"/>
        <w:spacing w:after="160" w:line="360" w:lineRule="auto"/>
        <w:ind w:left="900" w:hanging="450"/>
        <w:jc w:val="both"/>
        <w:rPr>
          <w:rFonts w:ascii="Bookman Old Style" w:eastAsiaTheme="minorHAnsi" w:hAnsi="Bookman Old Style" w:cs="Tahoma"/>
        </w:rPr>
      </w:pPr>
      <w:r w:rsidRPr="00250784">
        <w:rPr>
          <w:rFonts w:ascii="Bookman Old Style" w:eastAsiaTheme="minorHAnsi" w:hAnsi="Bookman Old Style" w:cs="Tahoma"/>
        </w:rPr>
        <w:t>Botanical Garden</w:t>
      </w:r>
    </w:p>
    <w:p w:rsidR="006E1B01" w:rsidRDefault="006E1B01" w:rsidP="00EB3621">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hAnsi="Bookman Old Style" w:cs="Tahoma"/>
        </w:rPr>
        <w:t xml:space="preserve">Konsep </w:t>
      </w:r>
      <w:r w:rsidR="00EB3621">
        <w:rPr>
          <w:rFonts w:ascii="Bookman Old Style" w:hAnsi="Bookman Old Style" w:cs="Tahoma"/>
        </w:rPr>
        <w:t>d</w:t>
      </w:r>
      <w:r w:rsidRPr="00250784">
        <w:rPr>
          <w:rFonts w:ascii="Bookman Old Style" w:hAnsi="Bookman Old Style" w:cs="Tahoma"/>
        </w:rPr>
        <w:t xml:space="preserve">asar </w:t>
      </w:r>
      <w:r w:rsidR="00EB3621" w:rsidRPr="00EB3621">
        <w:rPr>
          <w:rFonts w:ascii="Bookman Old Style" w:hAnsi="Bookman Old Style" w:cs="Tahoma"/>
          <w:i/>
        </w:rPr>
        <w:t>(basic idea)</w:t>
      </w:r>
      <w:r w:rsidR="00EB3621" w:rsidRPr="00250784">
        <w:rPr>
          <w:rFonts w:ascii="Bookman Old Style" w:hAnsi="Bookman Old Style" w:cs="Tahoma"/>
        </w:rPr>
        <w:t xml:space="preserve"> </w:t>
      </w:r>
      <w:r w:rsidR="00EB3621">
        <w:rPr>
          <w:rFonts w:ascii="Bookman Old Style" w:hAnsi="Bookman Old Style" w:cs="Tahoma"/>
        </w:rPr>
        <w:t xml:space="preserve">kegiatan pembangunan </w:t>
      </w:r>
      <w:r w:rsidRPr="00250784">
        <w:rPr>
          <w:rFonts w:ascii="Bookman Old Style" w:eastAsiaTheme="minorHAnsi" w:hAnsi="Bookman Old Style" w:cs="Tahoma"/>
        </w:rPr>
        <w:t xml:space="preserve">Botanical Garden adalah </w:t>
      </w:r>
      <w:r w:rsidR="00EB3621">
        <w:rPr>
          <w:rFonts w:ascii="Bookman Old Style" w:eastAsiaTheme="minorHAnsi" w:hAnsi="Bookman Old Style" w:cs="Tahoma"/>
        </w:rPr>
        <w:t>t</w:t>
      </w:r>
      <w:r w:rsidRPr="00250784">
        <w:rPr>
          <w:rFonts w:ascii="Bookman Old Style" w:eastAsiaTheme="minorHAnsi" w:hAnsi="Bookman Old Style" w:cs="Tahoma"/>
        </w:rPr>
        <w:t>ersedianya Ruang Terbuka Publik yang dapat diakses oleh semua lapisan masyarakat</w:t>
      </w:r>
      <w:r w:rsidR="00EB3621">
        <w:rPr>
          <w:rFonts w:ascii="Bookman Old Style" w:eastAsiaTheme="minorHAnsi" w:hAnsi="Bookman Old Style" w:cs="Tahoma"/>
        </w:rPr>
        <w:t>, hal ini dilatarbelakangi oleh keadaan t</w:t>
      </w:r>
      <w:r w:rsidRPr="00EB3621">
        <w:rPr>
          <w:rFonts w:ascii="Bookman Old Style" w:eastAsiaTheme="minorHAnsi" w:hAnsi="Bookman Old Style" w:cs="Tahoma"/>
        </w:rPr>
        <w:t>erbatasnya Ruang Terbuka Publik yang dapat menjadi arena tempat bersosialisasi dan berkumpul atau beristirahat</w:t>
      </w:r>
      <w:r w:rsidR="00EB3621">
        <w:rPr>
          <w:rFonts w:ascii="Bookman Old Style" w:eastAsiaTheme="minorHAnsi" w:hAnsi="Bookman Old Style" w:cs="Tahoma"/>
        </w:rPr>
        <w:t>. Lokasi pembangunan berada di Kota</w:t>
      </w:r>
      <w:r w:rsidRPr="00250784">
        <w:rPr>
          <w:rFonts w:ascii="Bookman Old Style" w:eastAsiaTheme="minorHAnsi" w:hAnsi="Bookman Old Style" w:cs="Tahoma"/>
        </w:rPr>
        <w:t xml:space="preserve"> Medan</w:t>
      </w:r>
      <w:r w:rsidR="00EB3621">
        <w:rPr>
          <w:rFonts w:ascii="Bookman Old Style" w:eastAsiaTheme="minorHAnsi" w:hAnsi="Bookman Old Style" w:cs="Tahoma"/>
        </w:rPr>
        <w:t xml:space="preserve"> dan Kabupaten</w:t>
      </w:r>
      <w:r w:rsidRPr="00250784">
        <w:rPr>
          <w:rFonts w:ascii="Bookman Old Style" w:eastAsiaTheme="minorHAnsi" w:hAnsi="Bookman Old Style" w:cs="Tahoma"/>
        </w:rPr>
        <w:t xml:space="preserve"> Deli Serdang</w:t>
      </w:r>
      <w:r w:rsidR="00EB3621">
        <w:rPr>
          <w:rFonts w:ascii="Bookman Old Style" w:eastAsiaTheme="minorHAnsi" w:hAnsi="Bookman Old Style" w:cs="Tahoma"/>
        </w:rPr>
        <w:t>.</w:t>
      </w:r>
    </w:p>
    <w:p w:rsidR="00EB3621" w:rsidRDefault="00EB3621" w:rsidP="00EB3621">
      <w:pPr>
        <w:pStyle w:val="ListParagraph"/>
        <w:autoSpaceDE w:val="0"/>
        <w:autoSpaceDN w:val="0"/>
        <w:adjustRightInd w:val="0"/>
        <w:spacing w:after="160" w:line="360" w:lineRule="auto"/>
        <w:ind w:left="900"/>
        <w:jc w:val="both"/>
        <w:rPr>
          <w:rFonts w:ascii="Bookman Old Style" w:eastAsiaTheme="minorHAnsi" w:hAnsi="Bookman Old Style" w:cs="Tahoma"/>
        </w:rPr>
      </w:pPr>
    </w:p>
    <w:p w:rsidR="00E84F13" w:rsidRPr="00250784" w:rsidRDefault="00E84F13" w:rsidP="00EB3621">
      <w:pPr>
        <w:pStyle w:val="ListParagraph"/>
        <w:autoSpaceDE w:val="0"/>
        <w:autoSpaceDN w:val="0"/>
        <w:adjustRightInd w:val="0"/>
        <w:spacing w:after="160" w:line="360" w:lineRule="auto"/>
        <w:ind w:left="900"/>
        <w:jc w:val="both"/>
        <w:rPr>
          <w:rFonts w:ascii="Bookman Old Style" w:eastAsiaTheme="minorHAnsi" w:hAnsi="Bookman Old Style" w:cs="Tahoma"/>
        </w:rPr>
      </w:pPr>
    </w:p>
    <w:p w:rsidR="006E1B01" w:rsidRPr="00250784" w:rsidRDefault="006E1B01" w:rsidP="00670777">
      <w:pPr>
        <w:pStyle w:val="ListParagraph"/>
        <w:numPr>
          <w:ilvl w:val="0"/>
          <w:numId w:val="28"/>
        </w:numPr>
        <w:autoSpaceDE w:val="0"/>
        <w:autoSpaceDN w:val="0"/>
        <w:adjustRightInd w:val="0"/>
        <w:spacing w:after="160" w:line="360" w:lineRule="auto"/>
        <w:ind w:left="900" w:hanging="540"/>
        <w:jc w:val="both"/>
        <w:rPr>
          <w:rFonts w:ascii="Bookman Old Style" w:eastAsiaTheme="minorHAnsi" w:hAnsi="Bookman Old Style" w:cs="Tahoma"/>
        </w:rPr>
      </w:pPr>
      <w:r w:rsidRPr="00250784">
        <w:rPr>
          <w:rFonts w:ascii="Bookman Old Style" w:eastAsiaTheme="minorHAnsi" w:hAnsi="Bookman Old Style" w:cs="Tahoma"/>
        </w:rPr>
        <w:lastRenderedPageBreak/>
        <w:t xml:space="preserve">Pengembangan </w:t>
      </w:r>
      <w:r w:rsidR="00B64436" w:rsidRPr="00250784">
        <w:rPr>
          <w:rFonts w:ascii="Bookman Old Style" w:eastAsiaTheme="minorHAnsi" w:hAnsi="Bookman Old Style" w:cs="Tahoma"/>
        </w:rPr>
        <w:t>Wisata Mangrove</w:t>
      </w:r>
    </w:p>
    <w:p w:rsidR="006E1B01" w:rsidRPr="00EB3621" w:rsidRDefault="006E1B01" w:rsidP="00EB3621">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hAnsi="Bookman Old Style" w:cs="Tahoma"/>
        </w:rPr>
        <w:t xml:space="preserve">Konsep </w:t>
      </w:r>
      <w:r w:rsidR="00EB3621">
        <w:rPr>
          <w:rFonts w:ascii="Bookman Old Style" w:hAnsi="Bookman Old Style" w:cs="Tahoma"/>
        </w:rPr>
        <w:t>d</w:t>
      </w:r>
      <w:r w:rsidRPr="00250784">
        <w:rPr>
          <w:rFonts w:ascii="Bookman Old Style" w:hAnsi="Bookman Old Style" w:cs="Tahoma"/>
        </w:rPr>
        <w:t xml:space="preserve">asar </w:t>
      </w:r>
      <w:r w:rsidR="00EB3621">
        <w:rPr>
          <w:rFonts w:ascii="Bookman Old Style" w:eastAsiaTheme="minorHAnsi" w:hAnsi="Bookman Old Style" w:cs="Tahoma"/>
        </w:rPr>
        <w:t>p</w:t>
      </w:r>
      <w:r w:rsidRPr="00250784">
        <w:rPr>
          <w:rFonts w:ascii="Bookman Old Style" w:eastAsiaTheme="minorHAnsi" w:hAnsi="Bookman Old Style" w:cs="Tahoma"/>
        </w:rPr>
        <w:t xml:space="preserve">engembangan wisata mangrove adalah </w:t>
      </w:r>
      <w:r w:rsidR="00EB3621">
        <w:rPr>
          <w:rFonts w:ascii="Bookman Old Style" w:eastAsiaTheme="minorHAnsi" w:hAnsi="Bookman Old Style" w:cs="Tahoma"/>
        </w:rPr>
        <w:t>p</w:t>
      </w:r>
      <w:r w:rsidRPr="00250784">
        <w:rPr>
          <w:rFonts w:ascii="Bookman Old Style" w:eastAsiaTheme="minorHAnsi" w:hAnsi="Bookman Old Style" w:cs="Tahoma"/>
        </w:rPr>
        <w:t>embangunan Kawasan</w:t>
      </w:r>
      <w:r w:rsidR="00EB3621">
        <w:rPr>
          <w:rFonts w:ascii="Bookman Old Style" w:eastAsiaTheme="minorHAnsi" w:hAnsi="Bookman Old Style" w:cs="Tahoma"/>
        </w:rPr>
        <w:t xml:space="preserve"> Terpadu </w:t>
      </w:r>
      <w:r w:rsidRPr="00250784">
        <w:rPr>
          <w:rFonts w:ascii="Bookman Old Style" w:eastAsiaTheme="minorHAnsi" w:hAnsi="Bookman Old Style" w:cs="Tahoma"/>
        </w:rPr>
        <w:t>Wisata Mangrove</w:t>
      </w:r>
      <w:r w:rsidR="00EB3621">
        <w:rPr>
          <w:rFonts w:ascii="Bookman Old Style" w:eastAsiaTheme="minorHAnsi" w:hAnsi="Bookman Old Style" w:cs="Tahoma"/>
        </w:rPr>
        <w:t xml:space="preserve"> yang berlokasi di </w:t>
      </w:r>
      <w:r w:rsidRPr="00EB3621">
        <w:rPr>
          <w:rFonts w:ascii="Bookman Old Style" w:eastAsiaTheme="minorHAnsi" w:hAnsi="Bookman Old Style" w:cs="Tahoma"/>
        </w:rPr>
        <w:t xml:space="preserve">Lubuk Kertang </w:t>
      </w:r>
      <w:r w:rsidR="00EB3621">
        <w:rPr>
          <w:rFonts w:ascii="Bookman Old Style" w:eastAsiaTheme="minorHAnsi" w:hAnsi="Bookman Old Style" w:cs="Tahoma"/>
        </w:rPr>
        <w:t xml:space="preserve">Kabupaten Langkat </w:t>
      </w:r>
      <w:r w:rsidRPr="00EB3621">
        <w:rPr>
          <w:rFonts w:ascii="Bookman Old Style" w:eastAsiaTheme="minorHAnsi" w:hAnsi="Bookman Old Style" w:cs="Tahoma"/>
        </w:rPr>
        <w:t xml:space="preserve">Langkat), Pesisir </w:t>
      </w:r>
      <w:r w:rsidR="00EB3621">
        <w:rPr>
          <w:rFonts w:ascii="Bookman Old Style" w:eastAsiaTheme="minorHAnsi" w:hAnsi="Bookman Old Style" w:cs="Tahoma"/>
        </w:rPr>
        <w:t xml:space="preserve">Kabupaten </w:t>
      </w:r>
      <w:r w:rsidRPr="00EB3621">
        <w:rPr>
          <w:rFonts w:ascii="Bookman Old Style" w:eastAsiaTheme="minorHAnsi" w:hAnsi="Bookman Old Style" w:cs="Tahoma"/>
        </w:rPr>
        <w:t>Sergei-Batubara</w:t>
      </w:r>
      <w:r w:rsidR="00EB3621">
        <w:rPr>
          <w:rFonts w:ascii="Bookman Old Style" w:eastAsiaTheme="minorHAnsi" w:hAnsi="Bookman Old Style" w:cs="Tahoma"/>
        </w:rPr>
        <w:t>, dan</w:t>
      </w:r>
      <w:r w:rsidR="00EB3621" w:rsidRPr="00EB3621">
        <w:rPr>
          <w:rFonts w:ascii="Bookman Old Style" w:eastAsiaTheme="minorHAnsi" w:hAnsi="Bookman Old Style" w:cs="Tahoma"/>
        </w:rPr>
        <w:t xml:space="preserve"> Pulau Besusen </w:t>
      </w:r>
      <w:r w:rsidR="00EB3621">
        <w:rPr>
          <w:rFonts w:ascii="Bookman Old Style" w:eastAsiaTheme="minorHAnsi" w:hAnsi="Bookman Old Style" w:cs="Tahoma"/>
        </w:rPr>
        <w:t xml:space="preserve">Kota </w:t>
      </w:r>
      <w:r w:rsidR="00EB3621" w:rsidRPr="00EB3621">
        <w:rPr>
          <w:rFonts w:ascii="Bookman Old Style" w:eastAsiaTheme="minorHAnsi" w:hAnsi="Bookman Old Style" w:cs="Tahoma"/>
        </w:rPr>
        <w:t>Tanjung Balai</w:t>
      </w:r>
      <w:r w:rsidR="00EB3621">
        <w:rPr>
          <w:rFonts w:ascii="Bookman Old Style" w:eastAsiaTheme="minorHAnsi" w:hAnsi="Bookman Old Style" w:cs="Tahoma"/>
        </w:rPr>
        <w:t>.</w:t>
      </w:r>
    </w:p>
    <w:p w:rsidR="006E1B01" w:rsidRPr="00250784" w:rsidRDefault="006E1B01" w:rsidP="006E1B01">
      <w:pPr>
        <w:pStyle w:val="ListParagraph"/>
        <w:autoSpaceDE w:val="0"/>
        <w:autoSpaceDN w:val="0"/>
        <w:adjustRightInd w:val="0"/>
        <w:spacing w:after="160" w:line="360" w:lineRule="auto"/>
        <w:ind w:left="284"/>
        <w:jc w:val="both"/>
        <w:rPr>
          <w:rFonts w:ascii="Bookman Old Style" w:eastAsiaTheme="minorHAnsi" w:hAnsi="Bookman Old Style" w:cs="Tahoma"/>
        </w:rPr>
      </w:pPr>
    </w:p>
    <w:p w:rsidR="006E1B01" w:rsidRPr="00250784" w:rsidRDefault="006E1B01" w:rsidP="00670777">
      <w:pPr>
        <w:pStyle w:val="ListParagraph"/>
        <w:numPr>
          <w:ilvl w:val="0"/>
          <w:numId w:val="28"/>
        </w:numPr>
        <w:autoSpaceDE w:val="0"/>
        <w:autoSpaceDN w:val="0"/>
        <w:adjustRightInd w:val="0"/>
        <w:spacing w:after="160" w:line="360" w:lineRule="auto"/>
        <w:ind w:left="900" w:hanging="540"/>
        <w:jc w:val="both"/>
        <w:rPr>
          <w:rFonts w:ascii="Bookman Old Style" w:eastAsiaTheme="minorHAnsi" w:hAnsi="Bookman Old Style" w:cs="Tahoma"/>
        </w:rPr>
      </w:pPr>
      <w:r w:rsidRPr="00250784">
        <w:rPr>
          <w:rFonts w:ascii="Bookman Old Style" w:eastAsiaTheme="minorHAnsi" w:hAnsi="Bookman Old Style" w:cs="Tahoma"/>
        </w:rPr>
        <w:t>Sumut Park-I</w:t>
      </w:r>
    </w:p>
    <w:p w:rsidR="006E1B01" w:rsidRPr="00250784" w:rsidRDefault="006E1B01" w:rsidP="00EB3621">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hAnsi="Bookman Old Style" w:cs="Tahoma"/>
        </w:rPr>
        <w:t xml:space="preserve">Konsep </w:t>
      </w:r>
      <w:r w:rsidR="00EB3621">
        <w:rPr>
          <w:rFonts w:ascii="Bookman Old Style" w:hAnsi="Bookman Old Style" w:cs="Tahoma"/>
        </w:rPr>
        <w:t>d</w:t>
      </w:r>
      <w:r w:rsidRPr="00250784">
        <w:rPr>
          <w:rFonts w:ascii="Bookman Old Style" w:hAnsi="Bookman Old Style" w:cs="Tahoma"/>
        </w:rPr>
        <w:t xml:space="preserve">asar </w:t>
      </w:r>
      <w:r w:rsidR="00EB3621" w:rsidRPr="00EB3621">
        <w:rPr>
          <w:rFonts w:ascii="Bookman Old Style" w:hAnsi="Bookman Old Style" w:cs="Tahoma"/>
          <w:i/>
        </w:rPr>
        <w:t>(basic idea)</w:t>
      </w:r>
      <w:r w:rsidR="00EB3621" w:rsidRPr="00250784">
        <w:rPr>
          <w:rFonts w:ascii="Bookman Old Style" w:hAnsi="Bookman Old Style" w:cs="Tahoma"/>
        </w:rPr>
        <w:t xml:space="preserve"> </w:t>
      </w:r>
      <w:r w:rsidRPr="00250784">
        <w:rPr>
          <w:rFonts w:ascii="Bookman Old Style" w:eastAsiaTheme="minorHAnsi" w:hAnsi="Bookman Old Style" w:cs="Tahoma"/>
        </w:rPr>
        <w:t xml:space="preserve">Sumut Park-I adalah </w:t>
      </w:r>
      <w:r w:rsidR="00EB3621">
        <w:rPr>
          <w:rFonts w:ascii="Bookman Old Style" w:eastAsiaTheme="minorHAnsi" w:hAnsi="Bookman Old Style" w:cs="Tahoma"/>
        </w:rPr>
        <w:t>t</w:t>
      </w:r>
      <w:r w:rsidRPr="00250784">
        <w:rPr>
          <w:rFonts w:ascii="Bookman Old Style" w:eastAsiaTheme="minorHAnsi" w:hAnsi="Bookman Old Style" w:cs="Tahoma"/>
        </w:rPr>
        <w:t>erciptanya Destinasi Wisata Baru yang Berdaya Saing</w:t>
      </w:r>
      <w:r w:rsidR="00EB3621">
        <w:rPr>
          <w:rFonts w:ascii="Bookman Old Style" w:eastAsiaTheme="minorHAnsi" w:hAnsi="Bookman Old Style" w:cs="Tahoma"/>
        </w:rPr>
        <w:t>, hal ini dila</w:t>
      </w:r>
      <w:r w:rsidRPr="00250784">
        <w:rPr>
          <w:rFonts w:ascii="Bookman Old Style" w:eastAsiaTheme="minorHAnsi" w:hAnsi="Bookman Old Style" w:cs="Tahoma"/>
        </w:rPr>
        <w:t>tar</w:t>
      </w:r>
      <w:r w:rsidR="00EB3621">
        <w:rPr>
          <w:rFonts w:ascii="Bookman Old Style" w:eastAsiaTheme="minorHAnsi" w:hAnsi="Bookman Old Style" w:cs="Tahoma"/>
        </w:rPr>
        <w:t>b</w:t>
      </w:r>
      <w:r w:rsidRPr="00250784">
        <w:rPr>
          <w:rFonts w:ascii="Bookman Old Style" w:eastAsiaTheme="minorHAnsi" w:hAnsi="Bookman Old Style" w:cs="Tahoma"/>
        </w:rPr>
        <w:t>elakang</w:t>
      </w:r>
      <w:r w:rsidR="00EB3621">
        <w:rPr>
          <w:rFonts w:ascii="Bookman Old Style" w:eastAsiaTheme="minorHAnsi" w:hAnsi="Bookman Old Style" w:cs="Tahoma"/>
        </w:rPr>
        <w:t>i</w:t>
      </w:r>
      <w:r w:rsidRPr="00250784">
        <w:rPr>
          <w:rFonts w:ascii="Bookman Old Style" w:eastAsiaTheme="minorHAnsi" w:hAnsi="Bookman Old Style" w:cs="Tahoma"/>
        </w:rPr>
        <w:t xml:space="preserve"> </w:t>
      </w:r>
      <w:r w:rsidR="00EB3621">
        <w:rPr>
          <w:rFonts w:ascii="Bookman Old Style" w:eastAsiaTheme="minorHAnsi" w:hAnsi="Bookman Old Style" w:cs="Tahoma"/>
        </w:rPr>
        <w:t>oleh</w:t>
      </w:r>
      <w:r w:rsidRPr="00250784">
        <w:rPr>
          <w:rFonts w:ascii="Bookman Old Style" w:eastAsiaTheme="minorHAnsi" w:hAnsi="Bookman Old Style" w:cs="Tahoma"/>
        </w:rPr>
        <w:t xml:space="preserve"> </w:t>
      </w:r>
      <w:r w:rsidR="00EB3621">
        <w:rPr>
          <w:rFonts w:ascii="Bookman Old Style" w:eastAsiaTheme="minorHAnsi" w:hAnsi="Bookman Old Style" w:cs="Tahoma"/>
        </w:rPr>
        <w:t>b</w:t>
      </w:r>
      <w:r w:rsidRPr="00250784">
        <w:rPr>
          <w:rFonts w:ascii="Bookman Old Style" w:eastAsiaTheme="minorHAnsi" w:hAnsi="Bookman Old Style" w:cs="Tahoma"/>
        </w:rPr>
        <w:t xml:space="preserve">elum memadainya Wahana Wisata </w:t>
      </w:r>
      <w:r w:rsidR="00EB3621">
        <w:rPr>
          <w:rFonts w:ascii="Bookman Old Style" w:eastAsiaTheme="minorHAnsi" w:hAnsi="Bookman Old Style" w:cs="Tahoma"/>
        </w:rPr>
        <w:t xml:space="preserve">Terpadu </w:t>
      </w:r>
      <w:r w:rsidRPr="00250784">
        <w:rPr>
          <w:rFonts w:ascii="Bookman Old Style" w:eastAsiaTheme="minorHAnsi" w:hAnsi="Bookman Old Style" w:cs="Tahoma"/>
        </w:rPr>
        <w:t xml:space="preserve">yang </w:t>
      </w:r>
      <w:r w:rsidR="00EB3621">
        <w:rPr>
          <w:rFonts w:ascii="Bookman Old Style" w:eastAsiaTheme="minorHAnsi" w:hAnsi="Bookman Old Style" w:cs="Tahoma"/>
        </w:rPr>
        <w:t>d</w:t>
      </w:r>
      <w:r w:rsidRPr="00250784">
        <w:rPr>
          <w:rFonts w:ascii="Bookman Old Style" w:eastAsiaTheme="minorHAnsi" w:hAnsi="Bookman Old Style" w:cs="Tahoma"/>
        </w:rPr>
        <w:t xml:space="preserve">imiliki </w:t>
      </w:r>
      <w:r w:rsidR="00EB3621">
        <w:rPr>
          <w:rFonts w:ascii="Bookman Old Style" w:eastAsiaTheme="minorHAnsi" w:hAnsi="Bookman Old Style" w:cs="Tahoma"/>
        </w:rPr>
        <w:t>o</w:t>
      </w:r>
      <w:r w:rsidRPr="00250784">
        <w:rPr>
          <w:rFonts w:ascii="Bookman Old Style" w:eastAsiaTheme="minorHAnsi" w:hAnsi="Bookman Old Style" w:cs="Tahoma"/>
        </w:rPr>
        <w:t>leh Sumatera Utara</w:t>
      </w:r>
      <w:r w:rsidR="00EB3621">
        <w:rPr>
          <w:rFonts w:ascii="Bookman Old Style" w:eastAsiaTheme="minorHAnsi" w:hAnsi="Bookman Old Style" w:cs="Tahoma"/>
        </w:rPr>
        <w:t>, untuk itu dilakukan s</w:t>
      </w:r>
      <w:r w:rsidRPr="00250784">
        <w:rPr>
          <w:rFonts w:ascii="Bookman Old Style" w:eastAsiaTheme="minorHAnsi" w:hAnsi="Bookman Old Style" w:cs="Tahoma"/>
        </w:rPr>
        <w:t xml:space="preserve">olusinya </w:t>
      </w:r>
      <w:r w:rsidR="00EB3621">
        <w:rPr>
          <w:rFonts w:ascii="Bookman Old Style" w:eastAsiaTheme="minorHAnsi" w:hAnsi="Bookman Old Style" w:cs="Tahoma"/>
        </w:rPr>
        <w:t>berupa p</w:t>
      </w:r>
      <w:r w:rsidRPr="00250784">
        <w:rPr>
          <w:rFonts w:ascii="Bookman Old Style" w:eastAsiaTheme="minorHAnsi" w:hAnsi="Bookman Old Style" w:cs="Tahoma"/>
        </w:rPr>
        <w:t>enciptaan Wahana Wisata Berskala Internasional</w:t>
      </w:r>
      <w:r w:rsidR="00EB3621">
        <w:rPr>
          <w:rFonts w:ascii="Bookman Old Style" w:eastAsiaTheme="minorHAnsi" w:hAnsi="Bookman Old Style" w:cs="Tahoma"/>
        </w:rPr>
        <w:t xml:space="preserve"> dengan t</w:t>
      </w:r>
      <w:r w:rsidRPr="00250784">
        <w:rPr>
          <w:rFonts w:ascii="Bookman Old Style" w:eastAsiaTheme="minorHAnsi" w:hAnsi="Bookman Old Style" w:cs="Tahoma"/>
        </w:rPr>
        <w:t>ujuan</w:t>
      </w:r>
      <w:r w:rsidR="00EB3621">
        <w:rPr>
          <w:rFonts w:ascii="Bookman Old Style" w:eastAsiaTheme="minorHAnsi" w:hAnsi="Bookman Old Style" w:cs="Tahoma"/>
        </w:rPr>
        <w:t xml:space="preserve"> untuk</w:t>
      </w:r>
      <w:r w:rsidRPr="00250784">
        <w:rPr>
          <w:rFonts w:ascii="Bookman Old Style" w:eastAsiaTheme="minorHAnsi" w:hAnsi="Bookman Old Style" w:cs="Tahoma"/>
        </w:rPr>
        <w:t xml:space="preserve"> </w:t>
      </w:r>
      <w:r w:rsidR="00EB3621">
        <w:rPr>
          <w:rFonts w:ascii="Bookman Old Style" w:eastAsiaTheme="minorHAnsi" w:hAnsi="Bookman Old Style" w:cs="Tahoma"/>
        </w:rPr>
        <w:t>m</w:t>
      </w:r>
      <w:r w:rsidRPr="00250784">
        <w:rPr>
          <w:rFonts w:ascii="Bookman Old Style" w:eastAsiaTheme="minorHAnsi" w:hAnsi="Bookman Old Style" w:cs="Tahoma"/>
        </w:rPr>
        <w:t>eningkatkan Kunjungan Wisatawan ke Sumatera Utara</w:t>
      </w:r>
    </w:p>
    <w:p w:rsidR="006E1B01" w:rsidRPr="00250784" w:rsidRDefault="006E1B01" w:rsidP="00EB3621">
      <w:pPr>
        <w:pStyle w:val="ListParagraph"/>
        <w:autoSpaceDE w:val="0"/>
        <w:autoSpaceDN w:val="0"/>
        <w:adjustRightInd w:val="0"/>
        <w:spacing w:after="160"/>
        <w:ind w:left="900"/>
        <w:jc w:val="both"/>
        <w:rPr>
          <w:rFonts w:ascii="Bookman Old Style" w:eastAsiaTheme="minorHAnsi" w:hAnsi="Bookman Old Style" w:cs="Tahoma"/>
        </w:rPr>
      </w:pPr>
    </w:p>
    <w:p w:rsidR="00EB3621" w:rsidRDefault="006E1B01" w:rsidP="00EB3621">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eastAsiaTheme="minorHAnsi" w:hAnsi="Bookman Old Style" w:cs="Tahoma"/>
        </w:rPr>
        <w:t xml:space="preserve">Manfaat </w:t>
      </w:r>
      <w:r w:rsidR="00EB3621">
        <w:rPr>
          <w:rFonts w:ascii="Bookman Old Style" w:eastAsiaTheme="minorHAnsi" w:hAnsi="Bookman Old Style" w:cs="Tahoma"/>
        </w:rPr>
        <w:t xml:space="preserve">yang ingin dicapai antara </w:t>
      </w:r>
      <w:proofErr w:type="gramStart"/>
      <w:r w:rsidR="00EB3621">
        <w:rPr>
          <w:rFonts w:ascii="Bookman Old Style" w:eastAsiaTheme="minorHAnsi" w:hAnsi="Bookman Old Style" w:cs="Tahoma"/>
        </w:rPr>
        <w:t>lain :</w:t>
      </w:r>
      <w:proofErr w:type="gramEnd"/>
    </w:p>
    <w:p w:rsidR="00781858" w:rsidRDefault="006E1B01" w:rsidP="00A2368A">
      <w:pPr>
        <w:pStyle w:val="ListParagraph"/>
        <w:numPr>
          <w:ilvl w:val="2"/>
          <w:numId w:val="28"/>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 xml:space="preserve">Meningkatkan </w:t>
      </w:r>
      <w:r w:rsidR="00EB3621">
        <w:rPr>
          <w:rFonts w:ascii="Bookman Old Style" w:eastAsiaTheme="minorHAnsi" w:hAnsi="Bookman Old Style" w:cs="Tahoma"/>
        </w:rPr>
        <w:t>k</w:t>
      </w:r>
      <w:r w:rsidRPr="00250784">
        <w:rPr>
          <w:rFonts w:ascii="Bookman Old Style" w:eastAsiaTheme="minorHAnsi" w:hAnsi="Bookman Old Style" w:cs="Tahoma"/>
        </w:rPr>
        <w:t xml:space="preserve">ontribusi </w:t>
      </w:r>
      <w:r w:rsidR="00781858">
        <w:rPr>
          <w:rFonts w:ascii="Bookman Old Style" w:eastAsiaTheme="minorHAnsi" w:hAnsi="Bookman Old Style" w:cs="Tahoma"/>
        </w:rPr>
        <w:t>s</w:t>
      </w:r>
      <w:r w:rsidRPr="00250784">
        <w:rPr>
          <w:rFonts w:ascii="Bookman Old Style" w:eastAsiaTheme="minorHAnsi" w:hAnsi="Bookman Old Style" w:cs="Tahoma"/>
        </w:rPr>
        <w:t xml:space="preserve">ektor Pariwisata terhadap </w:t>
      </w:r>
      <w:r w:rsidR="00781858">
        <w:rPr>
          <w:rFonts w:ascii="Bookman Old Style" w:eastAsiaTheme="minorHAnsi" w:hAnsi="Bookman Old Style" w:cs="Tahoma"/>
        </w:rPr>
        <w:t>e</w:t>
      </w:r>
      <w:r w:rsidRPr="00250784">
        <w:rPr>
          <w:rFonts w:ascii="Bookman Old Style" w:eastAsiaTheme="minorHAnsi" w:hAnsi="Bookman Old Style" w:cs="Tahoma"/>
        </w:rPr>
        <w:t xml:space="preserve">konomi </w:t>
      </w:r>
      <w:r w:rsidR="00781858">
        <w:rPr>
          <w:rFonts w:ascii="Bookman Old Style" w:eastAsiaTheme="minorHAnsi" w:hAnsi="Bookman Old Style" w:cs="Tahoma"/>
        </w:rPr>
        <w:t xml:space="preserve">(PDRB); </w:t>
      </w:r>
    </w:p>
    <w:p w:rsidR="006E1B01" w:rsidRPr="00250784" w:rsidRDefault="006E1B01" w:rsidP="00A2368A">
      <w:pPr>
        <w:pStyle w:val="ListParagraph"/>
        <w:numPr>
          <w:ilvl w:val="2"/>
          <w:numId w:val="28"/>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Meningkatnya Pendapatan/Ekonomi Masyarakat</w:t>
      </w:r>
    </w:p>
    <w:p w:rsidR="006E1B01" w:rsidRPr="00250784" w:rsidRDefault="006E1B01" w:rsidP="00EB3621">
      <w:pPr>
        <w:pStyle w:val="ListParagraph"/>
        <w:autoSpaceDE w:val="0"/>
        <w:autoSpaceDN w:val="0"/>
        <w:adjustRightInd w:val="0"/>
        <w:spacing w:after="160"/>
        <w:ind w:left="900"/>
        <w:jc w:val="both"/>
        <w:rPr>
          <w:rFonts w:ascii="Bookman Old Style" w:eastAsiaTheme="minorHAnsi" w:hAnsi="Bookman Old Style" w:cs="Tahoma"/>
        </w:rPr>
      </w:pPr>
    </w:p>
    <w:p w:rsidR="00A2368A" w:rsidRDefault="00A2368A" w:rsidP="00670777">
      <w:pPr>
        <w:pStyle w:val="ListParagraph"/>
        <w:numPr>
          <w:ilvl w:val="0"/>
          <w:numId w:val="28"/>
        </w:numPr>
        <w:autoSpaceDE w:val="0"/>
        <w:autoSpaceDN w:val="0"/>
        <w:adjustRightInd w:val="0"/>
        <w:spacing w:after="160" w:line="360" w:lineRule="auto"/>
        <w:ind w:left="900" w:hanging="450"/>
        <w:jc w:val="both"/>
        <w:rPr>
          <w:rFonts w:ascii="Bookman Old Style" w:eastAsiaTheme="minorHAnsi" w:hAnsi="Bookman Old Style" w:cs="Tahoma"/>
        </w:rPr>
      </w:pPr>
      <w:r w:rsidRPr="00A2368A">
        <w:rPr>
          <w:rFonts w:ascii="Bookman Old Style" w:eastAsiaTheme="minorHAnsi" w:hAnsi="Bookman Old Style" w:cs="Tahoma"/>
        </w:rPr>
        <w:t>Kesejahteraan  Nelayan</w:t>
      </w:r>
    </w:p>
    <w:p w:rsidR="00A2368A" w:rsidRDefault="00A2368A" w:rsidP="00A2368A">
      <w:pPr>
        <w:pStyle w:val="ListParagraph"/>
        <w:autoSpaceDE w:val="0"/>
        <w:autoSpaceDN w:val="0"/>
        <w:adjustRightInd w:val="0"/>
        <w:spacing w:after="160" w:line="360" w:lineRule="auto"/>
        <w:ind w:left="900"/>
        <w:jc w:val="both"/>
        <w:rPr>
          <w:rFonts w:ascii="Bookman Old Style" w:eastAsiaTheme="minorHAnsi" w:hAnsi="Bookman Old Style" w:cs="Tahoma"/>
        </w:rPr>
      </w:pPr>
      <w:r>
        <w:rPr>
          <w:rFonts w:ascii="Bookman Old Style" w:eastAsiaTheme="minorHAnsi" w:hAnsi="Bookman Old Style" w:cs="Tahoma"/>
        </w:rPr>
        <w:t xml:space="preserve">Hal ini dilaksanakan dengan </w:t>
      </w:r>
      <w:r w:rsidRPr="00A2368A">
        <w:rPr>
          <w:rFonts w:ascii="Bookman Old Style" w:eastAsiaTheme="minorHAnsi" w:hAnsi="Bookman Old Style" w:cs="Tahoma"/>
        </w:rPr>
        <w:t xml:space="preserve">penataan kawasan kampung nelayan yang </w:t>
      </w:r>
      <w:proofErr w:type="gramStart"/>
      <w:r w:rsidRPr="00A2368A">
        <w:rPr>
          <w:rFonts w:ascii="Bookman Old Style" w:eastAsiaTheme="minorHAnsi" w:hAnsi="Bookman Old Style" w:cs="Tahoma"/>
        </w:rPr>
        <w:t>baik  dan</w:t>
      </w:r>
      <w:proofErr w:type="gramEnd"/>
      <w:r w:rsidRPr="00A2368A">
        <w:rPr>
          <w:rFonts w:ascii="Bookman Old Style" w:eastAsiaTheme="minorHAnsi" w:hAnsi="Bookman Old Style" w:cs="Tahoma"/>
        </w:rPr>
        <w:t xml:space="preserve"> terintergrasi dengan cara pembangunan sarana dan prasarana di kampung nelayan</w:t>
      </w:r>
      <w:r>
        <w:rPr>
          <w:rFonts w:ascii="Bookman Old Style" w:eastAsiaTheme="minorHAnsi" w:hAnsi="Bookman Old Style" w:cs="Tahoma"/>
        </w:rPr>
        <w:t xml:space="preserve"> guna </w:t>
      </w:r>
      <w:r w:rsidRPr="00A2368A">
        <w:rPr>
          <w:rFonts w:ascii="Bookman Old Style" w:eastAsiaTheme="minorHAnsi" w:hAnsi="Bookman Old Style" w:cs="Tahoma"/>
        </w:rPr>
        <w:t>meningkatkan kesejahteraan masyarakat nelayan</w:t>
      </w:r>
      <w:r>
        <w:rPr>
          <w:rFonts w:ascii="Bookman Old Style" w:eastAsiaTheme="minorHAnsi" w:hAnsi="Bookman Old Style" w:cs="Tahoma"/>
        </w:rPr>
        <w:t>.</w:t>
      </w:r>
    </w:p>
    <w:p w:rsidR="00A2368A" w:rsidRDefault="00A2368A" w:rsidP="00A2368A">
      <w:pPr>
        <w:pStyle w:val="ListParagraph"/>
        <w:autoSpaceDE w:val="0"/>
        <w:autoSpaceDN w:val="0"/>
        <w:adjustRightInd w:val="0"/>
        <w:spacing w:after="160" w:line="360" w:lineRule="auto"/>
        <w:ind w:left="900"/>
        <w:jc w:val="both"/>
        <w:rPr>
          <w:rFonts w:ascii="Bookman Old Style" w:eastAsiaTheme="minorHAnsi" w:hAnsi="Bookman Old Style" w:cs="Tahoma"/>
        </w:rPr>
      </w:pPr>
    </w:p>
    <w:p w:rsidR="006E1B01" w:rsidRPr="00250784" w:rsidRDefault="006E1B01" w:rsidP="00670777">
      <w:pPr>
        <w:pStyle w:val="ListParagraph"/>
        <w:numPr>
          <w:ilvl w:val="0"/>
          <w:numId w:val="28"/>
        </w:numPr>
        <w:autoSpaceDE w:val="0"/>
        <w:autoSpaceDN w:val="0"/>
        <w:adjustRightInd w:val="0"/>
        <w:spacing w:after="160" w:line="360" w:lineRule="auto"/>
        <w:ind w:left="900" w:hanging="450"/>
        <w:jc w:val="both"/>
        <w:rPr>
          <w:rFonts w:ascii="Bookman Old Style" w:eastAsiaTheme="minorHAnsi" w:hAnsi="Bookman Old Style" w:cs="Tahoma"/>
        </w:rPr>
      </w:pPr>
      <w:r w:rsidRPr="00250784">
        <w:rPr>
          <w:rFonts w:ascii="Bookman Old Style" w:eastAsiaTheme="minorHAnsi" w:hAnsi="Bookman Old Style" w:cs="Tahoma"/>
        </w:rPr>
        <w:t>Wisata Religi</w:t>
      </w:r>
    </w:p>
    <w:p w:rsidR="006E1B01" w:rsidRPr="00250784" w:rsidRDefault="006E1B01" w:rsidP="00781858">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eastAsiaTheme="minorHAnsi" w:hAnsi="Bookman Old Style" w:cs="Tahoma"/>
        </w:rPr>
        <w:t>Pengembangan Objek Wisata Religi sebagai Potensi Pariwisata Sumatera Utara</w:t>
      </w:r>
      <w:r w:rsidR="00781858">
        <w:rPr>
          <w:rFonts w:ascii="Bookman Old Style" w:eastAsiaTheme="minorHAnsi" w:hAnsi="Bookman Old Style" w:cs="Tahoma"/>
        </w:rPr>
        <w:t xml:space="preserve"> dil</w:t>
      </w:r>
      <w:r w:rsidRPr="00250784">
        <w:rPr>
          <w:rFonts w:ascii="Bookman Old Style" w:eastAsiaTheme="minorHAnsi" w:hAnsi="Bookman Old Style" w:cs="Tahoma"/>
        </w:rPr>
        <w:t>atar</w:t>
      </w:r>
      <w:r w:rsidR="00781858">
        <w:rPr>
          <w:rFonts w:ascii="Bookman Old Style" w:eastAsiaTheme="minorHAnsi" w:hAnsi="Bookman Old Style" w:cs="Tahoma"/>
        </w:rPr>
        <w:t>b</w:t>
      </w:r>
      <w:r w:rsidRPr="00250784">
        <w:rPr>
          <w:rFonts w:ascii="Bookman Old Style" w:eastAsiaTheme="minorHAnsi" w:hAnsi="Bookman Old Style" w:cs="Tahoma"/>
        </w:rPr>
        <w:t>elakang</w:t>
      </w:r>
      <w:r w:rsidR="00781858">
        <w:rPr>
          <w:rFonts w:ascii="Bookman Old Style" w:eastAsiaTheme="minorHAnsi" w:hAnsi="Bookman Old Style" w:cs="Tahoma"/>
        </w:rPr>
        <w:t>i</w:t>
      </w:r>
      <w:r w:rsidRPr="00250784">
        <w:rPr>
          <w:rFonts w:ascii="Bookman Old Style" w:eastAsiaTheme="minorHAnsi" w:hAnsi="Bookman Old Style" w:cs="Tahoma"/>
        </w:rPr>
        <w:t xml:space="preserve"> </w:t>
      </w:r>
      <w:r w:rsidR="00781858">
        <w:rPr>
          <w:rFonts w:ascii="Bookman Old Style" w:eastAsiaTheme="minorHAnsi" w:hAnsi="Bookman Old Style" w:cs="Tahoma"/>
        </w:rPr>
        <w:t>dari</w:t>
      </w:r>
      <w:r w:rsidRPr="00250784">
        <w:rPr>
          <w:rFonts w:ascii="Bookman Old Style" w:eastAsiaTheme="minorHAnsi" w:hAnsi="Bookman Old Style" w:cs="Tahoma"/>
        </w:rPr>
        <w:t xml:space="preserve"> </w:t>
      </w:r>
      <w:r w:rsidR="00781858">
        <w:rPr>
          <w:rFonts w:ascii="Bookman Old Style" w:eastAsiaTheme="minorHAnsi" w:hAnsi="Bookman Old Style" w:cs="Tahoma"/>
        </w:rPr>
        <w:t>m</w:t>
      </w:r>
      <w:r w:rsidRPr="00250784">
        <w:rPr>
          <w:rFonts w:ascii="Bookman Old Style" w:eastAsiaTheme="minorHAnsi" w:hAnsi="Bookman Old Style" w:cs="Tahoma"/>
        </w:rPr>
        <w:t xml:space="preserve">asih </w:t>
      </w:r>
      <w:r w:rsidR="00781858">
        <w:rPr>
          <w:rFonts w:ascii="Bookman Old Style" w:eastAsiaTheme="minorHAnsi" w:hAnsi="Bookman Old Style" w:cs="Tahoma"/>
        </w:rPr>
        <w:t>b</w:t>
      </w:r>
      <w:r w:rsidRPr="00250784">
        <w:rPr>
          <w:rFonts w:ascii="Bookman Old Style" w:eastAsiaTheme="minorHAnsi" w:hAnsi="Bookman Old Style" w:cs="Tahoma"/>
        </w:rPr>
        <w:t xml:space="preserve">elum </w:t>
      </w:r>
      <w:r w:rsidR="00781858" w:rsidRPr="00250784">
        <w:rPr>
          <w:rFonts w:ascii="Bookman Old Style" w:eastAsiaTheme="minorHAnsi" w:hAnsi="Bookman Old Style" w:cs="Tahoma"/>
        </w:rPr>
        <w:t xml:space="preserve">maksimalnya kunjungan wisatawan religi, baik </w:t>
      </w:r>
      <w:r w:rsidRPr="00250784">
        <w:rPr>
          <w:rFonts w:ascii="Bookman Old Style" w:eastAsiaTheme="minorHAnsi" w:hAnsi="Bookman Old Style" w:cs="Tahoma"/>
        </w:rPr>
        <w:t>dari dalam maupun Luar Negeri</w:t>
      </w:r>
      <w:r w:rsidR="00781858">
        <w:rPr>
          <w:rFonts w:ascii="Bookman Old Style" w:eastAsiaTheme="minorHAnsi" w:hAnsi="Bookman Old Style" w:cs="Tahoma"/>
        </w:rPr>
        <w:t>. Untuk itu perlu dilakukan o</w:t>
      </w:r>
      <w:r w:rsidRPr="00250784">
        <w:rPr>
          <w:rFonts w:ascii="Bookman Old Style" w:eastAsiaTheme="minorHAnsi" w:hAnsi="Bookman Old Style" w:cs="Tahoma"/>
        </w:rPr>
        <w:t>ptimalisasi Destinasi Wisata Religi Barus sebagai Pintu Gerbang Islam di Nusantara</w:t>
      </w:r>
    </w:p>
    <w:p w:rsidR="006E1B01" w:rsidRPr="00250784" w:rsidRDefault="006E1B01" w:rsidP="00781858">
      <w:pPr>
        <w:pStyle w:val="ListParagraph"/>
        <w:autoSpaceDE w:val="0"/>
        <w:autoSpaceDN w:val="0"/>
        <w:adjustRightInd w:val="0"/>
        <w:spacing w:after="160"/>
        <w:ind w:left="900"/>
        <w:jc w:val="both"/>
        <w:rPr>
          <w:rFonts w:ascii="Bookman Old Style" w:eastAsiaTheme="minorHAnsi" w:hAnsi="Bookman Old Style" w:cs="Tahoma"/>
        </w:rPr>
      </w:pPr>
    </w:p>
    <w:p w:rsidR="006E1B01" w:rsidRPr="00250784" w:rsidRDefault="006E1B01" w:rsidP="00670777">
      <w:pPr>
        <w:pStyle w:val="ListParagraph"/>
        <w:numPr>
          <w:ilvl w:val="0"/>
          <w:numId w:val="28"/>
        </w:numPr>
        <w:autoSpaceDE w:val="0"/>
        <w:autoSpaceDN w:val="0"/>
        <w:adjustRightInd w:val="0"/>
        <w:spacing w:after="160" w:line="360" w:lineRule="auto"/>
        <w:ind w:left="900" w:hanging="450"/>
        <w:jc w:val="both"/>
        <w:rPr>
          <w:rFonts w:ascii="Bookman Old Style" w:eastAsiaTheme="minorHAnsi" w:hAnsi="Bookman Old Style" w:cs="Tahoma"/>
        </w:rPr>
      </w:pPr>
      <w:r w:rsidRPr="00250784">
        <w:rPr>
          <w:rFonts w:ascii="Bookman Old Style" w:eastAsiaTheme="minorHAnsi" w:hAnsi="Bookman Old Style" w:cs="Tahoma"/>
        </w:rPr>
        <w:t>Smart Floating Farm</w:t>
      </w:r>
    </w:p>
    <w:p w:rsidR="006E1B01" w:rsidRDefault="006E1B01" w:rsidP="00781858">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hAnsi="Bookman Old Style" w:cs="Tahoma"/>
        </w:rPr>
        <w:t xml:space="preserve">Konsep </w:t>
      </w:r>
      <w:r w:rsidR="00781858">
        <w:rPr>
          <w:rFonts w:ascii="Bookman Old Style" w:hAnsi="Bookman Old Style" w:cs="Tahoma"/>
        </w:rPr>
        <w:t>d</w:t>
      </w:r>
      <w:r w:rsidRPr="00250784">
        <w:rPr>
          <w:rFonts w:ascii="Bookman Old Style" w:hAnsi="Bookman Old Style" w:cs="Tahoma"/>
        </w:rPr>
        <w:t xml:space="preserve">asar </w:t>
      </w:r>
      <w:r w:rsidR="00781858" w:rsidRPr="00781858">
        <w:rPr>
          <w:rFonts w:ascii="Bookman Old Style" w:hAnsi="Bookman Old Style" w:cs="Tahoma"/>
          <w:i/>
        </w:rPr>
        <w:t>(basic idea)</w:t>
      </w:r>
      <w:r w:rsidR="00781858" w:rsidRPr="00250784">
        <w:rPr>
          <w:rFonts w:ascii="Bookman Old Style" w:hAnsi="Bookman Old Style" w:cs="Tahoma"/>
        </w:rPr>
        <w:t xml:space="preserve"> </w:t>
      </w:r>
      <w:r w:rsidRPr="00250784">
        <w:rPr>
          <w:rFonts w:ascii="Bookman Old Style" w:eastAsiaTheme="minorHAnsi" w:hAnsi="Bookman Old Style" w:cs="Tahoma"/>
        </w:rPr>
        <w:t>Smart Floating Farm adalah Wisata edukasi perikanan pertanian</w:t>
      </w:r>
      <w:r w:rsidR="00781858">
        <w:rPr>
          <w:rFonts w:ascii="Bookman Old Style" w:eastAsiaTheme="minorHAnsi" w:hAnsi="Bookman Old Style" w:cs="Tahoma"/>
        </w:rPr>
        <w:t>.</w:t>
      </w:r>
    </w:p>
    <w:p w:rsidR="00781858" w:rsidRPr="00250784" w:rsidRDefault="00781858" w:rsidP="00781858">
      <w:pPr>
        <w:pStyle w:val="ListParagraph"/>
        <w:autoSpaceDE w:val="0"/>
        <w:autoSpaceDN w:val="0"/>
        <w:adjustRightInd w:val="0"/>
        <w:spacing w:after="160" w:line="360" w:lineRule="auto"/>
        <w:ind w:left="900"/>
        <w:jc w:val="both"/>
        <w:rPr>
          <w:rFonts w:ascii="Bookman Old Style" w:hAnsi="Bookman Old Style" w:cs="Tahoma"/>
        </w:rPr>
      </w:pPr>
    </w:p>
    <w:p w:rsidR="006E1B01" w:rsidRPr="00250784" w:rsidRDefault="006E1B01" w:rsidP="00670777">
      <w:pPr>
        <w:pStyle w:val="ListParagraph"/>
        <w:numPr>
          <w:ilvl w:val="0"/>
          <w:numId w:val="28"/>
        </w:numPr>
        <w:autoSpaceDE w:val="0"/>
        <w:autoSpaceDN w:val="0"/>
        <w:adjustRightInd w:val="0"/>
        <w:spacing w:after="160" w:line="360" w:lineRule="auto"/>
        <w:ind w:left="900" w:hanging="450"/>
        <w:jc w:val="both"/>
        <w:rPr>
          <w:rFonts w:ascii="Bookman Old Style" w:eastAsiaTheme="minorHAnsi" w:hAnsi="Bookman Old Style" w:cs="Tahoma"/>
        </w:rPr>
      </w:pPr>
      <w:r w:rsidRPr="00250784">
        <w:rPr>
          <w:rFonts w:ascii="Bookman Old Style" w:eastAsiaTheme="minorHAnsi" w:hAnsi="Bookman Old Style" w:cs="Tahoma"/>
        </w:rPr>
        <w:t>Bank Sampah</w:t>
      </w:r>
    </w:p>
    <w:p w:rsidR="006E1B01" w:rsidRPr="00250784" w:rsidRDefault="006E1B01" w:rsidP="00781858">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eastAsiaTheme="minorHAnsi" w:hAnsi="Bookman Old Style" w:cs="Tahoma"/>
        </w:rPr>
        <w:t xml:space="preserve">Undang-Undang Nomor 18 </w:t>
      </w:r>
      <w:r w:rsidR="00781858">
        <w:rPr>
          <w:rFonts w:ascii="Bookman Old Style" w:eastAsiaTheme="minorHAnsi" w:hAnsi="Bookman Old Style" w:cs="Tahoma"/>
        </w:rPr>
        <w:t>T</w:t>
      </w:r>
      <w:r w:rsidRPr="00250784">
        <w:rPr>
          <w:rFonts w:ascii="Bookman Old Style" w:eastAsiaTheme="minorHAnsi" w:hAnsi="Bookman Old Style" w:cs="Tahoma"/>
        </w:rPr>
        <w:t xml:space="preserve">ahun 2008 tentang Pengelolaan Sampah beserta Peraturan Pemerintah Nomor 81 Tahun 2012 mengamanatkan </w:t>
      </w:r>
      <w:r w:rsidRPr="00250784">
        <w:rPr>
          <w:rFonts w:ascii="Bookman Old Style" w:eastAsiaTheme="minorHAnsi" w:hAnsi="Bookman Old Style" w:cs="Tahoma"/>
        </w:rPr>
        <w:lastRenderedPageBreak/>
        <w:t>perlunya perubahan paradigma yang mendasar dalam pengelolaan sampah yaitu dari paradigma kumpul – angkut – buang menjadi pengolahan yang bertumpu pada pengurangan sampah dan penanganan sampah. Kegiatan pengurangan sampah bermakna agar seluruh lapisan masyarakat, baik pemerintah, dunia usaha maupun masyarakat luas melaksanakan kegiatan pembatasan timbulan sampah, pendauran ulang dan pemanfaatan kembali sampah atau yang lebih dikenal dengan sebutan Reduce, Reuse dan Recycle (3R) melalui upaya-upaya cerdas, efisien dan terprogram.</w:t>
      </w:r>
    </w:p>
    <w:p w:rsidR="006E1B01" w:rsidRPr="00250784" w:rsidRDefault="006E1B01" w:rsidP="006E1B01">
      <w:pPr>
        <w:pStyle w:val="ListParagraph"/>
        <w:autoSpaceDE w:val="0"/>
        <w:autoSpaceDN w:val="0"/>
        <w:adjustRightInd w:val="0"/>
        <w:spacing w:after="160" w:line="276" w:lineRule="auto"/>
        <w:ind w:left="284"/>
        <w:jc w:val="both"/>
        <w:rPr>
          <w:rFonts w:ascii="Bookman Old Style" w:eastAsiaTheme="minorHAnsi" w:hAnsi="Bookman Old Style" w:cs="Tahoma"/>
        </w:rPr>
      </w:pPr>
    </w:p>
    <w:p w:rsidR="006E1B01" w:rsidRPr="00250784" w:rsidRDefault="006E1B01" w:rsidP="00781858">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eastAsiaTheme="minorHAnsi" w:hAnsi="Bookman Old Style" w:cs="Tahoma"/>
        </w:rPr>
        <w:t xml:space="preserve">Latar Belakang </w:t>
      </w:r>
      <w:r w:rsidR="00781858">
        <w:rPr>
          <w:rFonts w:ascii="Bookman Old Style" w:eastAsiaTheme="minorHAnsi" w:hAnsi="Bookman Old Style" w:cs="Tahoma"/>
        </w:rPr>
        <w:t>kegiatan Bank Sampah ini</w:t>
      </w:r>
      <w:r w:rsidRPr="00250784">
        <w:rPr>
          <w:rFonts w:ascii="Bookman Old Style" w:eastAsiaTheme="minorHAnsi" w:hAnsi="Bookman Old Style" w:cs="Tahoma"/>
        </w:rPr>
        <w:t xml:space="preserve"> </w:t>
      </w:r>
      <w:proofErr w:type="gramStart"/>
      <w:r w:rsidRPr="00250784">
        <w:rPr>
          <w:rFonts w:ascii="Bookman Old Style" w:eastAsiaTheme="minorHAnsi" w:hAnsi="Bookman Old Style" w:cs="Tahoma"/>
        </w:rPr>
        <w:t>adalah</w:t>
      </w:r>
      <w:r w:rsidR="00781858">
        <w:rPr>
          <w:rFonts w:ascii="Bookman Old Style" w:eastAsiaTheme="minorHAnsi" w:hAnsi="Bookman Old Style" w:cs="Tahoma"/>
        </w:rPr>
        <w:t xml:space="preserve"> :</w:t>
      </w:r>
      <w:proofErr w:type="gramEnd"/>
      <w:r w:rsidRPr="00250784">
        <w:rPr>
          <w:rFonts w:ascii="Bookman Old Style" w:eastAsiaTheme="minorHAnsi" w:hAnsi="Bookman Old Style" w:cs="Tahoma"/>
        </w:rPr>
        <w:t xml:space="preserve"> </w:t>
      </w:r>
    </w:p>
    <w:p w:rsidR="006E1B01" w:rsidRPr="00250784" w:rsidRDefault="006E1B01" w:rsidP="00F22392">
      <w:pPr>
        <w:pStyle w:val="ListParagraph"/>
        <w:numPr>
          <w:ilvl w:val="0"/>
          <w:numId w:val="44"/>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Tingkat pemahaman, pengetahuan dan kesadaran Masyarakat dalam memilah, memilih sampah</w:t>
      </w:r>
    </w:p>
    <w:p w:rsidR="006E1B01" w:rsidRPr="00250784" w:rsidRDefault="006E1B01" w:rsidP="00F22392">
      <w:pPr>
        <w:pStyle w:val="ListParagraph"/>
        <w:numPr>
          <w:ilvl w:val="0"/>
          <w:numId w:val="44"/>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Kepekaan masyarakat dalam melakukan pengurangan sampah plastic</w:t>
      </w:r>
    </w:p>
    <w:p w:rsidR="006E1B01" w:rsidRPr="00250784" w:rsidRDefault="006E1B01" w:rsidP="00F22392">
      <w:pPr>
        <w:pStyle w:val="ListParagraph"/>
        <w:numPr>
          <w:ilvl w:val="0"/>
          <w:numId w:val="44"/>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Keterpihakan Pemerintah dalam membangun infrastrukur pengelolaan sampah belum maksimal</w:t>
      </w:r>
    </w:p>
    <w:p w:rsidR="006E1B01" w:rsidRPr="00250784" w:rsidRDefault="006E1B01" w:rsidP="00F22392">
      <w:pPr>
        <w:pStyle w:val="ListParagraph"/>
        <w:numPr>
          <w:ilvl w:val="0"/>
          <w:numId w:val="44"/>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Koordinasi antar stakeholder dalam pengurangan dan penanganan sampah</w:t>
      </w:r>
    </w:p>
    <w:p w:rsidR="006E1B01" w:rsidRPr="00250784" w:rsidRDefault="006E1B01" w:rsidP="00F22392">
      <w:pPr>
        <w:pStyle w:val="ListParagraph"/>
        <w:numPr>
          <w:ilvl w:val="0"/>
          <w:numId w:val="44"/>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Kemampuan dan regulasi anggaran Pemerintah Daerah dalam memberikan subsidi pada operasional Bank Sampah yang dikelola kelompok masyarakat belum solid</w:t>
      </w:r>
    </w:p>
    <w:p w:rsidR="006E1B01" w:rsidRPr="00250784" w:rsidRDefault="006E1B01" w:rsidP="006E1B01">
      <w:pPr>
        <w:pStyle w:val="ListParagraph"/>
        <w:autoSpaceDE w:val="0"/>
        <w:autoSpaceDN w:val="0"/>
        <w:adjustRightInd w:val="0"/>
        <w:spacing w:after="160"/>
        <w:ind w:left="284"/>
        <w:jc w:val="both"/>
        <w:rPr>
          <w:rFonts w:ascii="Bookman Old Style" w:eastAsiaTheme="minorHAnsi" w:hAnsi="Bookman Old Style" w:cs="Tahoma"/>
        </w:rPr>
      </w:pPr>
    </w:p>
    <w:p w:rsidR="006E1B01" w:rsidRPr="00250784" w:rsidRDefault="006E1B01" w:rsidP="00781858">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eastAsiaTheme="minorHAnsi" w:hAnsi="Bookman Old Style" w:cs="Tahoma"/>
        </w:rPr>
        <w:t xml:space="preserve">Solusinya adalah </w:t>
      </w:r>
    </w:p>
    <w:p w:rsidR="006E1B01" w:rsidRPr="00250784" w:rsidRDefault="006E1B01" w:rsidP="00F22392">
      <w:pPr>
        <w:pStyle w:val="ListParagraph"/>
        <w:numPr>
          <w:ilvl w:val="6"/>
          <w:numId w:val="45"/>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 xml:space="preserve">Pemberdayaan masyarakat dalam upaya penanganan sampah </w:t>
      </w:r>
    </w:p>
    <w:p w:rsidR="006E1B01" w:rsidRPr="00250784" w:rsidRDefault="006E1B01" w:rsidP="00F22392">
      <w:pPr>
        <w:pStyle w:val="ListParagraph"/>
        <w:numPr>
          <w:ilvl w:val="6"/>
          <w:numId w:val="45"/>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Pendidikan lingkungan sejak usia dini</w:t>
      </w:r>
    </w:p>
    <w:p w:rsidR="006E1B01" w:rsidRPr="00250784" w:rsidRDefault="006E1B01" w:rsidP="00F22392">
      <w:pPr>
        <w:pStyle w:val="ListParagraph"/>
        <w:numPr>
          <w:ilvl w:val="6"/>
          <w:numId w:val="45"/>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Pembangunan infrastruktur Bank Sampah</w:t>
      </w:r>
    </w:p>
    <w:p w:rsidR="006E1B01" w:rsidRPr="00250784" w:rsidRDefault="006E1B01" w:rsidP="00F22392">
      <w:pPr>
        <w:pStyle w:val="ListParagraph"/>
        <w:numPr>
          <w:ilvl w:val="6"/>
          <w:numId w:val="45"/>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 xml:space="preserve">Pendampingan dan fasilitasi kepada kelompok masyarakat </w:t>
      </w:r>
    </w:p>
    <w:p w:rsidR="006E1B01" w:rsidRPr="00250784" w:rsidRDefault="006E1B01" w:rsidP="00F22392">
      <w:pPr>
        <w:pStyle w:val="ListParagraph"/>
        <w:numPr>
          <w:ilvl w:val="6"/>
          <w:numId w:val="45"/>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Penganggaran subsidi kepada kelompok masyarakat dalam operasional Bank Sampah pada 5 tahun pertama</w:t>
      </w:r>
    </w:p>
    <w:p w:rsidR="006E1B01" w:rsidRPr="00250784" w:rsidRDefault="006E1B01" w:rsidP="006E1B01">
      <w:pPr>
        <w:pStyle w:val="ListParagraph"/>
        <w:autoSpaceDE w:val="0"/>
        <w:autoSpaceDN w:val="0"/>
        <w:adjustRightInd w:val="0"/>
        <w:spacing w:after="160"/>
        <w:ind w:left="284"/>
        <w:jc w:val="both"/>
        <w:rPr>
          <w:rFonts w:ascii="Bookman Old Style" w:eastAsiaTheme="minorHAnsi" w:hAnsi="Bookman Old Style" w:cs="Tahoma"/>
        </w:rPr>
      </w:pPr>
    </w:p>
    <w:p w:rsidR="006E1B01" w:rsidRPr="00250784" w:rsidRDefault="006E1B01" w:rsidP="00252431">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eastAsiaTheme="minorHAnsi" w:hAnsi="Bookman Old Style" w:cs="Tahoma"/>
        </w:rPr>
        <w:t xml:space="preserve">Tujuannya adalah </w:t>
      </w:r>
    </w:p>
    <w:p w:rsidR="006E1B01" w:rsidRPr="00252431" w:rsidRDefault="006E1B01" w:rsidP="00F22392">
      <w:pPr>
        <w:pStyle w:val="ListParagraph"/>
        <w:numPr>
          <w:ilvl w:val="0"/>
          <w:numId w:val="46"/>
        </w:numPr>
        <w:autoSpaceDE w:val="0"/>
        <w:autoSpaceDN w:val="0"/>
        <w:adjustRightInd w:val="0"/>
        <w:spacing w:after="160" w:line="360" w:lineRule="auto"/>
        <w:ind w:left="1260"/>
        <w:jc w:val="both"/>
        <w:rPr>
          <w:rFonts w:ascii="Bookman Old Style" w:eastAsiaTheme="minorHAnsi" w:hAnsi="Bookman Old Style" w:cs="Tahoma"/>
        </w:rPr>
      </w:pPr>
      <w:r w:rsidRPr="00252431">
        <w:rPr>
          <w:rFonts w:ascii="Bookman Old Style" w:eastAsiaTheme="minorHAnsi" w:hAnsi="Bookman Old Style" w:cs="Tahoma"/>
        </w:rPr>
        <w:t>Sebagai upaya untuk pengurangan dan penanganan sampah</w:t>
      </w:r>
    </w:p>
    <w:p w:rsidR="006E1B01" w:rsidRPr="00252431" w:rsidRDefault="006E1B01" w:rsidP="00F22392">
      <w:pPr>
        <w:pStyle w:val="ListParagraph"/>
        <w:numPr>
          <w:ilvl w:val="0"/>
          <w:numId w:val="46"/>
        </w:numPr>
        <w:autoSpaceDE w:val="0"/>
        <w:autoSpaceDN w:val="0"/>
        <w:adjustRightInd w:val="0"/>
        <w:spacing w:after="160" w:line="360" w:lineRule="auto"/>
        <w:ind w:left="1260"/>
        <w:jc w:val="both"/>
        <w:rPr>
          <w:rFonts w:ascii="Bookman Old Style" w:eastAsiaTheme="minorHAnsi" w:hAnsi="Bookman Old Style" w:cs="Tahoma"/>
        </w:rPr>
      </w:pPr>
      <w:r w:rsidRPr="00252431">
        <w:rPr>
          <w:rFonts w:ascii="Bookman Old Style" w:eastAsiaTheme="minorHAnsi" w:hAnsi="Bookman Old Style" w:cs="Tahoma"/>
        </w:rPr>
        <w:t xml:space="preserve">Penyediaan lapangan kerja (job creation) </w:t>
      </w:r>
    </w:p>
    <w:p w:rsidR="006E1B01" w:rsidRPr="00252431" w:rsidRDefault="006E1B01" w:rsidP="00F22392">
      <w:pPr>
        <w:pStyle w:val="ListParagraph"/>
        <w:numPr>
          <w:ilvl w:val="0"/>
          <w:numId w:val="46"/>
        </w:numPr>
        <w:autoSpaceDE w:val="0"/>
        <w:autoSpaceDN w:val="0"/>
        <w:adjustRightInd w:val="0"/>
        <w:spacing w:after="160" w:line="360" w:lineRule="auto"/>
        <w:ind w:left="1260"/>
        <w:jc w:val="both"/>
        <w:rPr>
          <w:rFonts w:ascii="Bookman Old Style" w:eastAsiaTheme="minorHAnsi" w:hAnsi="Bookman Old Style" w:cs="Tahoma"/>
        </w:rPr>
      </w:pPr>
      <w:r w:rsidRPr="00252431">
        <w:rPr>
          <w:rFonts w:ascii="Bookman Old Style" w:eastAsiaTheme="minorHAnsi" w:hAnsi="Bookman Old Style" w:cs="Tahoma"/>
        </w:rPr>
        <w:t>Peningkatan income masyarakat berupa penghasilan tambahan dalam bentuk tabungan Bank Sampah</w:t>
      </w:r>
    </w:p>
    <w:p w:rsidR="006E1B01" w:rsidRPr="00250784" w:rsidRDefault="006E1B01" w:rsidP="00252431">
      <w:pPr>
        <w:pStyle w:val="ListParagraph"/>
        <w:autoSpaceDE w:val="0"/>
        <w:autoSpaceDN w:val="0"/>
        <w:adjustRightInd w:val="0"/>
        <w:spacing w:after="160" w:line="360" w:lineRule="auto"/>
        <w:ind w:left="900"/>
        <w:jc w:val="both"/>
        <w:rPr>
          <w:rFonts w:ascii="Bookman Old Style" w:eastAsiaTheme="minorHAnsi" w:hAnsi="Bookman Old Style" w:cs="Tahoma"/>
        </w:rPr>
      </w:pPr>
      <w:proofErr w:type="gramStart"/>
      <w:r w:rsidRPr="00250784">
        <w:rPr>
          <w:rFonts w:ascii="Bookman Old Style" w:eastAsiaTheme="minorHAnsi" w:hAnsi="Bookman Old Style" w:cs="Tahoma"/>
        </w:rPr>
        <w:t>Manfaat :</w:t>
      </w:r>
      <w:proofErr w:type="gramEnd"/>
      <w:r w:rsidRPr="00250784">
        <w:rPr>
          <w:rFonts w:ascii="Bookman Old Style" w:eastAsiaTheme="minorHAnsi" w:hAnsi="Bookman Old Style" w:cs="Tahoma"/>
        </w:rPr>
        <w:t xml:space="preserve"> </w:t>
      </w:r>
    </w:p>
    <w:p w:rsidR="006E1B01" w:rsidRPr="00250784" w:rsidRDefault="006E1B01" w:rsidP="00F22392">
      <w:pPr>
        <w:pStyle w:val="ListParagraph"/>
        <w:numPr>
          <w:ilvl w:val="6"/>
          <w:numId w:val="47"/>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t xml:space="preserve">Dapat mengurangi timbulan sampah yang bersumber dari sampah anorganik </w:t>
      </w:r>
    </w:p>
    <w:p w:rsidR="00252431" w:rsidRDefault="006E1B01" w:rsidP="00F22392">
      <w:pPr>
        <w:pStyle w:val="ListParagraph"/>
        <w:numPr>
          <w:ilvl w:val="6"/>
          <w:numId w:val="47"/>
        </w:numPr>
        <w:autoSpaceDE w:val="0"/>
        <w:autoSpaceDN w:val="0"/>
        <w:adjustRightInd w:val="0"/>
        <w:spacing w:after="160" w:line="360" w:lineRule="auto"/>
        <w:ind w:left="1260"/>
        <w:jc w:val="both"/>
        <w:rPr>
          <w:rFonts w:ascii="Bookman Old Style" w:eastAsiaTheme="minorHAnsi" w:hAnsi="Bookman Old Style" w:cs="Tahoma"/>
        </w:rPr>
      </w:pPr>
      <w:r w:rsidRPr="00250784">
        <w:rPr>
          <w:rFonts w:ascii="Bookman Old Style" w:eastAsiaTheme="minorHAnsi" w:hAnsi="Bookman Old Style" w:cs="Tahoma"/>
        </w:rPr>
        <w:lastRenderedPageBreak/>
        <w:t>Sebagai upaya penanganan sampah yang bersumber dari sampah anorganik</w:t>
      </w:r>
      <w:r w:rsidR="00252431">
        <w:rPr>
          <w:rFonts w:ascii="Bookman Old Style" w:eastAsiaTheme="minorHAnsi" w:hAnsi="Bookman Old Style" w:cs="Tahoma"/>
        </w:rPr>
        <w:t>;</w:t>
      </w:r>
    </w:p>
    <w:p w:rsidR="006E1B01" w:rsidRDefault="006E1B01" w:rsidP="00F22392">
      <w:pPr>
        <w:pStyle w:val="ListParagraph"/>
        <w:numPr>
          <w:ilvl w:val="6"/>
          <w:numId w:val="47"/>
        </w:numPr>
        <w:autoSpaceDE w:val="0"/>
        <w:autoSpaceDN w:val="0"/>
        <w:adjustRightInd w:val="0"/>
        <w:spacing w:after="160" w:line="360" w:lineRule="auto"/>
        <w:ind w:left="1260"/>
        <w:jc w:val="both"/>
        <w:rPr>
          <w:rFonts w:ascii="Bookman Old Style" w:eastAsiaTheme="minorHAnsi" w:hAnsi="Bookman Old Style" w:cs="Tahoma"/>
        </w:rPr>
      </w:pPr>
      <w:r w:rsidRPr="00252431">
        <w:rPr>
          <w:rFonts w:ascii="Bookman Old Style" w:eastAsiaTheme="minorHAnsi" w:hAnsi="Bookman Old Style" w:cs="Tahoma"/>
        </w:rPr>
        <w:t>Peranan Bank Sampah dalam pengembangan ekonomi kerakyatan di Indonesia khususnya di Sumatera Utara</w:t>
      </w:r>
    </w:p>
    <w:p w:rsidR="00546496" w:rsidRPr="00252431" w:rsidRDefault="00546496" w:rsidP="00546496">
      <w:pPr>
        <w:pStyle w:val="ListParagraph"/>
        <w:autoSpaceDE w:val="0"/>
        <w:autoSpaceDN w:val="0"/>
        <w:adjustRightInd w:val="0"/>
        <w:spacing w:after="160" w:line="360" w:lineRule="auto"/>
        <w:ind w:left="1260"/>
        <w:jc w:val="both"/>
        <w:rPr>
          <w:rFonts w:ascii="Bookman Old Style" w:eastAsiaTheme="minorHAnsi" w:hAnsi="Bookman Old Style" w:cs="Tahoma"/>
        </w:rPr>
      </w:pPr>
    </w:p>
    <w:p w:rsidR="006E1B01" w:rsidRPr="00250784" w:rsidRDefault="006E1B01" w:rsidP="00670777">
      <w:pPr>
        <w:pStyle w:val="ListParagraph"/>
        <w:numPr>
          <w:ilvl w:val="0"/>
          <w:numId w:val="28"/>
        </w:numPr>
        <w:autoSpaceDE w:val="0"/>
        <w:autoSpaceDN w:val="0"/>
        <w:adjustRightInd w:val="0"/>
        <w:spacing w:after="160" w:line="360" w:lineRule="auto"/>
        <w:ind w:left="900" w:hanging="450"/>
        <w:jc w:val="both"/>
        <w:rPr>
          <w:rFonts w:ascii="Bookman Old Style" w:eastAsiaTheme="minorHAnsi" w:hAnsi="Bookman Old Style" w:cs="Tahoma"/>
        </w:rPr>
      </w:pPr>
      <w:r w:rsidRPr="00250784">
        <w:rPr>
          <w:rFonts w:ascii="Bookman Old Style" w:eastAsiaTheme="minorHAnsi" w:hAnsi="Bookman Old Style" w:cs="Tahoma"/>
        </w:rPr>
        <w:t>Masyarakat Miskin Produktif (MAMIPRO)</w:t>
      </w:r>
    </w:p>
    <w:p w:rsidR="006E1B01" w:rsidRPr="00250784" w:rsidRDefault="006E1B01" w:rsidP="00252431">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eastAsiaTheme="minorHAnsi" w:hAnsi="Bookman Old Style" w:cs="Tahoma"/>
        </w:rPr>
        <w:t xml:space="preserve">Latar </w:t>
      </w:r>
      <w:r w:rsidR="00252431">
        <w:rPr>
          <w:rFonts w:ascii="Bookman Old Style" w:eastAsiaTheme="minorHAnsi" w:hAnsi="Bookman Old Style" w:cs="Tahoma"/>
        </w:rPr>
        <w:t>b</w:t>
      </w:r>
      <w:r w:rsidRPr="00250784">
        <w:rPr>
          <w:rFonts w:ascii="Bookman Old Style" w:eastAsiaTheme="minorHAnsi" w:hAnsi="Bookman Old Style" w:cs="Tahoma"/>
        </w:rPr>
        <w:t>elakang</w:t>
      </w:r>
      <w:r w:rsidR="00252431">
        <w:rPr>
          <w:rFonts w:ascii="Bookman Old Style" w:eastAsiaTheme="minorHAnsi" w:hAnsi="Bookman Old Style" w:cs="Tahoma"/>
        </w:rPr>
        <w:t xml:space="preserve"> pelaksanaan kegiatan ini</w:t>
      </w:r>
      <w:r w:rsidRPr="00250784">
        <w:rPr>
          <w:rFonts w:ascii="Bookman Old Style" w:eastAsiaTheme="minorHAnsi" w:hAnsi="Bookman Old Style" w:cs="Tahoma"/>
        </w:rPr>
        <w:t xml:space="preserve"> adalah </w:t>
      </w:r>
      <w:r w:rsidR="00252431">
        <w:rPr>
          <w:rFonts w:ascii="Bookman Old Style" w:eastAsiaTheme="minorHAnsi" w:hAnsi="Bookman Old Style" w:cs="Tahoma"/>
        </w:rPr>
        <w:t>t</w:t>
      </w:r>
      <w:r w:rsidRPr="00250784">
        <w:rPr>
          <w:rFonts w:ascii="Bookman Old Style" w:eastAsiaTheme="minorHAnsi" w:hAnsi="Bookman Old Style" w:cs="Tahoma"/>
        </w:rPr>
        <w:t xml:space="preserve">ingginya </w:t>
      </w:r>
      <w:r w:rsidR="00252431">
        <w:rPr>
          <w:rFonts w:ascii="Bookman Old Style" w:eastAsiaTheme="minorHAnsi" w:hAnsi="Bookman Old Style" w:cs="Tahoma"/>
        </w:rPr>
        <w:t>t</w:t>
      </w:r>
      <w:r w:rsidRPr="00250784">
        <w:rPr>
          <w:rFonts w:ascii="Bookman Old Style" w:eastAsiaTheme="minorHAnsi" w:hAnsi="Bookman Old Style" w:cs="Tahoma"/>
        </w:rPr>
        <w:t xml:space="preserve">ingkat </w:t>
      </w:r>
      <w:r w:rsidR="00252431">
        <w:rPr>
          <w:rFonts w:ascii="Bookman Old Style" w:eastAsiaTheme="minorHAnsi" w:hAnsi="Bookman Old Style" w:cs="Tahoma"/>
        </w:rPr>
        <w:t>k</w:t>
      </w:r>
      <w:r w:rsidRPr="00250784">
        <w:rPr>
          <w:rFonts w:ascii="Bookman Old Style" w:eastAsiaTheme="minorHAnsi" w:hAnsi="Bookman Old Style" w:cs="Tahoma"/>
        </w:rPr>
        <w:t>emiskinan yang tidak memiliki pekerjaan di Sumatera Utara.  Sulitnya masyarakat miskin untuk keluar dari kemiskinan karena kesulitan berwirausaha dan memperoleh pekerjaan</w:t>
      </w:r>
      <w:r w:rsidR="008C1449">
        <w:rPr>
          <w:rFonts w:ascii="Bookman Old Style" w:eastAsiaTheme="minorHAnsi" w:hAnsi="Bookman Old Style" w:cs="Tahoma"/>
        </w:rPr>
        <w:t>.</w:t>
      </w:r>
    </w:p>
    <w:p w:rsidR="006E1B01" w:rsidRPr="00250784" w:rsidRDefault="006E1B01" w:rsidP="00252431">
      <w:pPr>
        <w:pStyle w:val="ListParagraph"/>
        <w:autoSpaceDE w:val="0"/>
        <w:autoSpaceDN w:val="0"/>
        <w:adjustRightInd w:val="0"/>
        <w:spacing w:after="160"/>
        <w:ind w:left="900"/>
        <w:jc w:val="both"/>
        <w:rPr>
          <w:rFonts w:ascii="Bookman Old Style" w:eastAsiaTheme="minorHAnsi" w:hAnsi="Bookman Old Style" w:cs="Tahoma"/>
        </w:rPr>
      </w:pPr>
    </w:p>
    <w:p w:rsidR="006E1B01" w:rsidRPr="00250784" w:rsidRDefault="00252431" w:rsidP="00252431">
      <w:pPr>
        <w:pStyle w:val="ListParagraph"/>
        <w:autoSpaceDE w:val="0"/>
        <w:autoSpaceDN w:val="0"/>
        <w:adjustRightInd w:val="0"/>
        <w:spacing w:after="160" w:line="360" w:lineRule="auto"/>
        <w:ind w:left="900"/>
        <w:jc w:val="both"/>
        <w:rPr>
          <w:rFonts w:ascii="Bookman Old Style" w:eastAsiaTheme="minorHAnsi" w:hAnsi="Bookman Old Style" w:cs="Tahoma"/>
        </w:rPr>
      </w:pPr>
      <w:r>
        <w:rPr>
          <w:rFonts w:ascii="Bookman Old Style" w:eastAsiaTheme="minorHAnsi" w:hAnsi="Bookman Old Style" w:cs="Tahoma"/>
        </w:rPr>
        <w:t>Untuk itu dibuatlah suatu kegiatan sebagai s</w:t>
      </w:r>
      <w:r w:rsidR="006E1B01" w:rsidRPr="00250784">
        <w:rPr>
          <w:rFonts w:ascii="Bookman Old Style" w:eastAsiaTheme="minorHAnsi" w:hAnsi="Bookman Old Style" w:cs="Tahoma"/>
        </w:rPr>
        <w:t xml:space="preserve">olusinya </w:t>
      </w:r>
      <w:r>
        <w:rPr>
          <w:rFonts w:ascii="Bookman Old Style" w:eastAsiaTheme="minorHAnsi" w:hAnsi="Bookman Old Style" w:cs="Tahoma"/>
        </w:rPr>
        <w:t>pemecahan masalah tersebut yaitu dengan p</w:t>
      </w:r>
      <w:r w:rsidR="006E1B01" w:rsidRPr="00250784">
        <w:rPr>
          <w:rFonts w:ascii="Bookman Old Style" w:eastAsiaTheme="minorHAnsi" w:hAnsi="Bookman Old Style" w:cs="Tahoma"/>
        </w:rPr>
        <w:t>eningkatan wirausaha dan pelatihan skill pada kelompok masyarakat miskin</w:t>
      </w:r>
      <w:r w:rsidR="008C1449">
        <w:rPr>
          <w:rFonts w:ascii="Bookman Old Style" w:eastAsiaTheme="minorHAnsi" w:hAnsi="Bookman Old Style" w:cs="Tahoma"/>
        </w:rPr>
        <w:t>.</w:t>
      </w:r>
    </w:p>
    <w:p w:rsidR="006E1B01" w:rsidRPr="00250784" w:rsidRDefault="006E1B01" w:rsidP="00252431">
      <w:pPr>
        <w:pStyle w:val="ListParagraph"/>
        <w:autoSpaceDE w:val="0"/>
        <w:autoSpaceDN w:val="0"/>
        <w:adjustRightInd w:val="0"/>
        <w:spacing w:after="160"/>
        <w:ind w:left="900"/>
        <w:jc w:val="both"/>
        <w:rPr>
          <w:rFonts w:ascii="Bookman Old Style" w:eastAsiaTheme="minorHAnsi" w:hAnsi="Bookman Old Style" w:cs="Tahoma"/>
        </w:rPr>
      </w:pPr>
    </w:p>
    <w:p w:rsidR="006E1B01" w:rsidRDefault="006E1B01" w:rsidP="008C1449">
      <w:pPr>
        <w:pStyle w:val="ListParagraph"/>
        <w:autoSpaceDE w:val="0"/>
        <w:autoSpaceDN w:val="0"/>
        <w:adjustRightInd w:val="0"/>
        <w:spacing w:after="160" w:line="360" w:lineRule="auto"/>
        <w:ind w:left="900"/>
        <w:jc w:val="both"/>
        <w:rPr>
          <w:rFonts w:ascii="Bookman Old Style" w:eastAsiaTheme="minorHAnsi" w:hAnsi="Bookman Old Style" w:cs="Tahoma"/>
        </w:rPr>
      </w:pPr>
      <w:r w:rsidRPr="00250784">
        <w:rPr>
          <w:rFonts w:ascii="Bookman Old Style" w:eastAsiaTheme="minorHAnsi" w:hAnsi="Bookman Old Style" w:cs="Tahoma"/>
        </w:rPr>
        <w:t xml:space="preserve">Tujuannya adalah </w:t>
      </w:r>
      <w:r w:rsidR="00252431">
        <w:rPr>
          <w:rFonts w:ascii="Bookman Old Style" w:eastAsiaTheme="minorHAnsi" w:hAnsi="Bookman Old Style" w:cs="Tahoma"/>
        </w:rPr>
        <w:t>untuk m</w:t>
      </w:r>
      <w:r w:rsidRPr="00250784">
        <w:rPr>
          <w:rFonts w:ascii="Bookman Old Style" w:eastAsiaTheme="minorHAnsi" w:hAnsi="Bookman Old Style" w:cs="Tahoma"/>
        </w:rPr>
        <w:t>enciptakan wirausaha dan meningkatkan peluang memperoleh pekerjaan bagi kelompok masyarakat miskin</w:t>
      </w:r>
      <w:r w:rsidR="00252431">
        <w:rPr>
          <w:rFonts w:ascii="Bookman Old Style" w:eastAsiaTheme="minorHAnsi" w:hAnsi="Bookman Old Style" w:cs="Tahoma"/>
        </w:rPr>
        <w:t>, sehingga diperoleh manfaat berkurangnya</w:t>
      </w:r>
      <w:r w:rsidRPr="00250784">
        <w:rPr>
          <w:rFonts w:ascii="Bookman Old Style" w:eastAsiaTheme="minorHAnsi" w:hAnsi="Bookman Old Style" w:cs="Tahoma"/>
        </w:rPr>
        <w:t xml:space="preserve"> tingkat kemiskinan dan pengangguran, meningkatkan pendapatan/perekonomian masyarakat miskin</w:t>
      </w:r>
      <w:r w:rsidR="008C1449">
        <w:rPr>
          <w:rFonts w:ascii="Bookman Old Style" w:eastAsiaTheme="minorHAnsi" w:hAnsi="Bookman Old Style" w:cs="Tahoma"/>
        </w:rPr>
        <w:t>.</w:t>
      </w:r>
    </w:p>
    <w:p w:rsidR="00B64436" w:rsidRDefault="00B64436" w:rsidP="00B64436">
      <w:pPr>
        <w:pStyle w:val="ListParagraph"/>
        <w:autoSpaceDE w:val="0"/>
        <w:autoSpaceDN w:val="0"/>
        <w:adjustRightInd w:val="0"/>
        <w:spacing w:after="160" w:line="360" w:lineRule="auto"/>
        <w:ind w:left="420"/>
        <w:jc w:val="both"/>
        <w:rPr>
          <w:rFonts w:ascii="Bookman Old Style" w:hAnsi="Bookman Old Style" w:cs="Tahoma"/>
        </w:rPr>
      </w:pPr>
    </w:p>
    <w:p w:rsidR="00B64436" w:rsidRDefault="00B64436" w:rsidP="00670777">
      <w:pPr>
        <w:pStyle w:val="ListParagraph"/>
        <w:numPr>
          <w:ilvl w:val="0"/>
          <w:numId w:val="28"/>
        </w:numPr>
        <w:autoSpaceDE w:val="0"/>
        <w:autoSpaceDN w:val="0"/>
        <w:adjustRightInd w:val="0"/>
        <w:spacing w:after="160" w:line="360" w:lineRule="auto"/>
        <w:ind w:left="900" w:hanging="450"/>
        <w:jc w:val="both"/>
        <w:rPr>
          <w:rFonts w:ascii="Bookman Old Style" w:hAnsi="Bookman Old Style" w:cs="Tahoma"/>
        </w:rPr>
      </w:pPr>
      <w:r w:rsidRPr="00B64436">
        <w:rPr>
          <w:rFonts w:ascii="Bookman Old Style" w:hAnsi="Bookman Old Style" w:cs="Tahoma"/>
        </w:rPr>
        <w:t>Taman Wisata Hutan (Ekowisata)</w:t>
      </w:r>
    </w:p>
    <w:p w:rsidR="00B64436" w:rsidRDefault="00B64436" w:rsidP="00B64436">
      <w:pPr>
        <w:pStyle w:val="ListParagraph"/>
        <w:autoSpaceDE w:val="0"/>
        <w:autoSpaceDN w:val="0"/>
        <w:adjustRightInd w:val="0"/>
        <w:spacing w:after="160" w:line="360" w:lineRule="auto"/>
        <w:ind w:left="900"/>
        <w:jc w:val="both"/>
        <w:rPr>
          <w:rFonts w:ascii="Bookman Old Style" w:hAnsi="Bookman Old Style" w:cs="Tahoma"/>
        </w:rPr>
      </w:pPr>
      <w:r w:rsidRPr="00B64436">
        <w:rPr>
          <w:rFonts w:ascii="Bookman Old Style" w:hAnsi="Bookman Old Style" w:cs="Tahoma"/>
        </w:rPr>
        <w:t>Taman Wisata Hutan (dalam kerangka regulasi urusan kehutanan disebut EKOWISATA HUTAN)</w:t>
      </w:r>
      <w:r>
        <w:rPr>
          <w:rFonts w:ascii="Bookman Old Style" w:hAnsi="Bookman Old Style" w:cs="Tahoma"/>
        </w:rPr>
        <w:t xml:space="preserve">, </w:t>
      </w:r>
      <w:r w:rsidR="00670777">
        <w:rPr>
          <w:rFonts w:ascii="Bookman Old Style" w:hAnsi="Bookman Old Style" w:cs="Tahoma"/>
        </w:rPr>
        <w:t>adalah dalam rangka p</w:t>
      </w:r>
      <w:r w:rsidR="00670777" w:rsidRPr="00670777">
        <w:rPr>
          <w:rFonts w:ascii="Bookman Old Style" w:hAnsi="Bookman Old Style" w:cs="Tahoma"/>
        </w:rPr>
        <w:t xml:space="preserve">emanfaatan </w:t>
      </w:r>
      <w:r w:rsidR="00670777">
        <w:rPr>
          <w:rFonts w:ascii="Bookman Old Style" w:hAnsi="Bookman Old Style" w:cs="Tahoma"/>
        </w:rPr>
        <w:t>h</w:t>
      </w:r>
      <w:r w:rsidR="00670777" w:rsidRPr="00670777">
        <w:rPr>
          <w:rFonts w:ascii="Bookman Old Style" w:hAnsi="Bookman Old Style" w:cs="Tahoma"/>
        </w:rPr>
        <w:t>utan sebagai kawsan produktif sekaligus melestarikan hutan</w:t>
      </w:r>
      <w:r w:rsidR="00670777">
        <w:rPr>
          <w:rFonts w:ascii="Bookman Old Style" w:hAnsi="Bookman Old Style" w:cs="Tahoma"/>
        </w:rPr>
        <w:t>, yang nantinya akan menjadi s</w:t>
      </w:r>
      <w:r w:rsidR="00670777" w:rsidRPr="00670777">
        <w:rPr>
          <w:rFonts w:ascii="Bookman Old Style" w:hAnsi="Bookman Old Style" w:cs="Tahoma"/>
        </w:rPr>
        <w:t xml:space="preserve">umber </w:t>
      </w:r>
      <w:r w:rsidR="00670777">
        <w:rPr>
          <w:rFonts w:ascii="Bookman Old Style" w:hAnsi="Bookman Old Style" w:cs="Tahoma"/>
        </w:rPr>
        <w:t>p</w:t>
      </w:r>
      <w:r w:rsidR="00670777" w:rsidRPr="00670777">
        <w:rPr>
          <w:rFonts w:ascii="Bookman Old Style" w:hAnsi="Bookman Old Style" w:cs="Tahoma"/>
        </w:rPr>
        <w:t xml:space="preserve">ertumbuhan </w:t>
      </w:r>
      <w:r w:rsidR="00670777">
        <w:rPr>
          <w:rFonts w:ascii="Bookman Old Style" w:hAnsi="Bookman Old Style" w:cs="Tahoma"/>
        </w:rPr>
        <w:t>e</w:t>
      </w:r>
      <w:r w:rsidR="00670777" w:rsidRPr="00670777">
        <w:rPr>
          <w:rFonts w:ascii="Bookman Old Style" w:hAnsi="Bookman Old Style" w:cs="Tahoma"/>
        </w:rPr>
        <w:t xml:space="preserve">konomi </w:t>
      </w:r>
      <w:r w:rsidR="00670777">
        <w:rPr>
          <w:rFonts w:ascii="Bookman Old Style" w:hAnsi="Bookman Old Style" w:cs="Tahoma"/>
        </w:rPr>
        <w:t>b</w:t>
      </w:r>
      <w:r w:rsidR="00670777" w:rsidRPr="00670777">
        <w:rPr>
          <w:rFonts w:ascii="Bookman Old Style" w:hAnsi="Bookman Old Style" w:cs="Tahoma"/>
        </w:rPr>
        <w:t xml:space="preserve">aru dan </w:t>
      </w:r>
      <w:r w:rsidR="00670777">
        <w:rPr>
          <w:rFonts w:ascii="Bookman Old Style" w:hAnsi="Bookman Old Style" w:cs="Tahoma"/>
        </w:rPr>
        <w:t>p</w:t>
      </w:r>
      <w:r w:rsidR="00670777" w:rsidRPr="00670777">
        <w:rPr>
          <w:rFonts w:ascii="Bookman Old Style" w:hAnsi="Bookman Old Style" w:cs="Tahoma"/>
        </w:rPr>
        <w:t>eningkatan jumlah kunjungan wisata ke Sumatera Utara</w:t>
      </w:r>
      <w:r w:rsidR="00670777">
        <w:rPr>
          <w:rFonts w:ascii="Bookman Old Style" w:hAnsi="Bookman Old Style" w:cs="Tahoma"/>
        </w:rPr>
        <w:t>.</w:t>
      </w:r>
    </w:p>
    <w:p w:rsidR="00670777" w:rsidRDefault="00670777" w:rsidP="00B64436">
      <w:pPr>
        <w:pStyle w:val="ListParagraph"/>
        <w:autoSpaceDE w:val="0"/>
        <w:autoSpaceDN w:val="0"/>
        <w:adjustRightInd w:val="0"/>
        <w:spacing w:after="160" w:line="360" w:lineRule="auto"/>
        <w:ind w:left="900"/>
        <w:jc w:val="both"/>
        <w:rPr>
          <w:rFonts w:ascii="Bookman Old Style" w:hAnsi="Bookman Old Style" w:cs="Tahoma"/>
        </w:rPr>
      </w:pPr>
      <w:r>
        <w:rPr>
          <w:rFonts w:ascii="Bookman Old Style" w:hAnsi="Bookman Old Style" w:cs="Tahoma"/>
        </w:rPr>
        <w:t>Kegiatan ini akan dikembangkan di</w:t>
      </w:r>
      <w:r w:rsidRPr="00670777">
        <w:rPr>
          <w:rFonts w:ascii="Bookman Old Style" w:hAnsi="Bookman Old Style" w:cs="Tahoma"/>
        </w:rPr>
        <w:t xml:space="preserve"> Taman Hutan Raya (TAHURA) Bukit Barisan (Wilayahnya tersebar di </w:t>
      </w:r>
      <w:r>
        <w:rPr>
          <w:rFonts w:ascii="Bookman Old Style" w:hAnsi="Bookman Old Style" w:cs="Tahoma"/>
        </w:rPr>
        <w:t xml:space="preserve">Kabupaten </w:t>
      </w:r>
      <w:r w:rsidRPr="00670777">
        <w:rPr>
          <w:rFonts w:ascii="Bookman Old Style" w:hAnsi="Bookman Old Style" w:cs="Tahoma"/>
        </w:rPr>
        <w:t>Karo, Deliserdang, Langkat dan Simalungun) dan Kawasan Hutan Mangrove di Wilayah Kerja UPT. KPH Wilayah I Stabat (</w:t>
      </w:r>
      <w:r>
        <w:rPr>
          <w:rFonts w:ascii="Bookman Old Style" w:hAnsi="Bookman Old Style" w:cs="Tahoma"/>
        </w:rPr>
        <w:t>d</w:t>
      </w:r>
      <w:r w:rsidRPr="00670777">
        <w:rPr>
          <w:rFonts w:ascii="Bookman Old Style" w:hAnsi="Bookman Old Style" w:cs="Tahoma"/>
        </w:rPr>
        <w:t xml:space="preserve">i Desa Lubuk </w:t>
      </w:r>
      <w:proofErr w:type="gramStart"/>
      <w:r w:rsidRPr="00670777">
        <w:rPr>
          <w:rFonts w:ascii="Bookman Old Style" w:hAnsi="Bookman Old Style" w:cs="Tahoma"/>
        </w:rPr>
        <w:t>Kertang ,</w:t>
      </w:r>
      <w:proofErr w:type="gramEnd"/>
      <w:r w:rsidRPr="00670777">
        <w:rPr>
          <w:rFonts w:ascii="Bookman Old Style" w:hAnsi="Bookman Old Style" w:cs="Tahoma"/>
        </w:rPr>
        <w:t xml:space="preserve"> Kecamatan Brandan Barat Kab.Langkat).</w:t>
      </w:r>
    </w:p>
    <w:p w:rsidR="007A2353" w:rsidRDefault="007A2353" w:rsidP="00B64436">
      <w:pPr>
        <w:pStyle w:val="ListParagraph"/>
        <w:autoSpaceDE w:val="0"/>
        <w:autoSpaceDN w:val="0"/>
        <w:adjustRightInd w:val="0"/>
        <w:spacing w:after="160" w:line="360" w:lineRule="auto"/>
        <w:ind w:left="900"/>
        <w:jc w:val="both"/>
        <w:rPr>
          <w:rFonts w:ascii="Bookman Old Style" w:hAnsi="Bookman Old Style" w:cs="Tahoma"/>
        </w:rPr>
      </w:pPr>
    </w:p>
    <w:p w:rsidR="00B64436" w:rsidRDefault="00B64436" w:rsidP="00670777">
      <w:pPr>
        <w:pStyle w:val="ListParagraph"/>
        <w:numPr>
          <w:ilvl w:val="0"/>
          <w:numId w:val="28"/>
        </w:numPr>
        <w:autoSpaceDE w:val="0"/>
        <w:autoSpaceDN w:val="0"/>
        <w:adjustRightInd w:val="0"/>
        <w:spacing w:after="160" w:line="360" w:lineRule="auto"/>
        <w:ind w:left="900" w:hanging="450"/>
        <w:jc w:val="both"/>
        <w:rPr>
          <w:rFonts w:ascii="Bookman Old Style" w:hAnsi="Bookman Old Style" w:cs="Tahoma"/>
        </w:rPr>
      </w:pPr>
      <w:r w:rsidRPr="00B64436">
        <w:rPr>
          <w:rFonts w:ascii="Bookman Old Style" w:hAnsi="Bookman Old Style" w:cs="Tahoma"/>
        </w:rPr>
        <w:t xml:space="preserve">Pemantapan Penerapan E </w:t>
      </w:r>
      <w:r>
        <w:rPr>
          <w:rFonts w:ascii="Bookman Old Style" w:hAnsi="Bookman Old Style" w:cs="Tahoma"/>
        </w:rPr>
        <w:t>–</w:t>
      </w:r>
      <w:r w:rsidRPr="00B64436">
        <w:rPr>
          <w:rFonts w:ascii="Bookman Old Style" w:hAnsi="Bookman Old Style" w:cs="Tahoma"/>
        </w:rPr>
        <w:t xml:space="preserve"> Government</w:t>
      </w:r>
    </w:p>
    <w:p w:rsidR="00B64436" w:rsidRDefault="00B64436" w:rsidP="00B64436">
      <w:pPr>
        <w:pStyle w:val="ListParagraph"/>
        <w:autoSpaceDE w:val="0"/>
        <w:autoSpaceDN w:val="0"/>
        <w:adjustRightInd w:val="0"/>
        <w:spacing w:after="160" w:line="360" w:lineRule="auto"/>
        <w:ind w:left="900"/>
        <w:jc w:val="both"/>
        <w:rPr>
          <w:rFonts w:ascii="Bookman Old Style" w:hAnsi="Bookman Old Style" w:cs="Tahoma"/>
        </w:rPr>
      </w:pPr>
      <w:r w:rsidRPr="00B64436">
        <w:rPr>
          <w:rFonts w:ascii="Bookman Old Style" w:hAnsi="Bookman Old Style" w:cs="Tahoma"/>
        </w:rPr>
        <w:t>Penyelenggaraan tata kelola pemerintahan yang efektif dan efisien melalui pengintegrasian sistem database pemerintah daerah</w:t>
      </w:r>
      <w:r>
        <w:rPr>
          <w:rFonts w:ascii="Bookman Old Style" w:hAnsi="Bookman Old Style" w:cs="Tahoma"/>
        </w:rPr>
        <w:t xml:space="preserve"> yang dilaksanakan dengan pemantapan penerapan e – government yang bertujuan untuk </w:t>
      </w:r>
      <w:r>
        <w:rPr>
          <w:rFonts w:ascii="Bookman Old Style" w:hAnsi="Bookman Old Style" w:cs="Tahoma"/>
        </w:rPr>
        <w:lastRenderedPageBreak/>
        <w:t>m</w:t>
      </w:r>
      <w:r w:rsidRPr="00B64436">
        <w:rPr>
          <w:rFonts w:ascii="Bookman Old Style" w:hAnsi="Bookman Old Style" w:cs="Tahoma"/>
        </w:rPr>
        <w:t>eningkatkan kinerja penyelenggaraan pemerintahan daerah</w:t>
      </w:r>
      <w:r>
        <w:rPr>
          <w:rFonts w:ascii="Bookman Old Style" w:hAnsi="Bookman Old Style" w:cs="Tahoma"/>
        </w:rPr>
        <w:t xml:space="preserve"> dalam rangka m</w:t>
      </w:r>
      <w:r w:rsidRPr="00B64436">
        <w:rPr>
          <w:rFonts w:ascii="Bookman Old Style" w:hAnsi="Bookman Old Style" w:cs="Tahoma"/>
        </w:rPr>
        <w:t>eningkatnya kualitas layanan publik terrhadap masyarakat menjadi lebih cepat, mudah dan terukur</w:t>
      </w:r>
      <w:r>
        <w:rPr>
          <w:rFonts w:ascii="Bookman Old Style" w:hAnsi="Bookman Old Style" w:cs="Tahoma"/>
        </w:rPr>
        <w:t>.</w:t>
      </w:r>
    </w:p>
    <w:p w:rsidR="00F22392" w:rsidRDefault="00F22392" w:rsidP="00F22392">
      <w:pPr>
        <w:pStyle w:val="ListParagraph"/>
        <w:numPr>
          <w:ilvl w:val="0"/>
          <w:numId w:val="66"/>
        </w:numPr>
        <w:tabs>
          <w:tab w:val="left" w:pos="1440"/>
        </w:tabs>
        <w:ind w:hanging="1910"/>
        <w:jc w:val="center"/>
        <w:rPr>
          <w:rFonts w:ascii="Bookman Old Style" w:eastAsia="Arial" w:hAnsi="Bookman Old Style" w:cs="Arial"/>
          <w:b/>
          <w:sz w:val="22"/>
          <w:szCs w:val="22"/>
        </w:rPr>
      </w:pPr>
    </w:p>
    <w:p w:rsidR="00713034" w:rsidRPr="004168DF" w:rsidRDefault="00713034" w:rsidP="00713034">
      <w:pPr>
        <w:pStyle w:val="Title"/>
        <w:spacing w:before="0"/>
        <w:ind w:left="1440" w:right="29"/>
        <w:jc w:val="left"/>
        <w:rPr>
          <w:rFonts w:ascii="Bookman Old Style" w:eastAsia="Arial" w:hAnsi="Bookman Old Style" w:cs="Arial"/>
          <w:b w:val="0"/>
        </w:rPr>
      </w:pPr>
      <w:r w:rsidRPr="00F7283B">
        <w:rPr>
          <w:rFonts w:ascii="Bookman Old Style" w:eastAsia="Arial" w:hAnsi="Bookman Old Style" w:cs="Arial"/>
        </w:rPr>
        <w:t>Sinksronosasi Prioritas Pembangunan Nasional 2020</w:t>
      </w:r>
      <w:r>
        <w:rPr>
          <w:rFonts w:ascii="Bookman Old Style" w:eastAsia="Arial" w:hAnsi="Bookman Old Style" w:cs="Arial"/>
        </w:rPr>
        <w:t xml:space="preserve">                                                       </w:t>
      </w:r>
      <w:r w:rsidRPr="004168DF">
        <w:rPr>
          <w:rFonts w:ascii="Bookman Old Style" w:eastAsia="Arial" w:hAnsi="Bookman Old Style" w:cs="Arial"/>
        </w:rPr>
        <w:t>Dengan Kebijakan Membangun Desa Menata Kota</w:t>
      </w:r>
    </w:p>
    <w:tbl>
      <w:tblPr>
        <w:tblStyle w:val="TableGrid"/>
        <w:tblW w:w="9455" w:type="dxa"/>
        <w:tblInd w:w="265" w:type="dxa"/>
        <w:tblLook w:val="04A0" w:firstRow="1" w:lastRow="0" w:firstColumn="1" w:lastColumn="0" w:noHBand="0" w:noVBand="1"/>
      </w:tblPr>
      <w:tblGrid>
        <w:gridCol w:w="648"/>
        <w:gridCol w:w="1710"/>
        <w:gridCol w:w="3762"/>
        <w:gridCol w:w="3335"/>
      </w:tblGrid>
      <w:tr w:rsidR="00713034" w:rsidRPr="00335003" w:rsidTr="00E84F13">
        <w:trPr>
          <w:tblHeader/>
        </w:trPr>
        <w:tc>
          <w:tcPr>
            <w:tcW w:w="648" w:type="dxa"/>
            <w:shd w:val="clear" w:color="auto" w:fill="EEECE1" w:themeFill="background2"/>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b/>
              </w:rPr>
            </w:pP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b/>
              </w:rPr>
            </w:pPr>
            <w:r w:rsidRPr="00F7283B">
              <w:rPr>
                <w:rFonts w:ascii="Bookman Old Style" w:eastAsia="Arial" w:hAnsi="Bookman Old Style" w:cs="Arial"/>
                <w:b/>
              </w:rPr>
              <w:t>No</w:t>
            </w: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b/>
              </w:rPr>
            </w:pPr>
          </w:p>
        </w:tc>
        <w:tc>
          <w:tcPr>
            <w:tcW w:w="1710" w:type="dxa"/>
            <w:shd w:val="clear" w:color="auto" w:fill="EEECE1" w:themeFill="background2"/>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b/>
              </w:rPr>
            </w:pP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b/>
              </w:rPr>
            </w:pPr>
            <w:r w:rsidRPr="00F7283B">
              <w:rPr>
                <w:rFonts w:ascii="Bookman Old Style" w:eastAsia="Arial" w:hAnsi="Bookman Old Style" w:cs="Arial"/>
                <w:b/>
              </w:rPr>
              <w:t>Prioritas Nasional</w:t>
            </w:r>
          </w:p>
        </w:tc>
        <w:tc>
          <w:tcPr>
            <w:tcW w:w="3762" w:type="dxa"/>
            <w:shd w:val="clear" w:color="auto" w:fill="EEECE1" w:themeFill="background2"/>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b/>
              </w:rPr>
            </w:pP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b/>
              </w:rPr>
            </w:pPr>
            <w:r w:rsidRPr="00F7283B">
              <w:rPr>
                <w:rFonts w:ascii="Bookman Old Style" w:eastAsia="Arial" w:hAnsi="Bookman Old Style" w:cs="Arial"/>
                <w:b/>
              </w:rPr>
              <w:t>Program Prioritas</w:t>
            </w:r>
          </w:p>
        </w:tc>
        <w:tc>
          <w:tcPr>
            <w:tcW w:w="3335" w:type="dxa"/>
            <w:shd w:val="clear" w:color="auto" w:fill="EEECE1" w:themeFill="background2"/>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b/>
              </w:rPr>
            </w:pPr>
            <w:r w:rsidRPr="00F7283B">
              <w:rPr>
                <w:rFonts w:ascii="Bookman Old Style" w:eastAsia="Arial" w:hAnsi="Bookman Old Style" w:cs="Arial"/>
                <w:b/>
              </w:rPr>
              <w:t xml:space="preserve">Membangun Desa </w:t>
            </w: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b/>
              </w:rPr>
            </w:pPr>
            <w:r w:rsidRPr="00F7283B">
              <w:rPr>
                <w:rFonts w:ascii="Bookman Old Style" w:eastAsia="Arial" w:hAnsi="Bookman Old Style" w:cs="Arial"/>
                <w:b/>
              </w:rPr>
              <w:t>Menata Kota</w:t>
            </w:r>
          </w:p>
        </w:tc>
      </w:tr>
      <w:tr w:rsidR="00713034" w:rsidRPr="00335003" w:rsidTr="00FC0319">
        <w:trPr>
          <w:trHeight w:val="593"/>
        </w:trPr>
        <w:tc>
          <w:tcPr>
            <w:tcW w:w="648" w:type="dxa"/>
            <w:vMerge w:val="restart"/>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1</w:t>
            </w:r>
          </w:p>
        </w:tc>
        <w:tc>
          <w:tcPr>
            <w:tcW w:w="1710" w:type="dxa"/>
            <w:vMerge w:val="restart"/>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Pembangunan Manusia dan Pengentasan Kemiskinan</w:t>
            </w: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Perlindungan sosial dan tata kelola kependudukan</w:t>
            </w:r>
          </w:p>
        </w:tc>
        <w:tc>
          <w:tcPr>
            <w:tcW w:w="3335" w:type="dxa"/>
          </w:tcPr>
          <w:p w:rsidR="00713034" w:rsidRPr="00F7283B" w:rsidRDefault="00713034" w:rsidP="00713034">
            <w:pPr>
              <w:pStyle w:val="ListParagraph"/>
              <w:numPr>
                <w:ilvl w:val="0"/>
                <w:numId w:val="88"/>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Masyarakat Miskin Produktif (MAMIPRO)</w:t>
            </w:r>
          </w:p>
          <w:p w:rsidR="00713034" w:rsidRPr="00F7283B" w:rsidRDefault="00713034" w:rsidP="00713034">
            <w:pPr>
              <w:pStyle w:val="ListParagraph"/>
              <w:numPr>
                <w:ilvl w:val="0"/>
                <w:numId w:val="88"/>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Kesejahteraan Nelayan</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akses dan mutu pelayanan kesehatan</w:t>
            </w:r>
          </w:p>
        </w:tc>
        <w:tc>
          <w:tcPr>
            <w:tcW w:w="3335" w:type="dxa"/>
          </w:tcPr>
          <w:p w:rsidR="00713034" w:rsidRDefault="00713034" w:rsidP="00713034">
            <w:pPr>
              <w:pStyle w:val="ListParagraph"/>
              <w:numPr>
                <w:ilvl w:val="0"/>
                <w:numId w:val="89"/>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 xml:space="preserve">Dokter terbang </w:t>
            </w:r>
          </w:p>
          <w:p w:rsidR="00713034" w:rsidRPr="00F7283B" w:rsidRDefault="00713034" w:rsidP="00713034">
            <w:pPr>
              <w:pStyle w:val="ListParagraph"/>
              <w:numPr>
                <w:ilvl w:val="0"/>
                <w:numId w:val="89"/>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Pembangunan Rumah Sakit Haji Bertaraf Internasional</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Pemerataan Layanan Pendidikan Berkualitas dan Pengembangan Iptek - Inovasi</w:t>
            </w:r>
          </w:p>
        </w:tc>
        <w:tc>
          <w:tcPr>
            <w:tcW w:w="3335" w:type="dxa"/>
          </w:tcPr>
          <w:p w:rsidR="00713034" w:rsidRDefault="00713034" w:rsidP="00713034">
            <w:pPr>
              <w:pStyle w:val="ListParagraph"/>
              <w:numPr>
                <w:ilvl w:val="6"/>
                <w:numId w:val="17"/>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 xml:space="preserve">Guru Terbang </w:t>
            </w:r>
          </w:p>
          <w:p w:rsidR="00713034" w:rsidRPr="00F7283B" w:rsidRDefault="00713034" w:rsidP="00713034">
            <w:pPr>
              <w:pStyle w:val="ListParagraph"/>
              <w:numPr>
                <w:ilvl w:val="6"/>
                <w:numId w:val="17"/>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Pilot Project 5 sekolah bersih dan indah di Medan</w:t>
            </w:r>
          </w:p>
        </w:tc>
      </w:tr>
      <w:tr w:rsidR="00713034" w:rsidRPr="00335003" w:rsidTr="00FC0319">
        <w:trPr>
          <w:trHeight w:val="575"/>
        </w:trPr>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 xml:space="preserve">Pengentasan Kemiskinan </w:t>
            </w:r>
          </w:p>
        </w:tc>
        <w:tc>
          <w:tcPr>
            <w:tcW w:w="3335" w:type="dxa"/>
          </w:tcPr>
          <w:p w:rsidR="00713034" w:rsidRPr="00F7283B" w:rsidRDefault="00713034" w:rsidP="00713034">
            <w:pPr>
              <w:pStyle w:val="ListParagraph"/>
              <w:numPr>
                <w:ilvl w:val="0"/>
                <w:numId w:val="90"/>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Masyarakat Miskin Produktif (MAMIPRO)</w:t>
            </w:r>
          </w:p>
          <w:p w:rsidR="00713034" w:rsidRPr="00F7283B" w:rsidRDefault="00713034" w:rsidP="00713034">
            <w:pPr>
              <w:pStyle w:val="ListParagraph"/>
              <w:numPr>
                <w:ilvl w:val="0"/>
                <w:numId w:val="90"/>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Kesejahteraan Nelayan</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Pembangunan Budaya, Karakter dan Prestasi Bangsa</w:t>
            </w:r>
          </w:p>
        </w:tc>
        <w:tc>
          <w:tcPr>
            <w:tcW w:w="3335"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i/>
              </w:rPr>
            </w:pPr>
            <w:r w:rsidRPr="00F7283B">
              <w:rPr>
                <w:rFonts w:ascii="Bookman Old Style" w:eastAsia="Arial" w:hAnsi="Bookman Old Style" w:cs="Arial"/>
              </w:rPr>
              <w:t>Wisata Religi</w:t>
            </w:r>
          </w:p>
        </w:tc>
      </w:tr>
      <w:tr w:rsidR="00713034" w:rsidRPr="00335003" w:rsidTr="00FC0319">
        <w:tc>
          <w:tcPr>
            <w:tcW w:w="648" w:type="dxa"/>
            <w:vMerge w:val="restart"/>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2</w:t>
            </w:r>
          </w:p>
        </w:tc>
        <w:tc>
          <w:tcPr>
            <w:tcW w:w="1710" w:type="dxa"/>
            <w:vMerge w:val="restart"/>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i/>
              </w:rPr>
            </w:pPr>
            <w:r w:rsidRPr="00F7283B">
              <w:rPr>
                <w:rFonts w:ascii="Bookman Old Style" w:eastAsia="Arial" w:hAnsi="Bookman Old Style" w:cs="Arial"/>
              </w:rPr>
              <w:t>Infrastruktur dan pemerataan wilayah</w:t>
            </w: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Perluasan Infrastruktur Dasar</w:t>
            </w:r>
          </w:p>
        </w:tc>
        <w:tc>
          <w:tcPr>
            <w:tcW w:w="3335" w:type="dxa"/>
            <w:vMerge w:val="restart"/>
          </w:tcPr>
          <w:p w:rsidR="00713034" w:rsidRPr="00F7283B" w:rsidRDefault="00713034" w:rsidP="00713034">
            <w:pPr>
              <w:pStyle w:val="ListParagraph"/>
              <w:numPr>
                <w:ilvl w:val="0"/>
                <w:numId w:val="91"/>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Taman Kota</w:t>
            </w:r>
          </w:p>
          <w:p w:rsidR="00713034" w:rsidRPr="00F7283B" w:rsidRDefault="00713034" w:rsidP="00713034">
            <w:pPr>
              <w:pStyle w:val="ListParagraph"/>
              <w:numPr>
                <w:ilvl w:val="0"/>
                <w:numId w:val="91"/>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Botanical Garden</w:t>
            </w:r>
          </w:p>
          <w:p w:rsidR="00713034" w:rsidRPr="00F7283B" w:rsidRDefault="00713034" w:rsidP="00713034">
            <w:pPr>
              <w:pStyle w:val="ListParagraph"/>
              <w:numPr>
                <w:ilvl w:val="0"/>
                <w:numId w:val="91"/>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Pengendalian Banjir Kota Medan dan Sekitarnya</w:t>
            </w:r>
          </w:p>
          <w:p w:rsidR="00713034" w:rsidRPr="00F7283B" w:rsidRDefault="00713034" w:rsidP="00713034">
            <w:pPr>
              <w:pStyle w:val="ListParagraph"/>
              <w:numPr>
                <w:ilvl w:val="0"/>
                <w:numId w:val="91"/>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TPA Regional</w:t>
            </w:r>
          </w:p>
          <w:p w:rsidR="00713034" w:rsidRPr="00F7283B" w:rsidRDefault="00713034" w:rsidP="00713034">
            <w:pPr>
              <w:pStyle w:val="ListParagraph"/>
              <w:numPr>
                <w:ilvl w:val="0"/>
                <w:numId w:val="91"/>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Bank Sampah</w:t>
            </w:r>
          </w:p>
          <w:p w:rsidR="00713034" w:rsidRPr="00201E9C" w:rsidRDefault="00713034" w:rsidP="00713034">
            <w:pPr>
              <w:pStyle w:val="ListParagraph"/>
              <w:numPr>
                <w:ilvl w:val="0"/>
                <w:numId w:val="91"/>
              </w:numPr>
              <w:tabs>
                <w:tab w:val="num" w:pos="720"/>
                <w:tab w:val="left" w:pos="1080"/>
                <w:tab w:val="left" w:pos="1260"/>
              </w:tabs>
              <w:ind w:left="360"/>
              <w:rPr>
                <w:rFonts w:ascii="Bookman Old Style" w:eastAsia="Arial" w:hAnsi="Bookman Old Style" w:cs="Arial"/>
                <w:sz w:val="20"/>
                <w:szCs w:val="20"/>
              </w:rPr>
            </w:pPr>
            <w:r w:rsidRPr="00201E9C">
              <w:rPr>
                <w:rFonts w:ascii="Bookman Old Style" w:eastAsia="Arial" w:hAnsi="Bookman Old Style" w:cs="Arial"/>
                <w:sz w:val="20"/>
                <w:szCs w:val="20"/>
              </w:rPr>
              <w:t>Sport Center</w:t>
            </w:r>
          </w:p>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Pemguatan Infrastruktur Kawasan Tertinggal dan Ketahanan Bangsa</w:t>
            </w:r>
          </w:p>
        </w:tc>
        <w:tc>
          <w:tcPr>
            <w:tcW w:w="3335"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i/>
              </w:rPr>
            </w:pP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Konektivitas Multimoda dan antarmoda mendukung pertumbuhan ekonomi</w:t>
            </w:r>
          </w:p>
        </w:tc>
        <w:tc>
          <w:tcPr>
            <w:tcW w:w="3335"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i/>
              </w:rPr>
            </w:pPr>
          </w:p>
        </w:tc>
      </w:tr>
      <w:tr w:rsidR="00713034" w:rsidRPr="00335003" w:rsidTr="00FC0319">
        <w:trPr>
          <w:trHeight w:val="530"/>
        </w:trPr>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infrastruktur perkotaan</w:t>
            </w:r>
          </w:p>
        </w:tc>
        <w:tc>
          <w:tcPr>
            <w:tcW w:w="3335"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i/>
              </w:rPr>
            </w:pP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Perluasan Teknologi Informatika dan Telekomunikasi</w:t>
            </w:r>
          </w:p>
        </w:tc>
        <w:tc>
          <w:tcPr>
            <w:tcW w:w="3335"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Pemantapan Penerapan E- Government</w:t>
            </w:r>
          </w:p>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i/>
              </w:rPr>
            </w:pPr>
          </w:p>
        </w:tc>
      </w:tr>
      <w:tr w:rsidR="00713034" w:rsidRPr="00335003" w:rsidTr="00FC0319">
        <w:tc>
          <w:tcPr>
            <w:tcW w:w="648" w:type="dxa"/>
            <w:vMerge w:val="restart"/>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3</w:t>
            </w:r>
          </w:p>
        </w:tc>
        <w:tc>
          <w:tcPr>
            <w:tcW w:w="1710" w:type="dxa"/>
            <w:vMerge w:val="restart"/>
          </w:tcPr>
          <w:p w:rsidR="00713034" w:rsidRPr="00F7283B" w:rsidRDefault="00713034" w:rsidP="00FC0319">
            <w:pPr>
              <w:tabs>
                <w:tab w:val="left" w:pos="1080"/>
                <w:tab w:val="left" w:pos="1260"/>
              </w:tabs>
              <w:spacing w:after="0" w:line="240" w:lineRule="auto"/>
              <w:rPr>
                <w:rFonts w:ascii="Bookman Old Style" w:eastAsia="Arial" w:hAnsi="Bookman Old Style" w:cs="Arial"/>
                <w:i/>
              </w:rPr>
            </w:pPr>
            <w:r w:rsidRPr="00F7283B">
              <w:rPr>
                <w:rFonts w:ascii="Bookman Old Style" w:eastAsia="Arial" w:hAnsi="Bookman Old Style" w:cs="Arial"/>
              </w:rPr>
              <w:t>Nilai Tambah Sektor Rill, Industrialisasi dan kesempatan kerja</w:t>
            </w: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Penguatan Infrastruktur dan UMKM</w:t>
            </w:r>
          </w:p>
        </w:tc>
        <w:tc>
          <w:tcPr>
            <w:tcW w:w="3335" w:type="dxa"/>
            <w:vMerge w:val="restart"/>
          </w:tcPr>
          <w:p w:rsidR="00713034" w:rsidRPr="00F7283B" w:rsidRDefault="00713034" w:rsidP="00713034">
            <w:pPr>
              <w:pStyle w:val="ListParagraph"/>
              <w:numPr>
                <w:ilvl w:val="0"/>
                <w:numId w:val="92"/>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Masyarakat Miskin Produktif (MAMIPRO)</w:t>
            </w:r>
          </w:p>
          <w:p w:rsidR="00713034" w:rsidRPr="00F7283B" w:rsidRDefault="00713034" w:rsidP="00713034">
            <w:pPr>
              <w:pStyle w:val="ListParagraph"/>
              <w:numPr>
                <w:ilvl w:val="0"/>
                <w:numId w:val="92"/>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Kesejahteraan Nelayan</w:t>
            </w:r>
          </w:p>
          <w:p w:rsidR="00713034" w:rsidRPr="00F7283B" w:rsidRDefault="00713034" w:rsidP="00713034">
            <w:pPr>
              <w:pStyle w:val="ListParagraph"/>
              <w:numPr>
                <w:ilvl w:val="0"/>
                <w:numId w:val="92"/>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Revitalisasi Pusat Pasar</w:t>
            </w:r>
          </w:p>
          <w:p w:rsidR="00713034" w:rsidRPr="00F7283B" w:rsidRDefault="00713034" w:rsidP="00713034">
            <w:pPr>
              <w:pStyle w:val="ListParagraph"/>
              <w:numPr>
                <w:ilvl w:val="0"/>
                <w:numId w:val="92"/>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Taman Wisata Hutan (Ekowisata)</w:t>
            </w:r>
          </w:p>
          <w:p w:rsidR="00713034" w:rsidRPr="00F7283B" w:rsidRDefault="00713034" w:rsidP="00713034">
            <w:pPr>
              <w:pStyle w:val="ListParagraph"/>
              <w:numPr>
                <w:ilvl w:val="0"/>
                <w:numId w:val="92"/>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Smart Floating Farm</w:t>
            </w:r>
          </w:p>
          <w:p w:rsidR="00713034" w:rsidRPr="00F7283B" w:rsidRDefault="00713034" w:rsidP="00713034">
            <w:pPr>
              <w:pStyle w:val="ListParagraph"/>
              <w:numPr>
                <w:ilvl w:val="0"/>
                <w:numId w:val="92"/>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Pengembangan wisata mangrove</w:t>
            </w:r>
          </w:p>
          <w:p w:rsidR="00713034" w:rsidRPr="00F7283B" w:rsidRDefault="00713034" w:rsidP="00713034">
            <w:pPr>
              <w:pStyle w:val="ListParagraph"/>
              <w:numPr>
                <w:ilvl w:val="0"/>
                <w:numId w:val="92"/>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Sumut Park-I</w:t>
            </w:r>
          </w:p>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i/>
              </w:rPr>
            </w:pP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Nilai Tambah dan Investasi di Sektor Rill dan Industrialisasi</w:t>
            </w:r>
          </w:p>
        </w:tc>
        <w:tc>
          <w:tcPr>
            <w:tcW w:w="3335"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Produksi Tenaga Kerja dan Penciptaan Lapangan Kerja</w:t>
            </w:r>
          </w:p>
        </w:tc>
        <w:tc>
          <w:tcPr>
            <w:tcW w:w="3335"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Eksport Bernilai Tambah Tinggi dan Penguatan Tingkat Komponen Dalam Negeri (TKDN)</w:t>
            </w:r>
          </w:p>
        </w:tc>
        <w:tc>
          <w:tcPr>
            <w:tcW w:w="3335"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Penguatan Pilar Pertumbuhan dan Daya Saing Ekonomi</w:t>
            </w:r>
          </w:p>
        </w:tc>
        <w:tc>
          <w:tcPr>
            <w:tcW w:w="3335"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r>
      <w:tr w:rsidR="00713034" w:rsidRPr="00335003" w:rsidTr="00FC0319">
        <w:tc>
          <w:tcPr>
            <w:tcW w:w="648" w:type="dxa"/>
            <w:vMerge w:val="restart"/>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4</w:t>
            </w:r>
          </w:p>
        </w:tc>
        <w:tc>
          <w:tcPr>
            <w:tcW w:w="1710" w:type="dxa"/>
            <w:vMerge w:val="restart"/>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i/>
              </w:rPr>
            </w:pPr>
            <w:r w:rsidRPr="00F7283B">
              <w:rPr>
                <w:rFonts w:ascii="Bookman Old Style" w:eastAsia="Arial" w:hAnsi="Bookman Old Style" w:cs="Arial"/>
              </w:rPr>
              <w:t>Ketahanan pangan, air, energi dan lingkungan hidup</w:t>
            </w: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Ketersediaan, Akses dan Kualitas Konsumsi Pangan</w:t>
            </w:r>
          </w:p>
        </w:tc>
        <w:tc>
          <w:tcPr>
            <w:tcW w:w="3335"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Kawasan Ternak Terpadu, Peningkatan Produksi Padi 8 Ton/Ha, Pembangunan Potanical Garden</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Kuantitas, Kualitas dan Aksesibilitas Air</w:t>
            </w:r>
          </w:p>
        </w:tc>
        <w:tc>
          <w:tcPr>
            <w:tcW w:w="3335" w:type="dxa"/>
          </w:tcPr>
          <w:p w:rsidR="00713034" w:rsidRDefault="00713034" w:rsidP="00713034">
            <w:pPr>
              <w:pStyle w:val="ListParagraph"/>
              <w:numPr>
                <w:ilvl w:val="6"/>
                <w:numId w:val="18"/>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Taman Wisata Hutan (Ekowisata)</w:t>
            </w:r>
          </w:p>
          <w:p w:rsidR="00713034" w:rsidRDefault="00713034" w:rsidP="00713034">
            <w:pPr>
              <w:pStyle w:val="ListParagraph"/>
              <w:numPr>
                <w:ilvl w:val="6"/>
                <w:numId w:val="18"/>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Pengembangan wisata mangrove</w:t>
            </w:r>
          </w:p>
          <w:p w:rsidR="00713034" w:rsidRPr="00F7283B" w:rsidRDefault="00713034" w:rsidP="00713034">
            <w:pPr>
              <w:pStyle w:val="ListParagraph"/>
              <w:numPr>
                <w:ilvl w:val="6"/>
                <w:numId w:val="18"/>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Pengendalian Banjir Kota Medan dan Sekitarnya-</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Pemenuhan Kebutuhan Energi Baru dan Terbarukan (EBT)</w:t>
            </w:r>
          </w:p>
        </w:tc>
        <w:tc>
          <w:tcPr>
            <w:tcW w:w="3335" w:type="dxa"/>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lang w:val="en-US"/>
              </w:rPr>
            </w:pPr>
            <w:r>
              <w:rPr>
                <w:rFonts w:ascii="Bookman Old Style" w:eastAsia="Arial" w:hAnsi="Bookman Old Style" w:cs="Arial"/>
                <w:lang w:val="en-US"/>
              </w:rPr>
              <w:t>-</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Daya Dukung SDA dan Daya Tampung Lingkungan</w:t>
            </w:r>
          </w:p>
        </w:tc>
        <w:tc>
          <w:tcPr>
            <w:tcW w:w="3335" w:type="dxa"/>
            <w:vMerge w:val="restart"/>
          </w:tcPr>
          <w:p w:rsidR="00713034" w:rsidRDefault="00713034" w:rsidP="00713034">
            <w:pPr>
              <w:pStyle w:val="ListParagraph"/>
              <w:numPr>
                <w:ilvl w:val="6"/>
                <w:numId w:val="93"/>
              </w:numPr>
              <w:tabs>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Taman Wisata Hutan (Ekowisata)</w:t>
            </w:r>
          </w:p>
          <w:p w:rsidR="00713034" w:rsidRDefault="00713034" w:rsidP="00713034">
            <w:pPr>
              <w:pStyle w:val="ListParagraph"/>
              <w:numPr>
                <w:ilvl w:val="6"/>
                <w:numId w:val="93"/>
              </w:numPr>
              <w:tabs>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lastRenderedPageBreak/>
              <w:t>Pengembangan wisata mangrove</w:t>
            </w:r>
          </w:p>
          <w:p w:rsidR="00713034" w:rsidRPr="00F7283B" w:rsidRDefault="00713034" w:rsidP="00713034">
            <w:pPr>
              <w:pStyle w:val="ListParagraph"/>
              <w:numPr>
                <w:ilvl w:val="6"/>
                <w:numId w:val="93"/>
              </w:numPr>
              <w:tabs>
                <w:tab w:val="num" w:pos="720"/>
                <w:tab w:val="left" w:pos="1080"/>
                <w:tab w:val="left" w:pos="1260"/>
              </w:tabs>
              <w:ind w:left="360"/>
              <w:rPr>
                <w:rFonts w:ascii="Bookman Old Style" w:eastAsia="Arial" w:hAnsi="Bookman Old Style" w:cs="Arial"/>
                <w:sz w:val="20"/>
                <w:szCs w:val="20"/>
              </w:rPr>
            </w:pPr>
            <w:r w:rsidRPr="00F7283B">
              <w:rPr>
                <w:rFonts w:ascii="Bookman Old Style" w:eastAsia="Arial" w:hAnsi="Bookman Old Style" w:cs="Arial"/>
                <w:sz w:val="20"/>
                <w:szCs w:val="20"/>
              </w:rPr>
              <w:t>Pengendalian Banjir Kota Medan dan Sekitarnya</w:t>
            </w:r>
          </w:p>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lang w:val="en-US"/>
              </w:rPr>
            </w:pP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Penguatan Ketahanan Bencana</w:t>
            </w:r>
          </w:p>
        </w:tc>
        <w:tc>
          <w:tcPr>
            <w:tcW w:w="3335"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r>
      <w:tr w:rsidR="00713034" w:rsidRPr="00335003" w:rsidTr="00FC0319">
        <w:tc>
          <w:tcPr>
            <w:tcW w:w="648" w:type="dxa"/>
            <w:vMerge w:val="restart"/>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5</w:t>
            </w:r>
          </w:p>
        </w:tc>
        <w:tc>
          <w:tcPr>
            <w:tcW w:w="1710" w:type="dxa"/>
            <w:vMerge w:val="restart"/>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Stabilitas pertahanan dan keamanan</w:t>
            </w: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Penguatan Kemampuan Pertahanan</w:t>
            </w:r>
          </w:p>
        </w:tc>
        <w:tc>
          <w:tcPr>
            <w:tcW w:w="3335" w:type="dxa"/>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Peningkatan Diplomasi Politik dan Kerjasama Pembangunan Internasional</w:t>
            </w:r>
          </w:p>
        </w:tc>
        <w:tc>
          <w:tcPr>
            <w:tcW w:w="3335" w:type="dxa"/>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Penguatan Sistem Peradilan dan Upaya Anti Korupsi</w:t>
            </w:r>
          </w:p>
        </w:tc>
        <w:tc>
          <w:tcPr>
            <w:tcW w:w="3335" w:type="dxa"/>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Penanggulangan Terorisme, Peningkatan Keamanan Siber dan Penguatan Keamanan Laut</w:t>
            </w:r>
          </w:p>
        </w:tc>
        <w:tc>
          <w:tcPr>
            <w:tcW w:w="3335" w:type="dxa"/>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w:t>
            </w:r>
          </w:p>
        </w:tc>
      </w:tr>
      <w:tr w:rsidR="00713034" w:rsidRPr="00335003" w:rsidTr="00FC0319">
        <w:tc>
          <w:tcPr>
            <w:tcW w:w="648" w:type="dxa"/>
            <w:vMerge/>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tc>
        <w:tc>
          <w:tcPr>
            <w:tcW w:w="1710" w:type="dxa"/>
            <w:vMerge/>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p>
        </w:tc>
        <w:tc>
          <w:tcPr>
            <w:tcW w:w="3762" w:type="dxa"/>
          </w:tcPr>
          <w:p w:rsidR="00713034" w:rsidRPr="00F7283B" w:rsidRDefault="00713034" w:rsidP="00FC0319">
            <w:pPr>
              <w:tabs>
                <w:tab w:val="num" w:pos="720"/>
                <w:tab w:val="left" w:pos="1080"/>
                <w:tab w:val="left" w:pos="1260"/>
              </w:tabs>
              <w:spacing w:after="0" w:line="240" w:lineRule="auto"/>
              <w:rPr>
                <w:rFonts w:ascii="Bookman Old Style" w:eastAsia="Arial" w:hAnsi="Bookman Old Style" w:cs="Arial"/>
              </w:rPr>
            </w:pPr>
            <w:r w:rsidRPr="00F7283B">
              <w:rPr>
                <w:rFonts w:ascii="Bookman Old Style" w:eastAsia="Arial" w:hAnsi="Bookman Old Style" w:cs="Arial"/>
              </w:rPr>
              <w:t>Penangulangan Narkotika dan Penguatan Kamtibnas</w:t>
            </w:r>
          </w:p>
        </w:tc>
        <w:tc>
          <w:tcPr>
            <w:tcW w:w="3335" w:type="dxa"/>
          </w:tcPr>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p>
          <w:p w:rsidR="00713034" w:rsidRPr="00F7283B" w:rsidRDefault="00713034" w:rsidP="00FC0319">
            <w:pPr>
              <w:tabs>
                <w:tab w:val="num" w:pos="720"/>
                <w:tab w:val="left" w:pos="1080"/>
                <w:tab w:val="left" w:pos="1260"/>
              </w:tabs>
              <w:spacing w:after="0" w:line="240" w:lineRule="auto"/>
              <w:jc w:val="center"/>
              <w:rPr>
                <w:rFonts w:ascii="Bookman Old Style" w:eastAsia="Arial" w:hAnsi="Bookman Old Style" w:cs="Arial"/>
              </w:rPr>
            </w:pPr>
            <w:r w:rsidRPr="00F7283B">
              <w:rPr>
                <w:rFonts w:ascii="Bookman Old Style" w:eastAsia="Arial" w:hAnsi="Bookman Old Style" w:cs="Arial"/>
              </w:rPr>
              <w:t>-</w:t>
            </w:r>
          </w:p>
        </w:tc>
      </w:tr>
    </w:tbl>
    <w:p w:rsidR="00713034" w:rsidRDefault="00713034" w:rsidP="00913AE2">
      <w:pPr>
        <w:tabs>
          <w:tab w:val="left" w:pos="1440"/>
        </w:tabs>
        <w:spacing w:after="0" w:line="240" w:lineRule="auto"/>
        <w:jc w:val="center"/>
        <w:rPr>
          <w:rFonts w:ascii="Bookman Old Style" w:eastAsia="Arial" w:hAnsi="Bookman Old Style" w:cs="Arial"/>
          <w:b/>
          <w:lang w:val="en-US"/>
        </w:rPr>
      </w:pPr>
    </w:p>
    <w:p w:rsidR="00E84F13" w:rsidRDefault="00E84F13" w:rsidP="00913AE2">
      <w:pPr>
        <w:tabs>
          <w:tab w:val="left" w:pos="1440"/>
        </w:tabs>
        <w:spacing w:after="0" w:line="240" w:lineRule="auto"/>
        <w:jc w:val="center"/>
        <w:rPr>
          <w:rFonts w:ascii="Bookman Old Style" w:eastAsia="Arial" w:hAnsi="Bookman Old Style" w:cs="Arial"/>
          <w:b/>
          <w:lang w:val="en-US"/>
        </w:rPr>
      </w:pPr>
    </w:p>
    <w:p w:rsidR="00713034" w:rsidRDefault="00713034" w:rsidP="00713034">
      <w:pPr>
        <w:pStyle w:val="ListParagraph"/>
        <w:numPr>
          <w:ilvl w:val="0"/>
          <w:numId w:val="66"/>
        </w:numPr>
        <w:tabs>
          <w:tab w:val="left" w:pos="1440"/>
        </w:tabs>
        <w:ind w:hanging="1910"/>
        <w:jc w:val="center"/>
        <w:rPr>
          <w:rFonts w:ascii="Bookman Old Style" w:eastAsia="Arial" w:hAnsi="Bookman Old Style" w:cs="Arial"/>
          <w:b/>
        </w:rPr>
      </w:pPr>
    </w:p>
    <w:p w:rsidR="00913AE2" w:rsidRPr="00713034" w:rsidRDefault="00913AE2" w:rsidP="00713034">
      <w:pPr>
        <w:tabs>
          <w:tab w:val="left" w:pos="1440"/>
        </w:tabs>
        <w:spacing w:after="0" w:line="240" w:lineRule="auto"/>
        <w:ind w:left="2410"/>
        <w:rPr>
          <w:rFonts w:ascii="Bookman Old Style" w:eastAsia="Arial" w:hAnsi="Bookman Old Style" w:cs="Arial"/>
          <w:b/>
        </w:rPr>
      </w:pPr>
      <w:r w:rsidRPr="00713034">
        <w:rPr>
          <w:rFonts w:ascii="Bookman Old Style" w:eastAsia="Arial" w:hAnsi="Bookman Old Style" w:cs="Arial"/>
          <w:b/>
          <w:lang w:val="en-US"/>
        </w:rPr>
        <w:t xml:space="preserve">OPD Penangung JaWAB </w:t>
      </w:r>
      <w:r w:rsidR="00F22392" w:rsidRPr="00713034">
        <w:rPr>
          <w:rFonts w:ascii="Bookman Old Style" w:eastAsia="Arial" w:hAnsi="Bookman Old Style" w:cs="Arial"/>
          <w:b/>
        </w:rPr>
        <w:t xml:space="preserve">Kegiatan Terintegrasi </w:t>
      </w:r>
    </w:p>
    <w:p w:rsidR="00F22392" w:rsidRPr="00F22392" w:rsidRDefault="00F22392" w:rsidP="00713034">
      <w:pPr>
        <w:tabs>
          <w:tab w:val="left" w:pos="1440"/>
        </w:tabs>
        <w:spacing w:after="0" w:line="240" w:lineRule="auto"/>
        <w:jc w:val="center"/>
        <w:rPr>
          <w:rFonts w:ascii="Bookman Old Style" w:eastAsia="Arial" w:hAnsi="Bookman Old Style" w:cs="Arial"/>
          <w:b/>
          <w:lang w:val="en-US"/>
        </w:rPr>
      </w:pPr>
      <w:r w:rsidRPr="00F22392">
        <w:rPr>
          <w:rFonts w:ascii="Bookman Old Style" w:eastAsia="Arial" w:hAnsi="Bookman Old Style" w:cs="Arial"/>
          <w:b/>
        </w:rPr>
        <w:t>Provinsi Sumatera Utara</w:t>
      </w:r>
      <w:r w:rsidRPr="00F22392">
        <w:rPr>
          <w:rFonts w:ascii="Bookman Old Style" w:eastAsia="Arial" w:hAnsi="Bookman Old Style" w:cs="Arial"/>
          <w:b/>
          <w:lang w:val="en-US"/>
        </w:rPr>
        <w:t xml:space="preserve"> Tahun 2020</w:t>
      </w:r>
    </w:p>
    <w:tbl>
      <w:tblPr>
        <w:tblW w:w="9980" w:type="dxa"/>
        <w:tblInd w:w="-275" w:type="dxa"/>
        <w:tblLayout w:type="fixed"/>
        <w:tblCellMar>
          <w:left w:w="0" w:type="dxa"/>
          <w:right w:w="0" w:type="dxa"/>
        </w:tblCellMar>
        <w:tblLook w:val="0600" w:firstRow="0" w:lastRow="0" w:firstColumn="0" w:lastColumn="0" w:noHBand="1" w:noVBand="1"/>
      </w:tblPr>
      <w:tblGrid>
        <w:gridCol w:w="456"/>
        <w:gridCol w:w="2515"/>
        <w:gridCol w:w="1979"/>
        <w:gridCol w:w="5030"/>
      </w:tblGrid>
      <w:tr w:rsidR="00F22392" w:rsidRPr="00E84F13" w:rsidTr="00E84F13">
        <w:trPr>
          <w:trHeight w:val="260"/>
          <w:tblHeader/>
        </w:trPr>
        <w:tc>
          <w:tcPr>
            <w:tcW w:w="456" w:type="dxa"/>
            <w:tcBorders>
              <w:top w:val="single" w:sz="4" w:space="0" w:color="000000"/>
              <w:left w:val="single" w:sz="4" w:space="0" w:color="000000"/>
              <w:bottom w:val="single" w:sz="4" w:space="0" w:color="000000"/>
              <w:right w:val="single" w:sz="4" w:space="0" w:color="000000"/>
            </w:tcBorders>
            <w:shd w:val="clear" w:color="auto" w:fill="B6DDE8"/>
            <w:tcMar>
              <w:top w:w="5" w:type="dxa"/>
              <w:left w:w="5" w:type="dxa"/>
              <w:bottom w:w="0" w:type="dxa"/>
              <w:right w:w="5" w:type="dxa"/>
            </w:tcMar>
            <w:vAlign w:val="center"/>
            <w:hideMark/>
          </w:tcPr>
          <w:p w:rsidR="00F22392" w:rsidRPr="00E84F13" w:rsidRDefault="00F22392" w:rsidP="00913AE2">
            <w:pPr>
              <w:pStyle w:val="ListParagraph"/>
              <w:ind w:left="0"/>
              <w:jc w:val="center"/>
              <w:rPr>
                <w:rFonts w:ascii="Bookman Old Style" w:eastAsia="Arial" w:hAnsi="Bookman Old Style" w:cs="Arial"/>
                <w:sz w:val="20"/>
                <w:szCs w:val="20"/>
              </w:rPr>
            </w:pPr>
            <w:r w:rsidRPr="00E84F13">
              <w:rPr>
                <w:rFonts w:ascii="Bookman Old Style" w:eastAsia="Arial" w:hAnsi="Bookman Old Style" w:cs="Arial"/>
                <w:b/>
                <w:bCs/>
                <w:sz w:val="20"/>
                <w:szCs w:val="20"/>
              </w:rPr>
              <w:t>NO.</w:t>
            </w:r>
          </w:p>
        </w:tc>
        <w:tc>
          <w:tcPr>
            <w:tcW w:w="2515" w:type="dxa"/>
            <w:tcBorders>
              <w:top w:val="single" w:sz="4" w:space="0" w:color="000000"/>
              <w:left w:val="single" w:sz="4" w:space="0" w:color="000000"/>
              <w:bottom w:val="single" w:sz="4" w:space="0" w:color="000000"/>
              <w:right w:val="single" w:sz="4" w:space="0" w:color="000000"/>
            </w:tcBorders>
            <w:shd w:val="clear" w:color="auto" w:fill="B6DDE8"/>
            <w:tcMar>
              <w:top w:w="5" w:type="dxa"/>
              <w:left w:w="5" w:type="dxa"/>
              <w:bottom w:w="0" w:type="dxa"/>
              <w:right w:w="5" w:type="dxa"/>
            </w:tcMar>
            <w:vAlign w:val="center"/>
            <w:hideMark/>
          </w:tcPr>
          <w:p w:rsidR="00F22392" w:rsidRPr="00E84F13" w:rsidRDefault="00F22392" w:rsidP="00913AE2">
            <w:pPr>
              <w:pStyle w:val="ListParagraph"/>
              <w:ind w:left="175" w:right="170"/>
              <w:jc w:val="center"/>
              <w:rPr>
                <w:rFonts w:ascii="Bookman Old Style" w:eastAsia="Arial" w:hAnsi="Bookman Old Style" w:cs="Arial"/>
                <w:sz w:val="20"/>
                <w:szCs w:val="20"/>
              </w:rPr>
            </w:pPr>
            <w:r w:rsidRPr="00E84F13">
              <w:rPr>
                <w:rFonts w:ascii="Bookman Old Style" w:eastAsia="Arial" w:hAnsi="Bookman Old Style" w:cs="Arial"/>
                <w:b/>
                <w:bCs/>
                <w:sz w:val="20"/>
                <w:szCs w:val="20"/>
              </w:rPr>
              <w:t>KEGIATAN INTEGRASI</w:t>
            </w:r>
          </w:p>
        </w:tc>
        <w:tc>
          <w:tcPr>
            <w:tcW w:w="1979" w:type="dxa"/>
            <w:tcBorders>
              <w:top w:val="single" w:sz="4" w:space="0" w:color="000000"/>
              <w:left w:val="single" w:sz="4" w:space="0" w:color="000000"/>
              <w:bottom w:val="single" w:sz="4" w:space="0" w:color="000000"/>
              <w:right w:val="single" w:sz="4" w:space="0" w:color="000000"/>
            </w:tcBorders>
            <w:shd w:val="clear" w:color="auto" w:fill="B6DDE8"/>
            <w:tcMar>
              <w:top w:w="5" w:type="dxa"/>
              <w:left w:w="5" w:type="dxa"/>
              <w:bottom w:w="0" w:type="dxa"/>
              <w:right w:w="5" w:type="dxa"/>
            </w:tcMar>
            <w:vAlign w:val="center"/>
            <w:hideMark/>
          </w:tcPr>
          <w:p w:rsidR="00F22392" w:rsidRPr="00E84F13" w:rsidRDefault="00F22392" w:rsidP="00913AE2">
            <w:pPr>
              <w:pStyle w:val="ListParagraph"/>
              <w:ind w:left="180" w:right="170"/>
              <w:jc w:val="center"/>
              <w:rPr>
                <w:rFonts w:ascii="Bookman Old Style" w:eastAsia="Arial" w:hAnsi="Bookman Old Style" w:cs="Arial"/>
                <w:sz w:val="20"/>
                <w:szCs w:val="20"/>
              </w:rPr>
            </w:pPr>
            <w:r w:rsidRPr="00E84F13">
              <w:rPr>
                <w:rFonts w:ascii="Bookman Old Style" w:eastAsia="Arial" w:hAnsi="Bookman Old Style" w:cs="Arial"/>
                <w:b/>
                <w:bCs/>
                <w:sz w:val="20"/>
                <w:szCs w:val="20"/>
              </w:rPr>
              <w:t>OPD PENANGGUNG JAWAB</w:t>
            </w:r>
          </w:p>
        </w:tc>
        <w:tc>
          <w:tcPr>
            <w:tcW w:w="5030" w:type="dxa"/>
            <w:tcBorders>
              <w:top w:val="single" w:sz="4" w:space="0" w:color="000000"/>
              <w:left w:val="single" w:sz="4" w:space="0" w:color="000000"/>
              <w:bottom w:val="single" w:sz="4" w:space="0" w:color="000000"/>
              <w:right w:val="nil"/>
            </w:tcBorders>
            <w:shd w:val="clear" w:color="auto" w:fill="B6DDE8"/>
            <w:tcMar>
              <w:top w:w="5" w:type="dxa"/>
              <w:left w:w="5" w:type="dxa"/>
              <w:bottom w:w="0" w:type="dxa"/>
              <w:right w:w="5" w:type="dxa"/>
            </w:tcMar>
            <w:vAlign w:val="center"/>
            <w:hideMark/>
          </w:tcPr>
          <w:p w:rsidR="00F22392" w:rsidRPr="00E84F13" w:rsidRDefault="00F22392" w:rsidP="00913AE2">
            <w:pPr>
              <w:pStyle w:val="ListParagraph"/>
              <w:ind w:left="214" w:right="85"/>
              <w:jc w:val="center"/>
              <w:rPr>
                <w:rFonts w:ascii="Bookman Old Style" w:eastAsia="Arial" w:hAnsi="Bookman Old Style" w:cs="Arial"/>
                <w:sz w:val="20"/>
                <w:szCs w:val="20"/>
              </w:rPr>
            </w:pPr>
            <w:r w:rsidRPr="00E84F13">
              <w:rPr>
                <w:rFonts w:ascii="Bookman Old Style" w:eastAsia="Arial" w:hAnsi="Bookman Old Style" w:cs="Arial"/>
                <w:b/>
                <w:bCs/>
                <w:sz w:val="20"/>
                <w:szCs w:val="20"/>
              </w:rPr>
              <w:t>INSTANSI PENDUKUNG</w:t>
            </w:r>
          </w:p>
        </w:tc>
      </w:tr>
      <w:tr w:rsidR="00F22392" w:rsidRPr="00E84F13" w:rsidTr="00E84F13">
        <w:trPr>
          <w:trHeight w:val="126"/>
          <w:tblHeader/>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16"/>
                <w:szCs w:val="20"/>
              </w:rPr>
            </w:pPr>
            <w:r w:rsidRPr="00E84F13">
              <w:rPr>
                <w:rFonts w:ascii="Bookman Old Style" w:eastAsia="Arial" w:hAnsi="Bookman Old Style" w:cs="Arial"/>
                <w:b/>
                <w:bCs/>
                <w:i/>
                <w:iCs/>
                <w:sz w:val="16"/>
                <w:szCs w:val="20"/>
              </w:rPr>
              <w:t>1</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75" w:right="170"/>
              <w:jc w:val="center"/>
              <w:rPr>
                <w:rFonts w:ascii="Bookman Old Style" w:eastAsia="Arial" w:hAnsi="Bookman Old Style" w:cs="Arial"/>
                <w:sz w:val="16"/>
                <w:szCs w:val="20"/>
              </w:rPr>
            </w:pPr>
            <w:r w:rsidRPr="00E84F13">
              <w:rPr>
                <w:rFonts w:ascii="Bookman Old Style" w:eastAsia="Arial" w:hAnsi="Bookman Old Style" w:cs="Arial"/>
                <w:b/>
                <w:bCs/>
                <w:i/>
                <w:iCs/>
                <w:sz w:val="16"/>
                <w:szCs w:val="20"/>
              </w:rPr>
              <w:t>2</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center"/>
              <w:rPr>
                <w:rFonts w:ascii="Bookman Old Style" w:eastAsia="Arial" w:hAnsi="Bookman Old Style" w:cs="Arial"/>
                <w:sz w:val="16"/>
                <w:szCs w:val="20"/>
              </w:rPr>
            </w:pPr>
            <w:r w:rsidRPr="00E84F13">
              <w:rPr>
                <w:rFonts w:ascii="Bookman Old Style" w:eastAsia="Arial" w:hAnsi="Bookman Old Style" w:cs="Arial"/>
                <w:b/>
                <w:bCs/>
                <w:i/>
                <w:iCs/>
                <w:sz w:val="16"/>
                <w:szCs w:val="20"/>
              </w:rPr>
              <w:t>3</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214" w:right="85"/>
              <w:jc w:val="center"/>
              <w:rPr>
                <w:rFonts w:ascii="Bookman Old Style" w:eastAsia="Arial" w:hAnsi="Bookman Old Style" w:cs="Arial"/>
                <w:sz w:val="16"/>
                <w:szCs w:val="20"/>
              </w:rPr>
            </w:pPr>
            <w:r w:rsidRPr="00E84F13">
              <w:rPr>
                <w:rFonts w:ascii="Bookman Old Style" w:eastAsia="Arial" w:hAnsi="Bookman Old Style" w:cs="Arial"/>
                <w:i/>
                <w:iCs/>
                <w:sz w:val="16"/>
                <w:szCs w:val="20"/>
              </w:rPr>
              <w:t>4</w:t>
            </w:r>
          </w:p>
        </w:tc>
      </w:tr>
      <w:tr w:rsidR="00F22392" w:rsidRPr="00E84F13" w:rsidTr="00A820FC">
        <w:trPr>
          <w:trHeight w:val="165"/>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1</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Masyarakat Miskin Produktif (MAMIPRO)</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Sosial</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67"/>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67"/>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Koperasi dan UKM, Disperindag, Dinas Tenaga Kerja, Dinas Kelautan dan Perikanan, Dinas TPH, Dinas Ketapang, Dinas PKP)</w:t>
            </w:r>
          </w:p>
          <w:p w:rsidR="00F22392" w:rsidRPr="00E84F13" w:rsidRDefault="00F22392" w:rsidP="00F22392">
            <w:pPr>
              <w:pStyle w:val="ListParagraph"/>
              <w:numPr>
                <w:ilvl w:val="0"/>
                <w:numId w:val="67"/>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Kabupaten/Kota</w:t>
            </w:r>
          </w:p>
          <w:p w:rsidR="00F22392" w:rsidRPr="00E84F13" w:rsidRDefault="00F22392" w:rsidP="00F22392">
            <w:pPr>
              <w:pStyle w:val="ListParagraph"/>
              <w:numPr>
                <w:ilvl w:val="0"/>
                <w:numId w:val="67"/>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Desa</w:t>
            </w:r>
          </w:p>
        </w:tc>
      </w:tr>
      <w:tr w:rsidR="00F22392" w:rsidRPr="00E84F13" w:rsidTr="00A820FC">
        <w:trPr>
          <w:trHeight w:val="1155"/>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2</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Revitalisasi Pusat Pasar</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Biro Ekonomi</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68"/>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68"/>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SDACKTR Provsu, Disperindag, Dinas Lingkungan Hidup, BPKAD)</w:t>
            </w:r>
          </w:p>
          <w:p w:rsidR="00F22392" w:rsidRPr="00E84F13" w:rsidRDefault="00F22392" w:rsidP="00F22392">
            <w:pPr>
              <w:pStyle w:val="ListParagraph"/>
              <w:numPr>
                <w:ilvl w:val="0"/>
                <w:numId w:val="68"/>
              </w:numPr>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3.   Pemerintah Kota Medan</w:t>
            </w:r>
          </w:p>
        </w:tc>
      </w:tr>
      <w:tr w:rsidR="00F22392" w:rsidRPr="00E84F13" w:rsidTr="00A820FC">
        <w:trPr>
          <w:trHeight w:val="676"/>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3</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Kesejahteraan Nelayan</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Kelautan dan Perikanan</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69"/>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69"/>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PKP, Dinas SDA,CK, dan TR, Dinas Bina Marga Dan Bina Kontruksi, Dinas Pendidikan)</w:t>
            </w:r>
          </w:p>
          <w:p w:rsidR="00F22392" w:rsidRPr="00E84F13" w:rsidRDefault="00F22392" w:rsidP="00F22392">
            <w:pPr>
              <w:pStyle w:val="ListParagraph"/>
              <w:numPr>
                <w:ilvl w:val="0"/>
                <w:numId w:val="69"/>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Kabupaten/Kota</w:t>
            </w:r>
          </w:p>
          <w:p w:rsidR="00F22392" w:rsidRPr="00E84F13" w:rsidRDefault="00F22392" w:rsidP="00F22392">
            <w:pPr>
              <w:pStyle w:val="ListParagraph"/>
              <w:numPr>
                <w:ilvl w:val="0"/>
                <w:numId w:val="69"/>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Desa</w:t>
            </w:r>
          </w:p>
        </w:tc>
      </w:tr>
      <w:tr w:rsidR="00F22392" w:rsidRPr="00E84F13" w:rsidTr="00A820FC">
        <w:trPr>
          <w:trHeight w:val="281"/>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4</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Dokter Terbang</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Kesehatan</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70"/>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70"/>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Komunikasi dan Informatika)</w:t>
            </w:r>
          </w:p>
          <w:p w:rsidR="00F22392" w:rsidRPr="00E84F13" w:rsidRDefault="00F22392" w:rsidP="00F22392">
            <w:pPr>
              <w:pStyle w:val="ListParagraph"/>
              <w:numPr>
                <w:ilvl w:val="0"/>
                <w:numId w:val="70"/>
              </w:numPr>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3.   Pemerintah Kabupaten/Kota</w:t>
            </w:r>
          </w:p>
        </w:tc>
      </w:tr>
      <w:tr w:rsidR="00F22392" w:rsidRPr="00E84F13" w:rsidTr="00A820FC">
        <w:trPr>
          <w:trHeight w:val="485"/>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5</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Peningkatan RS Haji Berstandard Internasional</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RSU Haji Medan</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71"/>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71"/>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SDA,CK, dan TR , Dinas Kesehatan)</w:t>
            </w:r>
          </w:p>
        </w:tc>
      </w:tr>
      <w:tr w:rsidR="00F22392" w:rsidRPr="00E84F13" w:rsidTr="00A820FC">
        <w:trPr>
          <w:trHeight w:val="490"/>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6</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lang w:val="sv-SE"/>
              </w:rPr>
              <w:t xml:space="preserve">Peningkatan Produktivitas Padi  8 ton/ha  </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Tanaman Pangan dan Hortikultura</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72"/>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72"/>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w:t>
            </w:r>
            <w:r w:rsidRPr="00E84F13">
              <w:rPr>
                <w:rFonts w:ascii="Bookman Old Style" w:eastAsia="Arial" w:hAnsi="Bookman Old Style" w:cs="Arial"/>
                <w:sz w:val="20"/>
                <w:szCs w:val="20"/>
                <w:lang w:val="es-ES"/>
              </w:rPr>
              <w:t>Dinas SDA, CK, dan TR, Dinas ESDM, Dinas TPH, Balitbang</w:t>
            </w:r>
            <w:r w:rsidRPr="00E84F13">
              <w:rPr>
                <w:rFonts w:ascii="Bookman Old Style" w:eastAsia="Arial" w:hAnsi="Bookman Old Style" w:cs="Arial"/>
                <w:sz w:val="20"/>
                <w:szCs w:val="20"/>
              </w:rPr>
              <w:t xml:space="preserve"> Bina Kontruksi, Dinas Pendidikan)</w:t>
            </w:r>
          </w:p>
          <w:p w:rsidR="00F22392" w:rsidRPr="00E84F13" w:rsidRDefault="00F22392" w:rsidP="00F22392">
            <w:pPr>
              <w:pStyle w:val="ListParagraph"/>
              <w:numPr>
                <w:ilvl w:val="0"/>
                <w:numId w:val="72"/>
              </w:numPr>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3.   Pemerintah Kabupaten/Kota</w:t>
            </w:r>
          </w:p>
        </w:tc>
      </w:tr>
      <w:tr w:rsidR="00F22392" w:rsidRPr="00E84F13" w:rsidTr="00A820FC">
        <w:trPr>
          <w:trHeight w:val="676"/>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7</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Kawasan Peternakan Terpadu</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lang w:val="fi-FI"/>
              </w:rPr>
              <w:t xml:space="preserve">Dinas Ketahanan Pangan dan </w:t>
            </w:r>
            <w:r w:rsidRPr="00E84F13">
              <w:rPr>
                <w:rFonts w:ascii="Bookman Old Style" w:eastAsia="Arial" w:hAnsi="Bookman Old Style" w:cs="Arial"/>
                <w:sz w:val="20"/>
                <w:szCs w:val="20"/>
                <w:lang w:val="fi-FI"/>
              </w:rPr>
              <w:lastRenderedPageBreak/>
              <w:t>Peternakan</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73"/>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lastRenderedPageBreak/>
              <w:t>Pemerintah Pusat</w:t>
            </w:r>
          </w:p>
          <w:p w:rsidR="00F22392" w:rsidRPr="00E84F13" w:rsidRDefault="00F22392" w:rsidP="00F22392">
            <w:pPr>
              <w:pStyle w:val="ListParagraph"/>
              <w:numPr>
                <w:ilvl w:val="0"/>
                <w:numId w:val="73"/>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 xml:space="preserve">(Dinas SDACKTR, Dinas Kehutanan, Dinas </w:t>
            </w:r>
            <w:r w:rsidRPr="00E84F13">
              <w:rPr>
                <w:rFonts w:ascii="Bookman Old Style" w:eastAsia="Arial" w:hAnsi="Bookman Old Style" w:cs="Arial"/>
                <w:sz w:val="20"/>
                <w:szCs w:val="20"/>
              </w:rPr>
              <w:lastRenderedPageBreak/>
              <w:t>Perkebunan, Dinas TPH, Balitbang, Balai Veteriner)</w:t>
            </w:r>
          </w:p>
          <w:p w:rsidR="00F22392" w:rsidRPr="00E84F13" w:rsidRDefault="00F22392" w:rsidP="00913AE2">
            <w:pPr>
              <w:pStyle w:val="ListParagraph"/>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3.   Pemerintah Kabupaten/Kota</w:t>
            </w:r>
          </w:p>
        </w:tc>
      </w:tr>
      <w:tr w:rsidR="00F22392" w:rsidRPr="00E84F13" w:rsidTr="00A820FC">
        <w:trPr>
          <w:trHeight w:val="435"/>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lastRenderedPageBreak/>
              <w:t>8</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Taman Wisata Hutan (Ekowisata)</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Kehutanan</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74"/>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74"/>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w:t>
            </w:r>
            <w:r w:rsidRPr="00E84F13">
              <w:rPr>
                <w:rFonts w:ascii="Bookman Old Style" w:eastAsia="Arial" w:hAnsi="Bookman Old Style" w:cs="Arial"/>
                <w:sz w:val="20"/>
                <w:szCs w:val="20"/>
                <w:lang w:val="sv-SE"/>
              </w:rPr>
              <w:t>Bappeda, Dinas kebudayaan &amp; pariwisata, Dinas ESDM,  Dinas Koperasi dan UKM, Disperindag, Dinas Perhubungan, Diskominfo, Dinas Bina Marga, Dinas SDACKTR, Dinas Kesehatan</w:t>
            </w:r>
            <w:r w:rsidRPr="00E84F13">
              <w:rPr>
                <w:rFonts w:ascii="Bookman Old Style" w:eastAsia="Arial" w:hAnsi="Bookman Old Style" w:cs="Arial"/>
                <w:sz w:val="20"/>
                <w:szCs w:val="20"/>
              </w:rPr>
              <w:t>)</w:t>
            </w:r>
          </w:p>
          <w:p w:rsidR="00F22392" w:rsidRPr="00E84F13" w:rsidRDefault="00F22392" w:rsidP="00F22392">
            <w:pPr>
              <w:pStyle w:val="ListParagraph"/>
              <w:numPr>
                <w:ilvl w:val="0"/>
                <w:numId w:val="74"/>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Kabupaten/Kota</w:t>
            </w:r>
          </w:p>
          <w:p w:rsidR="00F22392" w:rsidRPr="00E84F13" w:rsidRDefault="00F22392" w:rsidP="00F22392">
            <w:pPr>
              <w:pStyle w:val="ListParagraph"/>
              <w:numPr>
                <w:ilvl w:val="0"/>
                <w:numId w:val="74"/>
              </w:numPr>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4.   Desa</w:t>
            </w:r>
          </w:p>
        </w:tc>
      </w:tr>
      <w:tr w:rsidR="00F22392" w:rsidRPr="00E84F13" w:rsidTr="00A820FC">
        <w:trPr>
          <w:trHeight w:val="281"/>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9</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Smart Floating Farm</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Kelautan dan Perikanan</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75"/>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75"/>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ESDM, Dinas TPH)</w:t>
            </w:r>
          </w:p>
          <w:p w:rsidR="00F22392" w:rsidRPr="00E84F13" w:rsidRDefault="00F22392" w:rsidP="00F22392">
            <w:pPr>
              <w:pStyle w:val="ListParagraph"/>
              <w:numPr>
                <w:ilvl w:val="0"/>
                <w:numId w:val="75"/>
              </w:numPr>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3.   Pemerintah Kabupaten/Kota</w:t>
            </w:r>
          </w:p>
        </w:tc>
      </w:tr>
      <w:tr w:rsidR="00F22392" w:rsidRPr="00E84F13" w:rsidTr="00A820FC">
        <w:trPr>
          <w:trHeight w:val="452"/>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10</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Pengembangan wisata mangrove</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Kebudayaan dan Pariwisata</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76"/>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76"/>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Bina Marga, Dinas Perhubungan)</w:t>
            </w:r>
          </w:p>
          <w:p w:rsidR="00F22392" w:rsidRPr="00E84F13" w:rsidRDefault="00F22392" w:rsidP="00F22392">
            <w:pPr>
              <w:pStyle w:val="ListParagraph"/>
              <w:numPr>
                <w:ilvl w:val="0"/>
                <w:numId w:val="76"/>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Kabupaten/Kota</w:t>
            </w:r>
          </w:p>
          <w:p w:rsidR="00F22392" w:rsidRPr="00E84F13" w:rsidRDefault="00F22392" w:rsidP="00913AE2">
            <w:pPr>
              <w:pStyle w:val="ListParagraph"/>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 xml:space="preserve">4.   Desa </w:t>
            </w:r>
          </w:p>
        </w:tc>
      </w:tr>
      <w:tr w:rsidR="00F22392" w:rsidRPr="00E84F13" w:rsidTr="00A820FC">
        <w:trPr>
          <w:trHeight w:val="900"/>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11</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 xml:space="preserve">Sumut Park-I </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Kebudayaan dan Pariwisata</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77"/>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77"/>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w:t>
            </w:r>
            <w:r w:rsidRPr="00E84F13">
              <w:rPr>
                <w:rFonts w:ascii="Bookman Old Style" w:eastAsia="Arial" w:hAnsi="Bookman Old Style" w:cs="Arial"/>
                <w:sz w:val="20"/>
                <w:szCs w:val="20"/>
                <w:lang w:val="sv-SE"/>
              </w:rPr>
              <w:t>Bappeda, Biro Umum, Dinas Kesehatan,  Dinas bina Marga, Dinas SDACKTR, Dinas Perhubungan, Dinas Koperasi dan UKM, Disperindag, BPKAD</w:t>
            </w:r>
            <w:r w:rsidRPr="00E84F13">
              <w:rPr>
                <w:rFonts w:ascii="Bookman Old Style" w:eastAsia="Arial" w:hAnsi="Bookman Old Style" w:cs="Arial"/>
                <w:sz w:val="20"/>
                <w:szCs w:val="20"/>
              </w:rPr>
              <w:t>)</w:t>
            </w:r>
          </w:p>
          <w:p w:rsidR="00F22392" w:rsidRPr="00E84F13" w:rsidRDefault="00F22392" w:rsidP="00F22392">
            <w:pPr>
              <w:pStyle w:val="ListParagraph"/>
              <w:numPr>
                <w:ilvl w:val="0"/>
                <w:numId w:val="77"/>
              </w:numPr>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3.   Pemerintah Kabupaten/Kota</w:t>
            </w:r>
          </w:p>
        </w:tc>
      </w:tr>
      <w:tr w:rsidR="00F22392" w:rsidRPr="00E84F13" w:rsidTr="00A820FC">
        <w:trPr>
          <w:trHeight w:val="165"/>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tabs>
                <w:tab w:val="left" w:pos="1260"/>
              </w:tabs>
              <w:ind w:left="0"/>
              <w:jc w:val="center"/>
              <w:rPr>
                <w:rFonts w:ascii="Bookman Old Style" w:eastAsia="Arial" w:hAnsi="Bookman Old Style" w:cs="Arial"/>
                <w:sz w:val="20"/>
                <w:szCs w:val="20"/>
              </w:rPr>
            </w:pPr>
            <w:r w:rsidRPr="00E84F13">
              <w:rPr>
                <w:rFonts w:ascii="Bookman Old Style" w:eastAsia="Arial" w:hAnsi="Bookman Old Style" w:cs="Arial"/>
                <w:b/>
                <w:bCs/>
                <w:i/>
                <w:iCs/>
                <w:sz w:val="20"/>
                <w:szCs w:val="20"/>
              </w:rPr>
              <w:t>12</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7283B">
            <w:pPr>
              <w:pStyle w:val="ListParagraph"/>
              <w:ind w:left="175" w:right="170"/>
              <w:rPr>
                <w:rFonts w:ascii="Bookman Old Style" w:eastAsia="Arial" w:hAnsi="Bookman Old Style" w:cs="Arial"/>
                <w:sz w:val="20"/>
                <w:szCs w:val="20"/>
              </w:rPr>
            </w:pPr>
            <w:r w:rsidRPr="00E84F13">
              <w:rPr>
                <w:rFonts w:ascii="Bookman Old Style" w:eastAsia="Arial" w:hAnsi="Bookman Old Style" w:cs="Arial"/>
                <w:b/>
                <w:bCs/>
                <w:sz w:val="20"/>
                <w:szCs w:val="20"/>
              </w:rPr>
              <w:t xml:space="preserve">Wisata Religi </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Kebudayaan dan Pariwisata</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F22392" w:rsidRPr="00E84F13" w:rsidRDefault="00F22392" w:rsidP="00F22392">
            <w:pPr>
              <w:pStyle w:val="ListParagraph"/>
              <w:numPr>
                <w:ilvl w:val="0"/>
                <w:numId w:val="78"/>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78"/>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Kesehatan, Dinas Pendidikan, Biro Umum, Dinas Lingkungan Hidup, Dinas Koperasi dan UKM, Disperindag, BPKAD,  Dinas Penanaman Modal dan P2TSP, Dinas Bina Marga,Dinas Perhubungan)</w:t>
            </w:r>
          </w:p>
          <w:p w:rsidR="00F22392" w:rsidRPr="00E84F13" w:rsidRDefault="00F22392" w:rsidP="00F22392">
            <w:pPr>
              <w:pStyle w:val="ListParagraph"/>
              <w:numPr>
                <w:ilvl w:val="0"/>
                <w:numId w:val="78"/>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Kabupaten/Kota</w:t>
            </w:r>
          </w:p>
          <w:p w:rsidR="00F22392" w:rsidRPr="00E84F13" w:rsidRDefault="00F22392" w:rsidP="00913AE2">
            <w:pPr>
              <w:pStyle w:val="ListParagraph"/>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4.   Desa</w:t>
            </w:r>
          </w:p>
        </w:tc>
      </w:tr>
      <w:tr w:rsidR="00F22392" w:rsidRPr="00E84F13" w:rsidTr="00A820FC">
        <w:trPr>
          <w:trHeight w:val="660"/>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tabs>
                <w:tab w:val="left" w:pos="1260"/>
              </w:tabs>
              <w:ind w:left="0"/>
              <w:jc w:val="center"/>
              <w:rPr>
                <w:rFonts w:ascii="Bookman Old Style" w:eastAsia="Arial" w:hAnsi="Bookman Old Style" w:cs="Arial"/>
                <w:b/>
                <w:bCs/>
                <w:i/>
                <w:iCs/>
                <w:sz w:val="20"/>
                <w:szCs w:val="20"/>
              </w:rPr>
            </w:pPr>
            <w:r w:rsidRPr="00E84F13">
              <w:rPr>
                <w:rFonts w:ascii="Bookman Old Style" w:eastAsia="Arial" w:hAnsi="Bookman Old Style" w:cs="Arial"/>
                <w:b/>
                <w:bCs/>
                <w:i/>
                <w:iCs/>
                <w:sz w:val="20"/>
                <w:szCs w:val="20"/>
              </w:rPr>
              <w:t>13</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7283B">
            <w:pPr>
              <w:pStyle w:val="ListParagraph"/>
              <w:ind w:left="175" w:right="170"/>
              <w:rPr>
                <w:rFonts w:ascii="Bookman Old Style" w:eastAsia="Arial" w:hAnsi="Bookman Old Style" w:cs="Arial"/>
                <w:b/>
                <w:bCs/>
                <w:sz w:val="20"/>
                <w:szCs w:val="20"/>
              </w:rPr>
            </w:pPr>
            <w:r w:rsidRPr="00E84F13">
              <w:rPr>
                <w:rFonts w:ascii="Bookman Old Style" w:eastAsia="Arial" w:hAnsi="Bookman Old Style" w:cs="Arial"/>
                <w:b/>
                <w:bCs/>
                <w:sz w:val="20"/>
                <w:szCs w:val="20"/>
              </w:rPr>
              <w:t>Guru Terbang</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Pendidikan</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22392">
            <w:pPr>
              <w:pStyle w:val="ListParagraph"/>
              <w:numPr>
                <w:ilvl w:val="0"/>
                <w:numId w:val="79"/>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79"/>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Pendidikan)</w:t>
            </w:r>
          </w:p>
          <w:p w:rsidR="00F22392" w:rsidRPr="00E84F13" w:rsidRDefault="00F22392" w:rsidP="00F22392">
            <w:pPr>
              <w:pStyle w:val="ListParagraph"/>
              <w:numPr>
                <w:ilvl w:val="0"/>
                <w:numId w:val="79"/>
              </w:numPr>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3.   Pemerintah Kabupaten/Kota</w:t>
            </w:r>
          </w:p>
          <w:p w:rsidR="00F22392" w:rsidRPr="00E84F13" w:rsidRDefault="00F22392" w:rsidP="00F22392">
            <w:pPr>
              <w:pStyle w:val="ListParagraph"/>
              <w:numPr>
                <w:ilvl w:val="0"/>
                <w:numId w:val="79"/>
              </w:numPr>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 xml:space="preserve">4.   Perguruan Tinggi </w:t>
            </w:r>
          </w:p>
          <w:p w:rsidR="00F22392" w:rsidRPr="00E84F13" w:rsidRDefault="00F22392" w:rsidP="00F22392">
            <w:pPr>
              <w:pStyle w:val="ListParagraph"/>
              <w:numPr>
                <w:ilvl w:val="0"/>
                <w:numId w:val="79"/>
              </w:numPr>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 xml:space="preserve">      (USU, UNIMED, UIN, LPMP)</w:t>
            </w:r>
          </w:p>
        </w:tc>
      </w:tr>
      <w:tr w:rsidR="00F22392" w:rsidRPr="00E84F13" w:rsidTr="00A820FC">
        <w:trPr>
          <w:trHeight w:val="615"/>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tabs>
                <w:tab w:val="left" w:pos="1260"/>
              </w:tabs>
              <w:ind w:left="0"/>
              <w:jc w:val="center"/>
              <w:rPr>
                <w:rFonts w:ascii="Bookman Old Style" w:eastAsia="Arial" w:hAnsi="Bookman Old Style" w:cs="Arial"/>
                <w:b/>
                <w:bCs/>
                <w:i/>
                <w:iCs/>
                <w:sz w:val="20"/>
                <w:szCs w:val="20"/>
              </w:rPr>
            </w:pPr>
            <w:r w:rsidRPr="00E84F13">
              <w:rPr>
                <w:rFonts w:ascii="Bookman Old Style" w:eastAsia="Arial" w:hAnsi="Bookman Old Style" w:cs="Arial"/>
                <w:b/>
                <w:bCs/>
                <w:i/>
                <w:iCs/>
                <w:sz w:val="20"/>
                <w:szCs w:val="20"/>
              </w:rPr>
              <w:t>14</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7283B">
            <w:pPr>
              <w:pStyle w:val="ListParagraph"/>
              <w:ind w:left="175" w:right="170"/>
              <w:rPr>
                <w:rFonts w:ascii="Bookman Old Style" w:eastAsia="Arial" w:hAnsi="Bookman Old Style" w:cs="Arial"/>
                <w:b/>
                <w:bCs/>
                <w:sz w:val="20"/>
                <w:szCs w:val="20"/>
              </w:rPr>
            </w:pPr>
            <w:r w:rsidRPr="00E84F13">
              <w:rPr>
                <w:rFonts w:ascii="Bookman Old Style" w:eastAsia="Arial" w:hAnsi="Bookman Old Style" w:cs="Arial"/>
                <w:b/>
                <w:bCs/>
                <w:sz w:val="20"/>
                <w:szCs w:val="20"/>
              </w:rPr>
              <w:t>Pilot Project 5 sekolah bersih dan indah di Medan</w:t>
            </w:r>
          </w:p>
          <w:p w:rsidR="00F22392" w:rsidRPr="00E84F13" w:rsidRDefault="00F22392" w:rsidP="00F7283B">
            <w:pPr>
              <w:pStyle w:val="ListParagraph"/>
              <w:ind w:left="175" w:right="170"/>
              <w:rPr>
                <w:rFonts w:ascii="Bookman Old Style" w:eastAsia="Arial" w:hAnsi="Bookman Old Style" w:cs="Arial"/>
                <w:b/>
                <w:bCs/>
                <w:sz w:val="20"/>
                <w:szCs w:val="20"/>
              </w:rPr>
            </w:pP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Dinak Pendidikan</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22392">
            <w:pPr>
              <w:pStyle w:val="ListParagraph"/>
              <w:numPr>
                <w:ilvl w:val="0"/>
                <w:numId w:val="80"/>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80"/>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w:t>
            </w:r>
            <w:r w:rsidRPr="00E84F13">
              <w:rPr>
                <w:rFonts w:ascii="Bookman Old Style" w:eastAsia="Arial" w:hAnsi="Bookman Old Style" w:cs="Arial"/>
                <w:sz w:val="20"/>
                <w:szCs w:val="20"/>
                <w:lang w:val="es-ES"/>
              </w:rPr>
              <w:t>Dinas SDA,CK, dan TR, Diskominfo, Dinas Perpustakaan</w:t>
            </w:r>
            <w:r w:rsidRPr="00E84F13">
              <w:rPr>
                <w:rFonts w:ascii="Bookman Old Style" w:eastAsia="Arial" w:hAnsi="Bookman Old Style" w:cs="Arial"/>
                <w:sz w:val="20"/>
                <w:szCs w:val="20"/>
              </w:rPr>
              <w:t>)</w:t>
            </w:r>
          </w:p>
          <w:p w:rsidR="00F22392" w:rsidRPr="00E84F13" w:rsidRDefault="00F22392" w:rsidP="00913AE2">
            <w:pPr>
              <w:pStyle w:val="ListParagraph"/>
              <w:ind w:left="214" w:right="85"/>
              <w:jc w:val="both"/>
              <w:rPr>
                <w:rFonts w:ascii="Bookman Old Style" w:eastAsia="Arial" w:hAnsi="Bookman Old Style" w:cs="Arial"/>
                <w:sz w:val="20"/>
                <w:szCs w:val="20"/>
              </w:rPr>
            </w:pPr>
            <w:r w:rsidRPr="00E84F13">
              <w:rPr>
                <w:rFonts w:ascii="Bookman Old Style" w:eastAsia="Arial" w:hAnsi="Bookman Old Style" w:cs="Arial"/>
                <w:sz w:val="20"/>
                <w:szCs w:val="20"/>
              </w:rPr>
              <w:t>3.   Pemerintah Kota Medan</w:t>
            </w:r>
          </w:p>
        </w:tc>
      </w:tr>
      <w:tr w:rsidR="00F22392" w:rsidRPr="00E84F13" w:rsidTr="00A820FC">
        <w:trPr>
          <w:trHeight w:val="930"/>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tabs>
                <w:tab w:val="left" w:pos="1260"/>
              </w:tabs>
              <w:ind w:left="0"/>
              <w:jc w:val="center"/>
              <w:rPr>
                <w:rFonts w:ascii="Bookman Old Style" w:eastAsia="Arial" w:hAnsi="Bookman Old Style" w:cs="Arial"/>
                <w:b/>
                <w:bCs/>
                <w:i/>
                <w:iCs/>
                <w:sz w:val="20"/>
                <w:szCs w:val="20"/>
              </w:rPr>
            </w:pPr>
            <w:r w:rsidRPr="00E84F13">
              <w:rPr>
                <w:rFonts w:ascii="Bookman Old Style" w:eastAsia="Arial" w:hAnsi="Bookman Old Style" w:cs="Arial"/>
                <w:b/>
                <w:bCs/>
                <w:i/>
                <w:iCs/>
                <w:sz w:val="20"/>
                <w:szCs w:val="20"/>
              </w:rPr>
              <w:t>15</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7283B">
            <w:pPr>
              <w:pStyle w:val="ListParagraph"/>
              <w:ind w:left="175" w:right="170"/>
              <w:rPr>
                <w:rFonts w:ascii="Bookman Old Style" w:eastAsia="Arial" w:hAnsi="Bookman Old Style" w:cs="Arial"/>
                <w:b/>
                <w:bCs/>
                <w:sz w:val="20"/>
                <w:szCs w:val="20"/>
              </w:rPr>
            </w:pPr>
            <w:r w:rsidRPr="00E84F13">
              <w:rPr>
                <w:rFonts w:ascii="Bookman Old Style" w:eastAsia="Arial" w:hAnsi="Bookman Old Style" w:cs="Arial"/>
                <w:b/>
                <w:bCs/>
                <w:sz w:val="20"/>
                <w:szCs w:val="20"/>
              </w:rPr>
              <w:t>Taman Kota</w:t>
            </w:r>
          </w:p>
          <w:p w:rsidR="00F22392" w:rsidRPr="00E84F13" w:rsidRDefault="00F22392" w:rsidP="00F7283B">
            <w:pPr>
              <w:pStyle w:val="ListParagraph"/>
              <w:ind w:left="175" w:right="170"/>
              <w:rPr>
                <w:rFonts w:ascii="Bookman Old Style" w:eastAsia="Arial" w:hAnsi="Bookman Old Style" w:cs="Arial"/>
                <w:b/>
                <w:bCs/>
                <w:sz w:val="20"/>
                <w:szCs w:val="20"/>
              </w:rPr>
            </w:pP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Sumberdaya Air, Cipta Karya dan Tata Ruang</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22392">
            <w:pPr>
              <w:pStyle w:val="ListParagraph"/>
              <w:numPr>
                <w:ilvl w:val="0"/>
                <w:numId w:val="81"/>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81"/>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Lingkungan Hidup)</w:t>
            </w:r>
          </w:p>
          <w:p w:rsidR="00F22392" w:rsidRPr="00E84F13" w:rsidRDefault="00F22392" w:rsidP="00913AE2">
            <w:pPr>
              <w:pStyle w:val="ListParagraph"/>
              <w:ind w:left="214" w:right="85"/>
              <w:jc w:val="both"/>
              <w:rPr>
                <w:rFonts w:ascii="Bookman Old Style" w:eastAsia="Arial" w:hAnsi="Bookman Old Style" w:cs="Arial"/>
                <w:sz w:val="20"/>
                <w:szCs w:val="20"/>
                <w:lang w:val="es-ES"/>
              </w:rPr>
            </w:pPr>
            <w:r w:rsidRPr="00E84F13">
              <w:rPr>
                <w:rFonts w:ascii="Bookman Old Style" w:eastAsia="Arial" w:hAnsi="Bookman Old Style" w:cs="Arial"/>
                <w:sz w:val="20"/>
                <w:szCs w:val="20"/>
              </w:rPr>
              <w:t>3.   Pemerintah Kota Medan</w:t>
            </w:r>
          </w:p>
        </w:tc>
      </w:tr>
      <w:tr w:rsidR="00F22392" w:rsidRPr="00E84F13" w:rsidTr="00A820FC">
        <w:trPr>
          <w:trHeight w:val="975"/>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tabs>
                <w:tab w:val="left" w:pos="1260"/>
              </w:tabs>
              <w:ind w:left="0"/>
              <w:jc w:val="center"/>
              <w:rPr>
                <w:rFonts w:ascii="Bookman Old Style" w:eastAsia="Arial" w:hAnsi="Bookman Old Style" w:cs="Arial"/>
                <w:b/>
                <w:bCs/>
                <w:i/>
                <w:iCs/>
                <w:sz w:val="20"/>
                <w:szCs w:val="20"/>
              </w:rPr>
            </w:pPr>
            <w:r w:rsidRPr="00E84F13">
              <w:rPr>
                <w:rFonts w:ascii="Bookman Old Style" w:eastAsia="Arial" w:hAnsi="Bookman Old Style" w:cs="Arial"/>
                <w:b/>
                <w:bCs/>
                <w:i/>
                <w:iCs/>
                <w:sz w:val="20"/>
                <w:szCs w:val="20"/>
              </w:rPr>
              <w:t>16</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7283B">
            <w:pPr>
              <w:pStyle w:val="ListParagraph"/>
              <w:ind w:left="175" w:right="170"/>
              <w:rPr>
                <w:rFonts w:ascii="Bookman Old Style" w:eastAsia="Arial" w:hAnsi="Bookman Old Style" w:cs="Arial"/>
                <w:b/>
                <w:bCs/>
                <w:sz w:val="20"/>
                <w:szCs w:val="20"/>
              </w:rPr>
            </w:pPr>
            <w:r w:rsidRPr="00E84F13">
              <w:rPr>
                <w:rFonts w:ascii="Bookman Old Style" w:eastAsia="Arial" w:hAnsi="Bookman Old Style" w:cs="Arial"/>
                <w:b/>
                <w:bCs/>
                <w:sz w:val="20"/>
                <w:szCs w:val="20"/>
              </w:rPr>
              <w:t>Botanical Garden</w:t>
            </w:r>
          </w:p>
          <w:p w:rsidR="00F22392" w:rsidRPr="00E84F13" w:rsidRDefault="00F22392" w:rsidP="00F7283B">
            <w:pPr>
              <w:pStyle w:val="ListParagraph"/>
              <w:ind w:left="175" w:right="170"/>
              <w:rPr>
                <w:rFonts w:ascii="Bookman Old Style" w:eastAsia="Arial" w:hAnsi="Bookman Old Style" w:cs="Arial"/>
                <w:b/>
                <w:bCs/>
                <w:sz w:val="20"/>
                <w:szCs w:val="20"/>
              </w:rPr>
            </w:pP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Sumberdaya Air, Cipta Karya dan Tata Ruang</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22392">
            <w:pPr>
              <w:pStyle w:val="ListParagraph"/>
              <w:numPr>
                <w:ilvl w:val="0"/>
                <w:numId w:val="82"/>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82"/>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Lingkungan Hidup, Dinas Perkebunan, Dinas Koperasi dan UKM,  Dinas Bina Marga, dan Dinas Perhubungan)</w:t>
            </w:r>
          </w:p>
          <w:p w:rsidR="00F22392" w:rsidRPr="00E84F13" w:rsidRDefault="00F22392" w:rsidP="00F22392">
            <w:pPr>
              <w:pStyle w:val="ListParagraph"/>
              <w:numPr>
                <w:ilvl w:val="0"/>
                <w:numId w:val="82"/>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Kabupaten/Kota</w:t>
            </w:r>
          </w:p>
          <w:p w:rsidR="00F22392" w:rsidRPr="00E84F13" w:rsidRDefault="00F22392" w:rsidP="00F22392">
            <w:pPr>
              <w:pStyle w:val="ListParagraph"/>
              <w:numPr>
                <w:ilvl w:val="0"/>
                <w:numId w:val="82"/>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LIPI</w:t>
            </w:r>
          </w:p>
        </w:tc>
      </w:tr>
      <w:tr w:rsidR="00F22392" w:rsidRPr="00E84F13" w:rsidTr="00A820FC">
        <w:trPr>
          <w:trHeight w:val="1452"/>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tabs>
                <w:tab w:val="left" w:pos="1260"/>
              </w:tabs>
              <w:ind w:left="0"/>
              <w:jc w:val="center"/>
              <w:rPr>
                <w:rFonts w:ascii="Bookman Old Style" w:eastAsia="Arial" w:hAnsi="Bookman Old Style" w:cs="Arial"/>
                <w:b/>
                <w:bCs/>
                <w:i/>
                <w:iCs/>
                <w:sz w:val="20"/>
                <w:szCs w:val="20"/>
              </w:rPr>
            </w:pPr>
            <w:r w:rsidRPr="00E84F13">
              <w:rPr>
                <w:rFonts w:ascii="Bookman Old Style" w:eastAsia="Arial" w:hAnsi="Bookman Old Style" w:cs="Arial"/>
                <w:b/>
                <w:bCs/>
                <w:i/>
                <w:iCs/>
                <w:sz w:val="20"/>
                <w:szCs w:val="20"/>
              </w:rPr>
              <w:lastRenderedPageBreak/>
              <w:t>17</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7283B">
            <w:pPr>
              <w:pStyle w:val="ListParagraph"/>
              <w:ind w:left="175" w:right="170"/>
              <w:rPr>
                <w:rFonts w:ascii="Bookman Old Style" w:eastAsia="Arial" w:hAnsi="Bookman Old Style" w:cs="Arial"/>
                <w:b/>
                <w:bCs/>
                <w:sz w:val="20"/>
                <w:szCs w:val="20"/>
              </w:rPr>
            </w:pPr>
            <w:r w:rsidRPr="00E84F13">
              <w:rPr>
                <w:rFonts w:ascii="Bookman Old Style" w:eastAsia="Arial" w:hAnsi="Bookman Old Style" w:cs="Arial"/>
                <w:b/>
                <w:bCs/>
                <w:sz w:val="20"/>
                <w:szCs w:val="20"/>
                <w:lang w:val="sv-SE"/>
              </w:rPr>
              <w:t>Pengendalian Banjir Kota Medan dan Sekitarnya</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Sumberdaya Air, Cipta Karya dan Tata Ruang</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22392">
            <w:pPr>
              <w:pStyle w:val="ListParagraph"/>
              <w:numPr>
                <w:ilvl w:val="0"/>
                <w:numId w:val="83"/>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(Balai Wilayah Sungai Sumatera (BWSS) – II)</w:t>
            </w:r>
          </w:p>
          <w:p w:rsidR="00F22392" w:rsidRPr="00E84F13" w:rsidRDefault="00F22392" w:rsidP="00F22392">
            <w:pPr>
              <w:pStyle w:val="ListParagraph"/>
              <w:numPr>
                <w:ilvl w:val="0"/>
                <w:numId w:val="83"/>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PKP, BPBD Provsu, Dinas Penanaman Modal dan P2TSP, dan Bappeda)</w:t>
            </w:r>
          </w:p>
          <w:p w:rsidR="00F22392" w:rsidRPr="00E84F13" w:rsidRDefault="00F22392" w:rsidP="00F22392">
            <w:pPr>
              <w:pStyle w:val="ListParagraph"/>
              <w:numPr>
                <w:ilvl w:val="0"/>
                <w:numId w:val="83"/>
              </w:numPr>
              <w:spacing w:after="200" w:line="276" w:lineRule="auto"/>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 xml:space="preserve">Pemerintah Kota Medan, Kota Binjai dan Kabupaten Deli Serdang, </w:t>
            </w:r>
          </w:p>
        </w:tc>
      </w:tr>
      <w:tr w:rsidR="00F22392" w:rsidRPr="00E84F13" w:rsidTr="00A820FC">
        <w:trPr>
          <w:trHeight w:val="822"/>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tabs>
                <w:tab w:val="left" w:pos="1260"/>
              </w:tabs>
              <w:ind w:left="0"/>
              <w:jc w:val="center"/>
              <w:rPr>
                <w:rFonts w:ascii="Bookman Old Style" w:eastAsia="Arial" w:hAnsi="Bookman Old Style" w:cs="Arial"/>
                <w:b/>
                <w:bCs/>
                <w:i/>
                <w:iCs/>
                <w:sz w:val="20"/>
                <w:szCs w:val="20"/>
              </w:rPr>
            </w:pPr>
            <w:r w:rsidRPr="00E84F13">
              <w:rPr>
                <w:rFonts w:ascii="Bookman Old Style" w:eastAsia="Arial" w:hAnsi="Bookman Old Style" w:cs="Arial"/>
                <w:b/>
                <w:bCs/>
                <w:i/>
                <w:iCs/>
                <w:sz w:val="20"/>
                <w:szCs w:val="20"/>
              </w:rPr>
              <w:t>18</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7283B">
            <w:pPr>
              <w:pStyle w:val="ListParagraph"/>
              <w:ind w:left="175" w:right="170"/>
              <w:rPr>
                <w:rFonts w:ascii="Bookman Old Style" w:eastAsia="Arial" w:hAnsi="Bookman Old Style" w:cs="Arial"/>
                <w:b/>
                <w:bCs/>
                <w:sz w:val="20"/>
                <w:szCs w:val="20"/>
              </w:rPr>
            </w:pPr>
            <w:r w:rsidRPr="00E84F13">
              <w:rPr>
                <w:rFonts w:ascii="Bookman Old Style" w:eastAsia="Arial" w:hAnsi="Bookman Old Style" w:cs="Arial"/>
                <w:b/>
                <w:bCs/>
                <w:sz w:val="20"/>
                <w:szCs w:val="20"/>
              </w:rPr>
              <w:t>TPA Regional</w:t>
            </w:r>
          </w:p>
          <w:p w:rsidR="00F22392" w:rsidRPr="00E84F13" w:rsidRDefault="00F22392" w:rsidP="00F7283B">
            <w:pPr>
              <w:pStyle w:val="ListParagraph"/>
              <w:ind w:left="175" w:right="170"/>
              <w:rPr>
                <w:rFonts w:ascii="Bookman Old Style" w:eastAsia="Arial" w:hAnsi="Bookman Old Style" w:cs="Arial"/>
                <w:b/>
                <w:bCs/>
                <w:sz w:val="20"/>
                <w:szCs w:val="20"/>
              </w:rPr>
            </w:pP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Sumberdaya Air, Cipta Karya dan Tata Ruang</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22392">
            <w:pPr>
              <w:pStyle w:val="ListParagraph"/>
              <w:numPr>
                <w:ilvl w:val="0"/>
                <w:numId w:val="84"/>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84"/>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(Biro Pemerintahan, Dinas Bina Marga, Dinas Perhubungan, Dinas  Lingkungan Hidup)</w:t>
            </w:r>
          </w:p>
          <w:p w:rsidR="00F22392" w:rsidRPr="00E84F13" w:rsidRDefault="00F22392" w:rsidP="00F22392">
            <w:pPr>
              <w:pStyle w:val="ListParagraph"/>
              <w:numPr>
                <w:ilvl w:val="0"/>
                <w:numId w:val="84"/>
              </w:numPr>
              <w:ind w:left="214" w:right="85"/>
              <w:jc w:val="both"/>
              <w:rPr>
                <w:rFonts w:ascii="Bookman Old Style" w:eastAsia="Arial" w:hAnsi="Bookman Old Style" w:cs="Arial"/>
                <w:sz w:val="20"/>
                <w:szCs w:val="20"/>
                <w:lang w:val="es-ES"/>
              </w:rPr>
            </w:pPr>
            <w:r w:rsidRPr="00E84F13">
              <w:rPr>
                <w:rFonts w:ascii="Bookman Old Style" w:eastAsia="Arial" w:hAnsi="Bookman Old Style" w:cs="Arial"/>
                <w:sz w:val="20"/>
                <w:szCs w:val="20"/>
              </w:rPr>
              <w:t>3.   Pemerintah Kabupaten/Kota</w:t>
            </w:r>
          </w:p>
        </w:tc>
      </w:tr>
      <w:tr w:rsidR="00F22392" w:rsidRPr="00E84F13" w:rsidTr="00A820FC">
        <w:trPr>
          <w:trHeight w:val="885"/>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tabs>
                <w:tab w:val="left" w:pos="1260"/>
              </w:tabs>
              <w:ind w:left="0"/>
              <w:jc w:val="center"/>
              <w:rPr>
                <w:rFonts w:ascii="Bookman Old Style" w:eastAsia="Arial" w:hAnsi="Bookman Old Style" w:cs="Arial"/>
                <w:b/>
                <w:bCs/>
                <w:i/>
                <w:iCs/>
                <w:sz w:val="20"/>
                <w:szCs w:val="20"/>
              </w:rPr>
            </w:pPr>
            <w:r w:rsidRPr="00E84F13">
              <w:rPr>
                <w:rFonts w:ascii="Bookman Old Style" w:eastAsia="Arial" w:hAnsi="Bookman Old Style" w:cs="Arial"/>
                <w:b/>
                <w:bCs/>
                <w:i/>
                <w:iCs/>
                <w:sz w:val="20"/>
                <w:szCs w:val="20"/>
              </w:rPr>
              <w:t>19</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7283B">
            <w:pPr>
              <w:pStyle w:val="ListParagraph"/>
              <w:ind w:left="175" w:right="170"/>
              <w:rPr>
                <w:rFonts w:ascii="Bookman Old Style" w:eastAsia="Arial" w:hAnsi="Bookman Old Style" w:cs="Arial"/>
                <w:b/>
                <w:bCs/>
                <w:sz w:val="20"/>
                <w:szCs w:val="20"/>
              </w:rPr>
            </w:pPr>
            <w:r w:rsidRPr="00E84F13">
              <w:rPr>
                <w:rFonts w:ascii="Bookman Old Style" w:eastAsia="Arial" w:hAnsi="Bookman Old Style" w:cs="Arial"/>
                <w:b/>
                <w:bCs/>
                <w:sz w:val="20"/>
                <w:szCs w:val="20"/>
              </w:rPr>
              <w:t xml:space="preserve">Bank Sampah </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Lingkungan Hidup</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22392">
            <w:pPr>
              <w:pStyle w:val="ListParagraph"/>
              <w:numPr>
                <w:ilvl w:val="0"/>
                <w:numId w:val="85"/>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Pendidikan, Dinas Pemberdayaan Masyarakat Desa, Dinas Koperasi dan UKM, Dinas Kebudayaan dan Pariwisata, Disperindag)</w:t>
            </w:r>
          </w:p>
          <w:p w:rsidR="00F22392" w:rsidRPr="00E84F13" w:rsidRDefault="00F22392" w:rsidP="00F22392">
            <w:pPr>
              <w:pStyle w:val="ListParagraph"/>
              <w:numPr>
                <w:ilvl w:val="0"/>
                <w:numId w:val="85"/>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Kabupaten/Kota</w:t>
            </w:r>
          </w:p>
          <w:p w:rsidR="00F22392" w:rsidRPr="00E84F13" w:rsidRDefault="00F22392" w:rsidP="00F22392">
            <w:pPr>
              <w:pStyle w:val="ListParagraph"/>
              <w:numPr>
                <w:ilvl w:val="0"/>
                <w:numId w:val="85"/>
              </w:numPr>
              <w:ind w:left="214" w:right="85"/>
              <w:jc w:val="both"/>
              <w:rPr>
                <w:rFonts w:ascii="Bookman Old Style" w:eastAsia="Arial" w:hAnsi="Bookman Old Style" w:cs="Arial"/>
                <w:sz w:val="20"/>
                <w:szCs w:val="20"/>
                <w:lang w:val="es-ES"/>
              </w:rPr>
            </w:pPr>
            <w:r w:rsidRPr="00E84F13">
              <w:rPr>
                <w:rFonts w:ascii="Bookman Old Style" w:eastAsia="Arial" w:hAnsi="Bookman Old Style" w:cs="Arial"/>
                <w:sz w:val="20"/>
                <w:szCs w:val="20"/>
              </w:rPr>
              <w:t xml:space="preserve">3.   Pihak Swasta </w:t>
            </w:r>
          </w:p>
        </w:tc>
      </w:tr>
      <w:tr w:rsidR="00F22392" w:rsidRPr="00E84F13" w:rsidTr="00A820FC">
        <w:trPr>
          <w:trHeight w:val="1200"/>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tabs>
                <w:tab w:val="left" w:pos="1260"/>
              </w:tabs>
              <w:ind w:left="0"/>
              <w:jc w:val="center"/>
              <w:rPr>
                <w:rFonts w:ascii="Bookman Old Style" w:eastAsia="Arial" w:hAnsi="Bookman Old Style" w:cs="Arial"/>
                <w:b/>
                <w:bCs/>
                <w:i/>
                <w:iCs/>
                <w:sz w:val="20"/>
                <w:szCs w:val="20"/>
              </w:rPr>
            </w:pPr>
            <w:r w:rsidRPr="00E84F13">
              <w:rPr>
                <w:rFonts w:ascii="Bookman Old Style" w:eastAsia="Arial" w:hAnsi="Bookman Old Style" w:cs="Arial"/>
                <w:b/>
                <w:bCs/>
                <w:i/>
                <w:iCs/>
                <w:sz w:val="20"/>
                <w:szCs w:val="20"/>
              </w:rPr>
              <w:t>20</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7283B">
            <w:pPr>
              <w:pStyle w:val="ListParagraph"/>
              <w:ind w:left="175" w:right="170"/>
              <w:rPr>
                <w:rFonts w:ascii="Bookman Old Style" w:eastAsia="Arial" w:hAnsi="Bookman Old Style" w:cs="Arial"/>
                <w:b/>
                <w:bCs/>
                <w:sz w:val="20"/>
                <w:szCs w:val="20"/>
              </w:rPr>
            </w:pPr>
            <w:r w:rsidRPr="00E84F13">
              <w:rPr>
                <w:rFonts w:ascii="Bookman Old Style" w:eastAsia="Arial" w:hAnsi="Bookman Old Style" w:cs="Arial"/>
                <w:b/>
                <w:bCs/>
                <w:sz w:val="20"/>
                <w:szCs w:val="20"/>
              </w:rPr>
              <w:t>Sport Center</w:t>
            </w: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Pemuda dan Olahraga, Biro Pemerintahan</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22392">
            <w:pPr>
              <w:pStyle w:val="ListParagraph"/>
              <w:numPr>
                <w:ilvl w:val="0"/>
                <w:numId w:val="86"/>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Pusat</w:t>
            </w:r>
          </w:p>
          <w:p w:rsidR="00F22392" w:rsidRPr="00E84F13" w:rsidRDefault="00F22392" w:rsidP="00F22392">
            <w:pPr>
              <w:pStyle w:val="ListParagraph"/>
              <w:numPr>
                <w:ilvl w:val="0"/>
                <w:numId w:val="86"/>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(Dinas SDACK TR, Dinas PKP, Dinas Perhubungan, Dinas Bina Marga,  Biro Pemerintahan, BPKAD)</w:t>
            </w:r>
          </w:p>
          <w:p w:rsidR="00F22392" w:rsidRPr="00E84F13" w:rsidRDefault="00F22392" w:rsidP="00F22392">
            <w:pPr>
              <w:pStyle w:val="ListParagraph"/>
              <w:numPr>
                <w:ilvl w:val="0"/>
                <w:numId w:val="86"/>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Kabupaten/Kota</w:t>
            </w:r>
          </w:p>
          <w:p w:rsidR="00F22392" w:rsidRPr="00E84F13" w:rsidRDefault="00F22392" w:rsidP="00F22392">
            <w:pPr>
              <w:pStyle w:val="ListParagraph"/>
              <w:numPr>
                <w:ilvl w:val="0"/>
                <w:numId w:val="86"/>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BUMN/BUMD/Pihak Swasta</w:t>
            </w:r>
          </w:p>
          <w:p w:rsidR="00F22392" w:rsidRPr="00E84F13" w:rsidRDefault="00F22392" w:rsidP="00913AE2">
            <w:pPr>
              <w:pStyle w:val="ListParagraph"/>
              <w:ind w:left="574" w:right="85"/>
              <w:jc w:val="both"/>
              <w:rPr>
                <w:rFonts w:ascii="Bookman Old Style" w:eastAsia="Arial" w:hAnsi="Bookman Old Style" w:cs="Arial"/>
                <w:sz w:val="20"/>
                <w:szCs w:val="20"/>
                <w:lang w:val="es-ES"/>
              </w:rPr>
            </w:pPr>
            <w:r w:rsidRPr="00E84F13">
              <w:rPr>
                <w:rFonts w:ascii="Bookman Old Style" w:eastAsia="Arial" w:hAnsi="Bookman Old Style" w:cs="Arial"/>
                <w:sz w:val="20"/>
                <w:szCs w:val="20"/>
              </w:rPr>
              <w:t>(PDAM Tirtanadi, Dinas Infokom, PT. PLN, PT. SMI)</w:t>
            </w:r>
          </w:p>
        </w:tc>
      </w:tr>
      <w:tr w:rsidR="00F22392" w:rsidRPr="00E84F13" w:rsidTr="00A820FC">
        <w:trPr>
          <w:trHeight w:val="795"/>
        </w:trPr>
        <w:tc>
          <w:tcPr>
            <w:tcW w:w="456"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tabs>
                <w:tab w:val="left" w:pos="1260"/>
              </w:tabs>
              <w:ind w:left="0"/>
              <w:jc w:val="center"/>
              <w:rPr>
                <w:rFonts w:ascii="Bookman Old Style" w:eastAsia="Arial" w:hAnsi="Bookman Old Style" w:cs="Arial"/>
                <w:b/>
                <w:bCs/>
                <w:i/>
                <w:iCs/>
                <w:sz w:val="20"/>
                <w:szCs w:val="20"/>
              </w:rPr>
            </w:pPr>
            <w:r w:rsidRPr="00E84F13">
              <w:rPr>
                <w:rFonts w:ascii="Bookman Old Style" w:eastAsia="Arial" w:hAnsi="Bookman Old Style" w:cs="Arial"/>
                <w:b/>
                <w:bCs/>
                <w:i/>
                <w:iCs/>
                <w:sz w:val="20"/>
                <w:szCs w:val="20"/>
              </w:rPr>
              <w:t>21</w:t>
            </w:r>
          </w:p>
        </w:tc>
        <w:tc>
          <w:tcPr>
            <w:tcW w:w="2515"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C0319">
            <w:pPr>
              <w:pStyle w:val="ListParagraph"/>
              <w:ind w:left="175" w:right="170"/>
              <w:rPr>
                <w:rFonts w:ascii="Bookman Old Style" w:eastAsia="Arial" w:hAnsi="Bookman Old Style" w:cs="Arial"/>
                <w:b/>
                <w:bCs/>
                <w:sz w:val="20"/>
                <w:szCs w:val="20"/>
              </w:rPr>
            </w:pPr>
            <w:r w:rsidRPr="00E84F13">
              <w:rPr>
                <w:rFonts w:ascii="Bookman Old Style" w:eastAsia="Arial" w:hAnsi="Bookman Old Style" w:cs="Arial"/>
                <w:b/>
                <w:bCs/>
                <w:sz w:val="20"/>
                <w:szCs w:val="20"/>
              </w:rPr>
              <w:t>Pemantapan P</w:t>
            </w:r>
            <w:bookmarkStart w:id="8" w:name="_GoBack"/>
            <w:bookmarkEnd w:id="8"/>
            <w:r w:rsidRPr="00E84F13">
              <w:rPr>
                <w:rFonts w:ascii="Bookman Old Style" w:eastAsia="Arial" w:hAnsi="Bookman Old Style" w:cs="Arial"/>
                <w:b/>
                <w:bCs/>
                <w:sz w:val="20"/>
                <w:szCs w:val="20"/>
              </w:rPr>
              <w:t>enerapan E- Government</w:t>
            </w:r>
          </w:p>
          <w:p w:rsidR="00F22392" w:rsidRPr="00E84F13" w:rsidRDefault="00F22392" w:rsidP="00913AE2">
            <w:pPr>
              <w:pStyle w:val="ListParagraph"/>
              <w:ind w:left="175" w:right="170"/>
              <w:jc w:val="both"/>
              <w:rPr>
                <w:rFonts w:ascii="Bookman Old Style" w:eastAsia="Arial" w:hAnsi="Bookman Old Style" w:cs="Arial"/>
                <w:b/>
                <w:bCs/>
                <w:sz w:val="20"/>
                <w:szCs w:val="20"/>
              </w:rPr>
            </w:pPr>
          </w:p>
        </w:tc>
        <w:tc>
          <w:tcPr>
            <w:tcW w:w="1979"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913AE2">
            <w:pPr>
              <w:pStyle w:val="ListParagraph"/>
              <w:ind w:left="180" w:right="170"/>
              <w:jc w:val="both"/>
              <w:rPr>
                <w:rFonts w:ascii="Bookman Old Style" w:eastAsia="Arial" w:hAnsi="Bookman Old Style" w:cs="Arial"/>
                <w:sz w:val="20"/>
                <w:szCs w:val="20"/>
              </w:rPr>
            </w:pPr>
            <w:r w:rsidRPr="00E84F13">
              <w:rPr>
                <w:rFonts w:ascii="Bookman Old Style" w:eastAsia="Arial" w:hAnsi="Bookman Old Style" w:cs="Arial"/>
                <w:sz w:val="20"/>
                <w:szCs w:val="20"/>
              </w:rPr>
              <w:t>Dinas Komunikasi dan Informatika</w:t>
            </w:r>
          </w:p>
        </w:tc>
        <w:tc>
          <w:tcPr>
            <w:tcW w:w="5030" w:type="dxa"/>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center"/>
          </w:tcPr>
          <w:p w:rsidR="00F22392" w:rsidRPr="00E84F13" w:rsidRDefault="00F22392" w:rsidP="00F22392">
            <w:pPr>
              <w:pStyle w:val="ListParagraph"/>
              <w:numPr>
                <w:ilvl w:val="0"/>
                <w:numId w:val="87"/>
              </w:numPr>
              <w:ind w:right="85"/>
              <w:jc w:val="both"/>
              <w:rPr>
                <w:rFonts w:ascii="Bookman Old Style" w:eastAsia="Arial" w:hAnsi="Bookman Old Style" w:cs="Arial"/>
                <w:sz w:val="20"/>
                <w:szCs w:val="20"/>
              </w:rPr>
            </w:pPr>
            <w:r w:rsidRPr="00E84F13">
              <w:rPr>
                <w:rFonts w:ascii="Bookman Old Style" w:eastAsia="Arial" w:hAnsi="Bookman Old Style" w:cs="Arial"/>
                <w:sz w:val="20"/>
                <w:szCs w:val="20"/>
              </w:rPr>
              <w:t>Pemerintah Provinsi</w:t>
            </w:r>
          </w:p>
          <w:p w:rsidR="00F22392" w:rsidRPr="00E84F13" w:rsidRDefault="00F22392" w:rsidP="00913AE2">
            <w:pPr>
              <w:pStyle w:val="ListParagraph"/>
              <w:ind w:left="574" w:right="85"/>
              <w:jc w:val="both"/>
              <w:rPr>
                <w:rFonts w:ascii="Bookman Old Style" w:eastAsia="Arial" w:hAnsi="Bookman Old Style" w:cs="Arial"/>
                <w:sz w:val="20"/>
                <w:szCs w:val="20"/>
              </w:rPr>
            </w:pPr>
            <w:r w:rsidRPr="00E84F13">
              <w:rPr>
                <w:rFonts w:ascii="Bookman Old Style" w:eastAsia="Arial" w:hAnsi="Bookman Old Style" w:cs="Arial"/>
                <w:sz w:val="20"/>
                <w:szCs w:val="20"/>
              </w:rPr>
              <w:t>(Biro Organisasi dan Diskominfo)</w:t>
            </w:r>
          </w:p>
          <w:p w:rsidR="00F22392" w:rsidRPr="00E84F13" w:rsidRDefault="00F22392" w:rsidP="00F22392">
            <w:pPr>
              <w:pStyle w:val="ListParagraph"/>
              <w:numPr>
                <w:ilvl w:val="0"/>
                <w:numId w:val="87"/>
              </w:numPr>
              <w:ind w:left="214" w:right="85"/>
              <w:jc w:val="both"/>
              <w:rPr>
                <w:rFonts w:ascii="Bookman Old Style" w:eastAsia="Arial" w:hAnsi="Bookman Old Style" w:cs="Arial"/>
                <w:sz w:val="20"/>
                <w:szCs w:val="20"/>
                <w:lang w:val="es-ES"/>
              </w:rPr>
            </w:pPr>
            <w:r w:rsidRPr="00E84F13">
              <w:rPr>
                <w:rFonts w:ascii="Bookman Old Style" w:eastAsia="Arial" w:hAnsi="Bookman Old Style" w:cs="Arial"/>
                <w:sz w:val="20"/>
                <w:szCs w:val="20"/>
              </w:rPr>
              <w:t>2.   Pemerintah Kabupaten/Kota</w:t>
            </w:r>
          </w:p>
        </w:tc>
      </w:tr>
    </w:tbl>
    <w:p w:rsidR="00F22392" w:rsidRPr="00A820FC" w:rsidRDefault="00F22392" w:rsidP="00F22392">
      <w:pPr>
        <w:tabs>
          <w:tab w:val="left" w:pos="900"/>
          <w:tab w:val="left" w:pos="1080"/>
          <w:tab w:val="left" w:pos="1260"/>
        </w:tabs>
        <w:ind w:left="540"/>
        <w:jc w:val="both"/>
        <w:rPr>
          <w:rFonts w:ascii="Bookman Old Style" w:eastAsia="Arial" w:hAnsi="Bookman Old Style" w:cs="Arial"/>
          <w:b/>
        </w:rPr>
      </w:pPr>
    </w:p>
    <w:p w:rsidR="00B64436" w:rsidRPr="00B64436" w:rsidRDefault="00B64436" w:rsidP="00A2368A">
      <w:pPr>
        <w:pStyle w:val="ListParagraph"/>
        <w:autoSpaceDE w:val="0"/>
        <w:autoSpaceDN w:val="0"/>
        <w:adjustRightInd w:val="0"/>
        <w:spacing w:after="160" w:line="360" w:lineRule="auto"/>
        <w:ind w:left="900"/>
        <w:jc w:val="both"/>
        <w:rPr>
          <w:rFonts w:ascii="Bookman Old Style" w:eastAsia="Bookman Old Style" w:hAnsi="Bookman Old Style" w:cs="Bookman Old Style"/>
        </w:rPr>
      </w:pPr>
    </w:p>
    <w:sectPr w:rsidR="00B64436" w:rsidRPr="00B64436" w:rsidSect="00D06C87">
      <w:pgSz w:w="12242" w:h="18722" w:code="258"/>
      <w:pgMar w:top="1440" w:right="1134" w:bottom="1440" w:left="1440" w:header="720" w:footer="1123"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0319" w:rsidRDefault="00FC0319" w:rsidP="00FF407B">
      <w:pPr>
        <w:spacing w:after="0" w:line="240" w:lineRule="auto"/>
      </w:pPr>
      <w:r>
        <w:separator/>
      </w:r>
    </w:p>
  </w:endnote>
  <w:endnote w:type="continuationSeparator" w:id="0">
    <w:p w:rsidR="00FC0319" w:rsidRDefault="00FC0319" w:rsidP="00FF40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0319" w:rsidRPr="00F91827" w:rsidRDefault="00FC0319" w:rsidP="00FF407B">
    <w:pPr>
      <w:pStyle w:val="Footer"/>
      <w:pBdr>
        <w:top w:val="single" w:sz="4" w:space="1" w:color="auto"/>
      </w:pBdr>
      <w:jc w:val="right"/>
      <w:rPr>
        <w:rFonts w:ascii="Bookman Old Style" w:hAnsi="Bookman Old Style"/>
        <w:lang w:val="en-US"/>
      </w:rPr>
    </w:pPr>
    <w:r>
      <w:rPr>
        <w:rFonts w:ascii="Times New Roman" w:hAnsi="Times New Roman" w:cs="Times New Roman"/>
        <w:noProof/>
        <w:sz w:val="24"/>
        <w:szCs w:val="24"/>
        <w:lang w:val="en-US" w:eastAsia="ja-JP"/>
      </w:rPr>
      <mc:AlternateContent>
        <mc:Choice Requires="wps">
          <w:drawing>
            <wp:anchor distT="0" distB="0" distL="114300" distR="114300" simplePos="0" relativeHeight="251658240" behindDoc="0" locked="0" layoutInCell="1" allowOverlap="1" wp14:anchorId="0CBF5F2F" wp14:editId="24B3485F">
              <wp:simplePos x="0" y="0"/>
              <wp:positionH relativeFrom="margin">
                <wp:posOffset>76200</wp:posOffset>
              </wp:positionH>
              <wp:positionV relativeFrom="paragraph">
                <wp:posOffset>47625</wp:posOffset>
              </wp:positionV>
              <wp:extent cx="4149090" cy="300355"/>
              <wp:effectExtent l="19050" t="19050" r="41910" b="425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9090" cy="300355"/>
                      </a:xfrm>
                      <a:prstGeom prst="rect">
                        <a:avLst/>
                      </a:prstGeom>
                      <a:solidFill>
                        <a:sysClr val="window" lastClr="FFFFFF">
                          <a:lumMod val="100000"/>
                          <a:lumOff val="0"/>
                        </a:sysClr>
                      </a:solidFill>
                      <a:ln w="63500" cmpd="thickThin" algn="ctr">
                        <a:solidFill>
                          <a:srgbClr val="A5A5A5">
                            <a:lumMod val="100000"/>
                            <a:lumOff val="0"/>
                          </a:srgbClr>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C0319" w:rsidRDefault="00FC0319" w:rsidP="00FE777F">
                          <w:pPr>
                            <w:shd w:val="clear" w:color="auto" w:fill="FFFFFF"/>
                            <w:ind w:right="-6"/>
                            <w:rPr>
                              <w:rFonts w:ascii="Franklin Gothic Book" w:hAnsi="Franklin Gothic Book"/>
                              <w:b/>
                              <w:sz w:val="20"/>
                              <w:szCs w:val="20"/>
                            </w:rPr>
                          </w:pPr>
                          <w:r>
                            <w:rPr>
                              <w:rFonts w:ascii="Franklin Gothic Book" w:hAnsi="Franklin Gothic Book"/>
                              <w:b/>
                              <w:sz w:val="20"/>
                              <w:szCs w:val="20"/>
                            </w:rPr>
                            <w:t>RKPD Provinsi Sumatera Utara Tahun 2020</w:t>
                          </w:r>
                        </w:p>
                        <w:p w:rsidR="00FC0319" w:rsidRDefault="00FC0319" w:rsidP="00FE777F">
                          <w:pPr>
                            <w:ind w:right="-6"/>
                            <w:rPr>
                              <w:rFonts w:ascii="Franklin Gothic Book" w:hAnsi="Franklin Gothic Book"/>
                              <w:b/>
                              <w:sz w:val="20"/>
                              <w:szCs w:val="20"/>
                            </w:rPr>
                          </w:pPr>
                        </w:p>
                        <w:p w:rsidR="00FC0319" w:rsidRDefault="00FC0319" w:rsidP="00FE777F">
                          <w:pPr>
                            <w:ind w:right="-6"/>
                            <w:rPr>
                              <w:rFonts w:ascii="Franklin Gothic Book" w:hAnsi="Franklin Gothic Book"/>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BF5F2F" id="_x0000_t202" coordsize="21600,21600" o:spt="202" path="m,l,21600r21600,l21600,xe">
              <v:stroke joinstyle="miter"/>
              <v:path gradientshapeok="t" o:connecttype="rect"/>
            </v:shapetype>
            <v:shape id="Text Box 2" o:spid="_x0000_s1026" type="#_x0000_t202" style="position:absolute;left:0;text-align:left;margin-left:6pt;margin-top:3.75pt;width:326.7pt;height:23.6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" strokecolor="#a5a5a5" strokeweight="5pt">
              <v:stroke linestyle="thickThin"/>
              <v:shadow color="#868686"/>
              <v:textbox>
                <w:txbxContent>
                  <w:p w:rsidR="00FC0319" w:rsidRDefault="00FC0319" w:rsidP="00FE777F">
                    <w:pPr>
                      <w:shd w:val="clear" w:color="auto" w:fill="FFFFFF"/>
                      <w:ind w:right="-6"/>
                      <w:rPr>
                        <w:rFonts w:ascii="Franklin Gothic Book" w:hAnsi="Franklin Gothic Book"/>
                        <w:b/>
                        <w:sz w:val="20"/>
                        <w:szCs w:val="20"/>
                      </w:rPr>
                    </w:pPr>
                    <w:r>
                      <w:rPr>
                        <w:rFonts w:ascii="Franklin Gothic Book" w:hAnsi="Franklin Gothic Book"/>
                        <w:b/>
                        <w:sz w:val="20"/>
                        <w:szCs w:val="20"/>
                      </w:rPr>
                      <w:t>RKPD Provinsi Sumatera Utara Tahun 2020</w:t>
                    </w:r>
                  </w:p>
                  <w:p w:rsidR="00FC0319" w:rsidRDefault="00FC0319" w:rsidP="00FE777F">
                    <w:pPr>
                      <w:ind w:right="-6"/>
                      <w:rPr>
                        <w:rFonts w:ascii="Franklin Gothic Book" w:hAnsi="Franklin Gothic Book"/>
                        <w:b/>
                        <w:sz w:val="20"/>
                        <w:szCs w:val="20"/>
                      </w:rPr>
                    </w:pPr>
                  </w:p>
                  <w:p w:rsidR="00FC0319" w:rsidRDefault="00FC0319" w:rsidP="00FE777F">
                    <w:pPr>
                      <w:ind w:right="-6"/>
                      <w:rPr>
                        <w:rFonts w:ascii="Franklin Gothic Book" w:hAnsi="Franklin Gothic Book"/>
                        <w:b/>
                        <w:sz w:val="20"/>
                        <w:szCs w:val="20"/>
                      </w:rPr>
                    </w:pPr>
                  </w:p>
                </w:txbxContent>
              </v:textbox>
              <w10:wrap anchorx="margin"/>
            </v:shape>
          </w:pict>
        </mc:Fallback>
      </mc:AlternateContent>
    </w:r>
    <w:r w:rsidRPr="00F91827">
      <w:rPr>
        <w:rFonts w:ascii="Bookman Old Style" w:hAnsi="Bookman Old Style"/>
        <w:lang w:val="en-US"/>
      </w:rPr>
      <w:t>IV</w:t>
    </w:r>
    <w:r w:rsidRPr="00F91827">
      <w:rPr>
        <w:rFonts w:ascii="Bookman Old Style" w:hAnsi="Bookman Old Style"/>
      </w:rPr>
      <w:t>-</w:t>
    </w:r>
    <w:r w:rsidRPr="00F91827">
      <w:rPr>
        <w:rStyle w:val="PageNumber"/>
        <w:rFonts w:ascii="Bookman Old Style" w:hAnsi="Bookman Old Style"/>
      </w:rPr>
      <w:fldChar w:fldCharType="begin"/>
    </w:r>
    <w:r w:rsidRPr="00F91827">
      <w:rPr>
        <w:rStyle w:val="PageNumber"/>
        <w:rFonts w:ascii="Bookman Old Style" w:hAnsi="Bookman Old Style"/>
      </w:rPr>
      <w:instrText xml:space="preserve"> PAGE </w:instrText>
    </w:r>
    <w:r w:rsidRPr="00F91827">
      <w:rPr>
        <w:rStyle w:val="PageNumber"/>
        <w:rFonts w:ascii="Bookman Old Style" w:hAnsi="Bookman Old Style"/>
      </w:rPr>
      <w:fldChar w:fldCharType="separate"/>
    </w:r>
    <w:r w:rsidR="00C60BA2">
      <w:rPr>
        <w:rStyle w:val="PageNumber"/>
        <w:rFonts w:ascii="Bookman Old Style" w:hAnsi="Bookman Old Style"/>
        <w:noProof/>
      </w:rPr>
      <w:t>51</w:t>
    </w:r>
    <w:r w:rsidRPr="00F91827">
      <w:rPr>
        <w:rStyle w:val="PageNumber"/>
        <w:rFonts w:ascii="Bookman Old Style" w:hAnsi="Bookman Old Style"/>
      </w:rPr>
      <w:fldChar w:fldCharType="end"/>
    </w:r>
  </w:p>
  <w:p w:rsidR="00FC0319" w:rsidRPr="00FF407B" w:rsidRDefault="00FC0319" w:rsidP="00FF407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0319" w:rsidRDefault="00FC0319" w:rsidP="00FF407B">
      <w:pPr>
        <w:spacing w:after="0" w:line="240" w:lineRule="auto"/>
      </w:pPr>
      <w:r>
        <w:separator/>
      </w:r>
    </w:p>
  </w:footnote>
  <w:footnote w:type="continuationSeparator" w:id="0">
    <w:p w:rsidR="00FC0319" w:rsidRDefault="00FC0319" w:rsidP="00FF407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E11A67A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2838C2"/>
    <w:multiLevelType w:val="hybridMultilevel"/>
    <w:tmpl w:val="AB6E093A"/>
    <w:lvl w:ilvl="0" w:tplc="6966F518">
      <w:start w:val="1"/>
      <w:numFmt w:val="lowerLetter"/>
      <w:lvlText w:val="%1."/>
      <w:lvlJc w:val="left"/>
      <w:pPr>
        <w:ind w:left="927" w:hanging="360"/>
      </w:pPr>
      <w:rPr>
        <w:rFonts w:ascii="Bookman Old Style" w:hAnsi="Bookman Old Style" w:hint="default"/>
        <w:spacing w:val="-34"/>
        <w:w w:val="100"/>
        <w:sz w:val="24"/>
        <w:szCs w:val="24"/>
      </w:rPr>
    </w:lvl>
    <w:lvl w:ilvl="1" w:tplc="04090019" w:tentative="1">
      <w:start w:val="1"/>
      <w:numFmt w:val="lowerLetter"/>
      <w:lvlText w:val="%2."/>
      <w:lvlJc w:val="left"/>
      <w:pPr>
        <w:ind w:left="1647" w:hanging="360"/>
      </w:pPr>
    </w:lvl>
    <w:lvl w:ilvl="2" w:tplc="0409001B">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18F680A"/>
    <w:multiLevelType w:val="hybridMultilevel"/>
    <w:tmpl w:val="335CD69A"/>
    <w:lvl w:ilvl="0" w:tplc="04090019">
      <w:start w:val="1"/>
      <w:numFmt w:val="lowerLetter"/>
      <w:lvlText w:val="%1."/>
      <w:lvlJc w:val="left"/>
      <w:pPr>
        <w:ind w:left="785" w:hanging="360"/>
      </w:pPr>
      <w:rPr>
        <w:rFonts w:hint="default"/>
        <w:color w:val="000000" w:themeColor="text1"/>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 w15:restartNumberingAfterBreak="0">
    <w:nsid w:val="024008DC"/>
    <w:multiLevelType w:val="hybridMultilevel"/>
    <w:tmpl w:val="2F1A81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B86B32"/>
    <w:multiLevelType w:val="hybridMultilevel"/>
    <w:tmpl w:val="7C16EB12"/>
    <w:lvl w:ilvl="0" w:tplc="D7CE8072">
      <w:start w:val="1"/>
      <w:numFmt w:val="bullet"/>
      <w:lvlText w:val="•"/>
      <w:lvlJc w:val="left"/>
      <w:pPr>
        <w:tabs>
          <w:tab w:val="num" w:pos="720"/>
        </w:tabs>
        <w:ind w:left="720" w:hanging="360"/>
      </w:pPr>
      <w:rPr>
        <w:rFonts w:ascii="Arial" w:hAnsi="Arial" w:hint="default"/>
      </w:rPr>
    </w:lvl>
    <w:lvl w:ilvl="1" w:tplc="35C889E8">
      <w:start w:val="1"/>
      <w:numFmt w:val="bullet"/>
      <w:lvlText w:val="•"/>
      <w:lvlJc w:val="left"/>
      <w:pPr>
        <w:tabs>
          <w:tab w:val="num" w:pos="1440"/>
        </w:tabs>
        <w:ind w:left="1440" w:hanging="360"/>
      </w:pPr>
      <w:rPr>
        <w:rFonts w:ascii="Arial" w:hAnsi="Arial" w:hint="default"/>
      </w:rPr>
    </w:lvl>
    <w:lvl w:ilvl="2" w:tplc="0EE253DE">
      <w:start w:val="1099"/>
      <w:numFmt w:val="bullet"/>
      <w:lvlText w:val="•"/>
      <w:lvlJc w:val="left"/>
      <w:pPr>
        <w:tabs>
          <w:tab w:val="num" w:pos="2160"/>
        </w:tabs>
        <w:ind w:left="2160" w:hanging="360"/>
      </w:pPr>
      <w:rPr>
        <w:rFonts w:ascii="Arial" w:hAnsi="Arial" w:hint="default"/>
      </w:rPr>
    </w:lvl>
    <w:lvl w:ilvl="3" w:tplc="D73C9F92" w:tentative="1">
      <w:start w:val="1"/>
      <w:numFmt w:val="bullet"/>
      <w:lvlText w:val="•"/>
      <w:lvlJc w:val="left"/>
      <w:pPr>
        <w:tabs>
          <w:tab w:val="num" w:pos="2880"/>
        </w:tabs>
        <w:ind w:left="2880" w:hanging="360"/>
      </w:pPr>
      <w:rPr>
        <w:rFonts w:ascii="Arial" w:hAnsi="Arial" w:hint="default"/>
      </w:rPr>
    </w:lvl>
    <w:lvl w:ilvl="4" w:tplc="3124C0A2" w:tentative="1">
      <w:start w:val="1"/>
      <w:numFmt w:val="bullet"/>
      <w:lvlText w:val="•"/>
      <w:lvlJc w:val="left"/>
      <w:pPr>
        <w:tabs>
          <w:tab w:val="num" w:pos="3600"/>
        </w:tabs>
        <w:ind w:left="3600" w:hanging="360"/>
      </w:pPr>
      <w:rPr>
        <w:rFonts w:ascii="Arial" w:hAnsi="Arial" w:hint="default"/>
      </w:rPr>
    </w:lvl>
    <w:lvl w:ilvl="5" w:tplc="982E89CA" w:tentative="1">
      <w:start w:val="1"/>
      <w:numFmt w:val="bullet"/>
      <w:lvlText w:val="•"/>
      <w:lvlJc w:val="left"/>
      <w:pPr>
        <w:tabs>
          <w:tab w:val="num" w:pos="4320"/>
        </w:tabs>
        <w:ind w:left="4320" w:hanging="360"/>
      </w:pPr>
      <w:rPr>
        <w:rFonts w:ascii="Arial" w:hAnsi="Arial" w:hint="default"/>
      </w:rPr>
    </w:lvl>
    <w:lvl w:ilvl="6" w:tplc="87BCAB3A" w:tentative="1">
      <w:start w:val="1"/>
      <w:numFmt w:val="bullet"/>
      <w:lvlText w:val="•"/>
      <w:lvlJc w:val="left"/>
      <w:pPr>
        <w:tabs>
          <w:tab w:val="num" w:pos="5040"/>
        </w:tabs>
        <w:ind w:left="5040" w:hanging="360"/>
      </w:pPr>
      <w:rPr>
        <w:rFonts w:ascii="Arial" w:hAnsi="Arial" w:hint="default"/>
      </w:rPr>
    </w:lvl>
    <w:lvl w:ilvl="7" w:tplc="4ACE3D48" w:tentative="1">
      <w:start w:val="1"/>
      <w:numFmt w:val="bullet"/>
      <w:lvlText w:val="•"/>
      <w:lvlJc w:val="left"/>
      <w:pPr>
        <w:tabs>
          <w:tab w:val="num" w:pos="5760"/>
        </w:tabs>
        <w:ind w:left="5760" w:hanging="360"/>
      </w:pPr>
      <w:rPr>
        <w:rFonts w:ascii="Arial" w:hAnsi="Arial" w:hint="default"/>
      </w:rPr>
    </w:lvl>
    <w:lvl w:ilvl="8" w:tplc="5C02272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1F7765"/>
    <w:multiLevelType w:val="hybridMultilevel"/>
    <w:tmpl w:val="50A658E2"/>
    <w:lvl w:ilvl="0" w:tplc="04090017">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6" w15:restartNumberingAfterBreak="0">
    <w:nsid w:val="08BA673E"/>
    <w:multiLevelType w:val="hybridMultilevel"/>
    <w:tmpl w:val="FE245796"/>
    <w:lvl w:ilvl="0" w:tplc="04090019">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7" w15:restartNumberingAfterBreak="0">
    <w:nsid w:val="0A145C51"/>
    <w:multiLevelType w:val="hybridMultilevel"/>
    <w:tmpl w:val="A504FF1A"/>
    <w:lvl w:ilvl="0" w:tplc="04210019">
      <w:start w:val="1"/>
      <w:numFmt w:val="lowerLetter"/>
      <w:lvlText w:val="%1."/>
      <w:lvlJc w:val="left"/>
      <w:pPr>
        <w:ind w:left="1713" w:hanging="360"/>
      </w:p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8" w15:restartNumberingAfterBreak="0">
    <w:nsid w:val="0A871878"/>
    <w:multiLevelType w:val="hybridMultilevel"/>
    <w:tmpl w:val="C2FCD0E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15:restartNumberingAfterBreak="0">
    <w:nsid w:val="0AE652E2"/>
    <w:multiLevelType w:val="multilevel"/>
    <w:tmpl w:val="B5B8E3D2"/>
    <w:lvl w:ilvl="0">
      <w:start w:val="4"/>
      <w:numFmt w:val="decimal"/>
      <w:lvlText w:val="%1."/>
      <w:lvlJc w:val="left"/>
      <w:pPr>
        <w:ind w:left="480" w:hanging="480"/>
      </w:pPr>
      <w:rPr>
        <w:rFonts w:hint="default"/>
      </w:rPr>
    </w:lvl>
    <w:lvl w:ilvl="1">
      <w:start w:val="5"/>
      <w:numFmt w:val="decimal"/>
      <w:lvlText w:val="%1.%2."/>
      <w:lvlJc w:val="left"/>
      <w:pPr>
        <w:ind w:left="1440" w:hanging="720"/>
      </w:pPr>
      <w:rPr>
        <w:rFonts w:hint="default"/>
      </w:rPr>
    </w:lvl>
    <w:lvl w:ilvl="2">
      <w:start w:val="1"/>
      <w:numFmt w:val="lowerLetter"/>
      <w:lvlText w:val="%3."/>
      <w:lvlJc w:val="left"/>
      <w:pPr>
        <w:ind w:left="2160" w:hanging="720"/>
      </w:pPr>
      <w:rPr>
        <w:rFonts w:ascii="Bookman Old Style" w:eastAsia="Times New Roman" w:hAnsi="Bookman Old Style" w:cs="Tahoma"/>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0" w15:restartNumberingAfterBreak="0">
    <w:nsid w:val="0D3861C9"/>
    <w:multiLevelType w:val="hybridMultilevel"/>
    <w:tmpl w:val="3E2A1FA0"/>
    <w:lvl w:ilvl="0" w:tplc="69D475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18A0AAB"/>
    <w:multiLevelType w:val="hybridMultilevel"/>
    <w:tmpl w:val="6E868624"/>
    <w:lvl w:ilvl="0" w:tplc="B8C05788">
      <w:start w:val="1"/>
      <w:numFmt w:val="decimal"/>
      <w:lvlText w:val="%1."/>
      <w:lvlJc w:val="left"/>
      <w:pPr>
        <w:ind w:left="720" w:hanging="360"/>
      </w:pPr>
      <w:rPr>
        <w:rFonts w:ascii="Bookman Old Style" w:eastAsiaTheme="minorHAnsi" w:hAnsi="Bookman Old Style"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737E39"/>
    <w:multiLevelType w:val="hybridMultilevel"/>
    <w:tmpl w:val="AB6E093A"/>
    <w:lvl w:ilvl="0" w:tplc="6966F518">
      <w:start w:val="1"/>
      <w:numFmt w:val="lowerLetter"/>
      <w:lvlText w:val="%1."/>
      <w:lvlJc w:val="left"/>
      <w:pPr>
        <w:ind w:left="927" w:hanging="360"/>
      </w:pPr>
      <w:rPr>
        <w:rFonts w:ascii="Bookman Old Style" w:hAnsi="Bookman Old Style" w:hint="default"/>
        <w:spacing w:val="-34"/>
        <w:w w:val="100"/>
        <w:sz w:val="24"/>
        <w:szCs w:val="24"/>
      </w:rPr>
    </w:lvl>
    <w:lvl w:ilvl="1" w:tplc="04090019" w:tentative="1">
      <w:start w:val="1"/>
      <w:numFmt w:val="lowerLetter"/>
      <w:lvlText w:val="%2."/>
      <w:lvlJc w:val="left"/>
      <w:pPr>
        <w:ind w:left="1647" w:hanging="360"/>
      </w:pPr>
    </w:lvl>
    <w:lvl w:ilvl="2" w:tplc="0409001B">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12B1449E"/>
    <w:multiLevelType w:val="hybridMultilevel"/>
    <w:tmpl w:val="92926CA4"/>
    <w:lvl w:ilvl="0" w:tplc="538231B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5C605BF"/>
    <w:multiLevelType w:val="hybridMultilevel"/>
    <w:tmpl w:val="921602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5B4514"/>
    <w:multiLevelType w:val="hybridMultilevel"/>
    <w:tmpl w:val="A504FF1A"/>
    <w:lvl w:ilvl="0" w:tplc="04210019">
      <w:start w:val="1"/>
      <w:numFmt w:val="lowerLetter"/>
      <w:lvlText w:val="%1."/>
      <w:lvlJc w:val="left"/>
      <w:pPr>
        <w:ind w:left="1713" w:hanging="360"/>
      </w:p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16" w15:restartNumberingAfterBreak="0">
    <w:nsid w:val="18D84B6E"/>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17" w15:restartNumberingAfterBreak="0">
    <w:nsid w:val="1A48652E"/>
    <w:multiLevelType w:val="hybridMultilevel"/>
    <w:tmpl w:val="AE020FA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A6B42D7"/>
    <w:multiLevelType w:val="hybridMultilevel"/>
    <w:tmpl w:val="D7161060"/>
    <w:lvl w:ilvl="0" w:tplc="334C5BE4">
      <w:start w:val="1"/>
      <w:numFmt w:val="bullet"/>
      <w:lvlText w:val="-"/>
      <w:lvlJc w:val="left"/>
      <w:pPr>
        <w:ind w:left="720" w:hanging="360"/>
      </w:pPr>
      <w:rPr>
        <w:rFonts w:ascii="Bookman Old Style" w:eastAsia="Times New Roman" w:hAnsi="Bookman Old Style"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3612CB"/>
    <w:multiLevelType w:val="hybridMultilevel"/>
    <w:tmpl w:val="6FE2A6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17">
      <w:start w:val="1"/>
      <w:numFmt w:val="lowerLetter"/>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1FCE53F8"/>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21" w15:restartNumberingAfterBreak="0">
    <w:nsid w:val="247C6534"/>
    <w:multiLevelType w:val="hybridMultilevel"/>
    <w:tmpl w:val="D7964C20"/>
    <w:lvl w:ilvl="0" w:tplc="F38854E6">
      <w:start w:val="1"/>
      <w:numFmt w:val="decimal"/>
      <w:lvlText w:val="Tabel 4.%1"/>
      <w:lvlJc w:val="center"/>
      <w:pPr>
        <w:ind w:left="4320" w:hanging="360"/>
      </w:pPr>
      <w:rPr>
        <w:rFonts w:ascii="Bookman Old Style" w:hAnsi="Bookman Old Style" w:cs="Arial" w:hint="default"/>
        <w:b/>
        <w:i w:val="0"/>
        <w:sz w:val="24"/>
        <w:szCs w:val="24"/>
      </w:rPr>
    </w:lvl>
    <w:lvl w:ilvl="1" w:tplc="04210019" w:tentative="1">
      <w:start w:val="1"/>
      <w:numFmt w:val="lowerLetter"/>
      <w:lvlText w:val="%2."/>
      <w:lvlJc w:val="left"/>
      <w:pPr>
        <w:ind w:left="5040" w:hanging="360"/>
      </w:pPr>
    </w:lvl>
    <w:lvl w:ilvl="2" w:tplc="0421001B" w:tentative="1">
      <w:start w:val="1"/>
      <w:numFmt w:val="lowerRoman"/>
      <w:lvlText w:val="%3."/>
      <w:lvlJc w:val="right"/>
      <w:pPr>
        <w:ind w:left="5760" w:hanging="180"/>
      </w:pPr>
    </w:lvl>
    <w:lvl w:ilvl="3" w:tplc="0421000F" w:tentative="1">
      <w:start w:val="1"/>
      <w:numFmt w:val="decimal"/>
      <w:lvlText w:val="%4."/>
      <w:lvlJc w:val="left"/>
      <w:pPr>
        <w:ind w:left="6480" w:hanging="360"/>
      </w:pPr>
    </w:lvl>
    <w:lvl w:ilvl="4" w:tplc="04210019" w:tentative="1">
      <w:start w:val="1"/>
      <w:numFmt w:val="lowerLetter"/>
      <w:lvlText w:val="%5."/>
      <w:lvlJc w:val="left"/>
      <w:pPr>
        <w:ind w:left="7200" w:hanging="360"/>
      </w:pPr>
    </w:lvl>
    <w:lvl w:ilvl="5" w:tplc="0421001B" w:tentative="1">
      <w:start w:val="1"/>
      <w:numFmt w:val="lowerRoman"/>
      <w:lvlText w:val="%6."/>
      <w:lvlJc w:val="right"/>
      <w:pPr>
        <w:ind w:left="7920" w:hanging="180"/>
      </w:pPr>
    </w:lvl>
    <w:lvl w:ilvl="6" w:tplc="0421000F" w:tentative="1">
      <w:start w:val="1"/>
      <w:numFmt w:val="decimal"/>
      <w:lvlText w:val="%7."/>
      <w:lvlJc w:val="left"/>
      <w:pPr>
        <w:ind w:left="8640" w:hanging="360"/>
      </w:pPr>
    </w:lvl>
    <w:lvl w:ilvl="7" w:tplc="04210019" w:tentative="1">
      <w:start w:val="1"/>
      <w:numFmt w:val="lowerLetter"/>
      <w:lvlText w:val="%8."/>
      <w:lvlJc w:val="left"/>
      <w:pPr>
        <w:ind w:left="9360" w:hanging="360"/>
      </w:pPr>
    </w:lvl>
    <w:lvl w:ilvl="8" w:tplc="0421001B" w:tentative="1">
      <w:start w:val="1"/>
      <w:numFmt w:val="lowerRoman"/>
      <w:lvlText w:val="%9."/>
      <w:lvlJc w:val="right"/>
      <w:pPr>
        <w:ind w:left="10080" w:hanging="180"/>
      </w:pPr>
    </w:lvl>
  </w:abstractNum>
  <w:abstractNum w:abstractNumId="22" w15:restartNumberingAfterBreak="0">
    <w:nsid w:val="25C354DC"/>
    <w:multiLevelType w:val="hybridMultilevel"/>
    <w:tmpl w:val="A504FF1A"/>
    <w:lvl w:ilvl="0" w:tplc="04210019">
      <w:start w:val="1"/>
      <w:numFmt w:val="lowerLetter"/>
      <w:lvlText w:val="%1."/>
      <w:lvlJc w:val="left"/>
      <w:pPr>
        <w:ind w:left="1713" w:hanging="360"/>
      </w:p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23" w15:restartNumberingAfterBreak="0">
    <w:nsid w:val="26D74F19"/>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24" w15:restartNumberingAfterBreak="0">
    <w:nsid w:val="29CF288D"/>
    <w:multiLevelType w:val="hybridMultilevel"/>
    <w:tmpl w:val="49FC98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A1F1F9A"/>
    <w:multiLevelType w:val="hybridMultilevel"/>
    <w:tmpl w:val="AB6E093A"/>
    <w:lvl w:ilvl="0" w:tplc="6966F518">
      <w:start w:val="1"/>
      <w:numFmt w:val="lowerLetter"/>
      <w:lvlText w:val="%1."/>
      <w:lvlJc w:val="left"/>
      <w:pPr>
        <w:ind w:left="927" w:hanging="360"/>
      </w:pPr>
      <w:rPr>
        <w:rFonts w:ascii="Bookman Old Style" w:hAnsi="Bookman Old Style" w:hint="default"/>
        <w:spacing w:val="-34"/>
        <w:w w:val="100"/>
        <w:sz w:val="24"/>
        <w:szCs w:val="24"/>
      </w:rPr>
    </w:lvl>
    <w:lvl w:ilvl="1" w:tplc="04090019" w:tentative="1">
      <w:start w:val="1"/>
      <w:numFmt w:val="lowerLetter"/>
      <w:lvlText w:val="%2."/>
      <w:lvlJc w:val="left"/>
      <w:pPr>
        <w:ind w:left="1647" w:hanging="360"/>
      </w:pPr>
    </w:lvl>
    <w:lvl w:ilvl="2" w:tplc="0409001B">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2AD03A62"/>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27" w15:restartNumberingAfterBreak="0">
    <w:nsid w:val="2B0A5A6E"/>
    <w:multiLevelType w:val="hybridMultilevel"/>
    <w:tmpl w:val="DC4C061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B4232AD"/>
    <w:multiLevelType w:val="hybridMultilevel"/>
    <w:tmpl w:val="A504FF1A"/>
    <w:lvl w:ilvl="0" w:tplc="04210019">
      <w:start w:val="1"/>
      <w:numFmt w:val="lowerLetter"/>
      <w:lvlText w:val="%1."/>
      <w:lvlJc w:val="left"/>
      <w:pPr>
        <w:ind w:left="1713" w:hanging="360"/>
      </w:p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29" w15:restartNumberingAfterBreak="0">
    <w:nsid w:val="2C114D2F"/>
    <w:multiLevelType w:val="hybridMultilevel"/>
    <w:tmpl w:val="91DC10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DF42E59"/>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31" w15:restartNumberingAfterBreak="0">
    <w:nsid w:val="2E1460EA"/>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32" w15:restartNumberingAfterBreak="0">
    <w:nsid w:val="2E342A34"/>
    <w:multiLevelType w:val="hybridMultilevel"/>
    <w:tmpl w:val="90BAAC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0BB3BB5"/>
    <w:multiLevelType w:val="hybridMultilevel"/>
    <w:tmpl w:val="44003F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13503CC"/>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35" w15:restartNumberingAfterBreak="0">
    <w:nsid w:val="31A41CFA"/>
    <w:multiLevelType w:val="hybridMultilevel"/>
    <w:tmpl w:val="D6F070B8"/>
    <w:lvl w:ilvl="0" w:tplc="04090019">
      <w:start w:val="1"/>
      <w:numFmt w:val="lowerLetter"/>
      <w:lvlText w:val="%1."/>
      <w:lvlJc w:val="left"/>
      <w:pPr>
        <w:ind w:left="785" w:hanging="360"/>
      </w:pPr>
      <w:rPr>
        <w:rFonts w:hint="default"/>
        <w:color w:val="000000" w:themeColor="text1"/>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6" w15:restartNumberingAfterBreak="0">
    <w:nsid w:val="3323724A"/>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37" w15:restartNumberingAfterBreak="0">
    <w:nsid w:val="338540EF"/>
    <w:multiLevelType w:val="hybridMultilevel"/>
    <w:tmpl w:val="AB6E093A"/>
    <w:lvl w:ilvl="0" w:tplc="6966F518">
      <w:start w:val="1"/>
      <w:numFmt w:val="lowerLetter"/>
      <w:lvlText w:val="%1."/>
      <w:lvlJc w:val="left"/>
      <w:pPr>
        <w:ind w:left="927" w:hanging="360"/>
      </w:pPr>
      <w:rPr>
        <w:rFonts w:ascii="Bookman Old Style" w:hAnsi="Bookman Old Style" w:hint="default"/>
        <w:spacing w:val="-34"/>
        <w:w w:val="100"/>
        <w:sz w:val="24"/>
        <w:szCs w:val="24"/>
      </w:rPr>
    </w:lvl>
    <w:lvl w:ilvl="1" w:tplc="04090019" w:tentative="1">
      <w:start w:val="1"/>
      <w:numFmt w:val="lowerLetter"/>
      <w:lvlText w:val="%2."/>
      <w:lvlJc w:val="left"/>
      <w:pPr>
        <w:ind w:left="1647" w:hanging="360"/>
      </w:pPr>
    </w:lvl>
    <w:lvl w:ilvl="2" w:tplc="0409001B">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34013A82"/>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39" w15:restartNumberingAfterBreak="0">
    <w:nsid w:val="34C51CCC"/>
    <w:multiLevelType w:val="hybridMultilevel"/>
    <w:tmpl w:val="9806CC38"/>
    <w:lvl w:ilvl="0" w:tplc="04090019">
      <w:start w:val="1"/>
      <w:numFmt w:val="lowerLetter"/>
      <w:lvlText w:val="%1."/>
      <w:lvlJc w:val="left"/>
      <w:pPr>
        <w:ind w:left="720" w:hanging="360"/>
      </w:pPr>
      <w:rPr>
        <w:rFonts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4F0E5C8C">
      <w:start w:val="1"/>
      <w:numFmt w:val="lowerLetter"/>
      <w:lvlText w:val="%4)"/>
      <w:lvlJc w:val="left"/>
      <w:pPr>
        <w:ind w:left="2880" w:hanging="360"/>
      </w:pPr>
      <w:rPr>
        <w:rFonts w:hint="default"/>
      </w:rPr>
    </w:lvl>
    <w:lvl w:ilvl="4" w:tplc="68E0B36A">
      <w:start w:val="1"/>
      <w:numFmt w:val="decimal"/>
      <w:lvlText w:val="%5)"/>
      <w:lvlJc w:val="left"/>
      <w:pPr>
        <w:ind w:left="3600" w:hanging="360"/>
      </w:pPr>
      <w:rPr>
        <w:rFonts w:hint="default"/>
      </w:rPr>
    </w:lvl>
    <w:lvl w:ilvl="5" w:tplc="0409000B">
      <w:start w:val="1"/>
      <w:numFmt w:val="bullet"/>
      <w:lvlText w:val=""/>
      <w:lvlJc w:val="left"/>
      <w:pPr>
        <w:ind w:left="4500" w:hanging="360"/>
      </w:pPr>
      <w:rPr>
        <w:rFonts w:ascii="Wingdings" w:hAnsi="Wingdings" w:hint="default"/>
      </w:rPr>
    </w:lvl>
    <w:lvl w:ilvl="6" w:tplc="1ABC17A8">
      <w:start w:val="1"/>
      <w:numFmt w:val="decimal"/>
      <w:lvlText w:val="%7."/>
      <w:lvlJc w:val="left"/>
      <w:pPr>
        <w:ind w:left="5040" w:hanging="36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75874A1"/>
    <w:multiLevelType w:val="hybridMultilevel"/>
    <w:tmpl w:val="2CF071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17">
      <w:start w:val="1"/>
      <w:numFmt w:val="lowerLetter"/>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1" w15:restartNumberingAfterBreak="0">
    <w:nsid w:val="3A00456C"/>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42" w15:restartNumberingAfterBreak="0">
    <w:nsid w:val="3BD171BB"/>
    <w:multiLevelType w:val="hybridMultilevel"/>
    <w:tmpl w:val="C880746E"/>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3" w15:restartNumberingAfterBreak="0">
    <w:nsid w:val="3BF73DA6"/>
    <w:multiLevelType w:val="hybridMultilevel"/>
    <w:tmpl w:val="84FE71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D0E0C59"/>
    <w:multiLevelType w:val="hybridMultilevel"/>
    <w:tmpl w:val="13A4D6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E9102A5"/>
    <w:multiLevelType w:val="hybridMultilevel"/>
    <w:tmpl w:val="69BCC61A"/>
    <w:lvl w:ilvl="0" w:tplc="04210019">
      <w:start w:val="1"/>
      <w:numFmt w:val="lowerLetter"/>
      <w:lvlText w:val="%1."/>
      <w:lvlJc w:val="left"/>
      <w:pPr>
        <w:ind w:left="2520" w:hanging="360"/>
      </w:pPr>
    </w:lvl>
    <w:lvl w:ilvl="1" w:tplc="04210019" w:tentative="1">
      <w:start w:val="1"/>
      <w:numFmt w:val="lowerLetter"/>
      <w:lvlText w:val="%2."/>
      <w:lvlJc w:val="left"/>
      <w:pPr>
        <w:ind w:left="3240" w:hanging="360"/>
      </w:pPr>
    </w:lvl>
    <w:lvl w:ilvl="2" w:tplc="0421001B" w:tentative="1">
      <w:start w:val="1"/>
      <w:numFmt w:val="lowerRoman"/>
      <w:lvlText w:val="%3."/>
      <w:lvlJc w:val="right"/>
      <w:pPr>
        <w:ind w:left="3960" w:hanging="180"/>
      </w:pPr>
    </w:lvl>
    <w:lvl w:ilvl="3" w:tplc="0421000F" w:tentative="1">
      <w:start w:val="1"/>
      <w:numFmt w:val="decimal"/>
      <w:lvlText w:val="%4."/>
      <w:lvlJc w:val="left"/>
      <w:pPr>
        <w:ind w:left="4680" w:hanging="360"/>
      </w:pPr>
    </w:lvl>
    <w:lvl w:ilvl="4" w:tplc="04210019" w:tentative="1">
      <w:start w:val="1"/>
      <w:numFmt w:val="lowerLetter"/>
      <w:lvlText w:val="%5."/>
      <w:lvlJc w:val="left"/>
      <w:pPr>
        <w:ind w:left="5400" w:hanging="360"/>
      </w:pPr>
    </w:lvl>
    <w:lvl w:ilvl="5" w:tplc="0421001B" w:tentative="1">
      <w:start w:val="1"/>
      <w:numFmt w:val="lowerRoman"/>
      <w:lvlText w:val="%6."/>
      <w:lvlJc w:val="right"/>
      <w:pPr>
        <w:ind w:left="6120" w:hanging="180"/>
      </w:pPr>
    </w:lvl>
    <w:lvl w:ilvl="6" w:tplc="0421000F" w:tentative="1">
      <w:start w:val="1"/>
      <w:numFmt w:val="decimal"/>
      <w:lvlText w:val="%7."/>
      <w:lvlJc w:val="left"/>
      <w:pPr>
        <w:ind w:left="6840" w:hanging="360"/>
      </w:pPr>
    </w:lvl>
    <w:lvl w:ilvl="7" w:tplc="04210019" w:tentative="1">
      <w:start w:val="1"/>
      <w:numFmt w:val="lowerLetter"/>
      <w:lvlText w:val="%8."/>
      <w:lvlJc w:val="left"/>
      <w:pPr>
        <w:ind w:left="7560" w:hanging="360"/>
      </w:pPr>
    </w:lvl>
    <w:lvl w:ilvl="8" w:tplc="0421001B" w:tentative="1">
      <w:start w:val="1"/>
      <w:numFmt w:val="lowerRoman"/>
      <w:lvlText w:val="%9."/>
      <w:lvlJc w:val="right"/>
      <w:pPr>
        <w:ind w:left="8280" w:hanging="180"/>
      </w:pPr>
    </w:lvl>
  </w:abstractNum>
  <w:abstractNum w:abstractNumId="46" w15:restartNumberingAfterBreak="0">
    <w:nsid w:val="3F961317"/>
    <w:multiLevelType w:val="hybridMultilevel"/>
    <w:tmpl w:val="1F542E1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17">
      <w:start w:val="1"/>
      <w:numFmt w:val="lowerLetter"/>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7" w15:restartNumberingAfterBreak="0">
    <w:nsid w:val="3FF7155D"/>
    <w:multiLevelType w:val="hybridMultilevel"/>
    <w:tmpl w:val="12B2A912"/>
    <w:lvl w:ilvl="0" w:tplc="CAB4152E">
      <w:start w:val="1"/>
      <w:numFmt w:val="lowerLetter"/>
      <w:lvlText w:val="%1."/>
      <w:lvlJc w:val="left"/>
      <w:pPr>
        <w:ind w:left="1004" w:hanging="360"/>
      </w:pPr>
      <w:rPr>
        <w:rFonts w:ascii="Bookman Old Style" w:eastAsiaTheme="minorHAnsi" w:hAnsi="Bookman Old Style" w:cs="Tahoma"/>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406D6896"/>
    <w:multiLevelType w:val="hybridMultilevel"/>
    <w:tmpl w:val="411E9C64"/>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15:restartNumberingAfterBreak="0">
    <w:nsid w:val="41CE4C38"/>
    <w:multiLevelType w:val="hybridMultilevel"/>
    <w:tmpl w:val="BA98EA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347345A"/>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51" w15:restartNumberingAfterBreak="0">
    <w:nsid w:val="445A7C22"/>
    <w:multiLevelType w:val="hybridMultilevel"/>
    <w:tmpl w:val="9B8A6C44"/>
    <w:lvl w:ilvl="0" w:tplc="77CA1D76">
      <w:start w:val="1"/>
      <w:numFmt w:val="lowerLetter"/>
      <w:lvlText w:val="%1."/>
      <w:lvlJc w:val="left"/>
      <w:pPr>
        <w:ind w:left="1145" w:hanging="360"/>
      </w:pPr>
      <w:rPr>
        <w:rFonts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52" w15:restartNumberingAfterBreak="0">
    <w:nsid w:val="449E26BE"/>
    <w:multiLevelType w:val="multilevel"/>
    <w:tmpl w:val="80EEA148"/>
    <w:lvl w:ilvl="0">
      <w:start w:val="4"/>
      <w:numFmt w:val="decimal"/>
      <w:lvlText w:val="%1."/>
      <w:lvlJc w:val="left"/>
      <w:pPr>
        <w:ind w:left="684" w:hanging="360"/>
      </w:pPr>
      <w:rPr>
        <w:rFonts w:hint="default"/>
      </w:rPr>
    </w:lvl>
    <w:lvl w:ilvl="1">
      <w:start w:val="2"/>
      <w:numFmt w:val="decimal"/>
      <w:isLgl/>
      <w:lvlText w:val="%1.%2."/>
      <w:lvlJc w:val="left"/>
      <w:pPr>
        <w:ind w:left="1242" w:hanging="720"/>
      </w:pPr>
      <w:rPr>
        <w:rFonts w:hint="default"/>
      </w:rPr>
    </w:lvl>
    <w:lvl w:ilvl="2">
      <w:start w:val="2"/>
      <w:numFmt w:val="decimal"/>
      <w:isLgl/>
      <w:lvlText w:val="%1.%2.%3."/>
      <w:lvlJc w:val="left"/>
      <w:pPr>
        <w:ind w:left="1440" w:hanging="720"/>
      </w:pPr>
      <w:rPr>
        <w:rFonts w:hint="default"/>
      </w:rPr>
    </w:lvl>
    <w:lvl w:ilvl="3">
      <w:start w:val="1"/>
      <w:numFmt w:val="decimal"/>
      <w:isLgl/>
      <w:lvlText w:val="%1.%2.%3.%4."/>
      <w:lvlJc w:val="left"/>
      <w:pPr>
        <w:ind w:left="1998" w:hanging="1080"/>
      </w:pPr>
      <w:rPr>
        <w:rFonts w:hint="default"/>
      </w:rPr>
    </w:lvl>
    <w:lvl w:ilvl="4">
      <w:start w:val="1"/>
      <w:numFmt w:val="decimal"/>
      <w:isLgl/>
      <w:lvlText w:val="%1.%2.%3.%4.%5."/>
      <w:lvlJc w:val="left"/>
      <w:pPr>
        <w:ind w:left="2556" w:hanging="1440"/>
      </w:pPr>
      <w:rPr>
        <w:rFonts w:hint="default"/>
      </w:rPr>
    </w:lvl>
    <w:lvl w:ilvl="5">
      <w:start w:val="1"/>
      <w:numFmt w:val="decimal"/>
      <w:isLgl/>
      <w:lvlText w:val="%1.%2.%3.%4.%5.%6."/>
      <w:lvlJc w:val="left"/>
      <w:pPr>
        <w:ind w:left="2754" w:hanging="1440"/>
      </w:pPr>
      <w:rPr>
        <w:rFonts w:hint="default"/>
      </w:rPr>
    </w:lvl>
    <w:lvl w:ilvl="6">
      <w:start w:val="1"/>
      <w:numFmt w:val="decimal"/>
      <w:isLgl/>
      <w:lvlText w:val="%1.%2.%3.%4.%5.%6.%7."/>
      <w:lvlJc w:val="left"/>
      <w:pPr>
        <w:ind w:left="3312" w:hanging="1800"/>
      </w:pPr>
      <w:rPr>
        <w:rFonts w:hint="default"/>
      </w:rPr>
    </w:lvl>
    <w:lvl w:ilvl="7">
      <w:start w:val="1"/>
      <w:numFmt w:val="decimal"/>
      <w:isLgl/>
      <w:lvlText w:val="%1.%2.%3.%4.%5.%6.%7.%8."/>
      <w:lvlJc w:val="left"/>
      <w:pPr>
        <w:ind w:left="3870" w:hanging="2160"/>
      </w:pPr>
      <w:rPr>
        <w:rFonts w:hint="default"/>
      </w:rPr>
    </w:lvl>
    <w:lvl w:ilvl="8">
      <w:start w:val="1"/>
      <w:numFmt w:val="decimal"/>
      <w:isLgl/>
      <w:lvlText w:val="%1.%2.%3.%4.%5.%6.%7.%8.%9."/>
      <w:lvlJc w:val="left"/>
      <w:pPr>
        <w:ind w:left="4068" w:hanging="2160"/>
      </w:pPr>
      <w:rPr>
        <w:rFonts w:hint="default"/>
      </w:rPr>
    </w:lvl>
  </w:abstractNum>
  <w:abstractNum w:abstractNumId="53" w15:restartNumberingAfterBreak="0">
    <w:nsid w:val="45120620"/>
    <w:multiLevelType w:val="hybridMultilevel"/>
    <w:tmpl w:val="A76AFEA4"/>
    <w:lvl w:ilvl="0" w:tplc="65D2824E">
      <w:start w:val="1"/>
      <w:numFmt w:val="upperRoman"/>
      <w:lvlText w:val="BAB %1"/>
      <w:lvlJc w:val="left"/>
      <w:pPr>
        <w:tabs>
          <w:tab w:val="num" w:pos="3336"/>
        </w:tabs>
        <w:ind w:left="0" w:firstLine="0"/>
      </w:pPr>
      <w:rPr>
        <w:rFonts w:ascii="Candara" w:hAnsi="Candara" w:hint="default"/>
        <w:b/>
        <w:i w:val="0"/>
        <w:sz w:val="24"/>
      </w:rPr>
    </w:lvl>
    <w:lvl w:ilvl="1" w:tplc="C57E1418">
      <w:start w:val="1"/>
      <w:numFmt w:val="decimal"/>
      <w:pStyle w:val="Heading7"/>
      <w:lvlText w:val="Pasal %2"/>
      <w:lvlJc w:val="left"/>
      <w:pPr>
        <w:tabs>
          <w:tab w:val="num" w:pos="2520"/>
        </w:tabs>
        <w:ind w:left="1060" w:hanging="1060"/>
      </w:pPr>
      <w:rPr>
        <w:rFonts w:ascii="Tahoma" w:hAnsi="Tahoma" w:hint="default"/>
        <w:b/>
        <w:i w:val="0"/>
        <w:color w:val="auto"/>
        <w:sz w:val="22"/>
      </w:rPr>
    </w:lvl>
    <w:lvl w:ilvl="2" w:tplc="CA1C522E">
      <w:start w:val="1"/>
      <w:numFmt w:val="decimal"/>
      <w:lvlText w:val="(%3)"/>
      <w:lvlJc w:val="left"/>
      <w:pPr>
        <w:tabs>
          <w:tab w:val="num" w:pos="2340"/>
        </w:tabs>
        <w:ind w:left="2340" w:hanging="360"/>
      </w:pPr>
      <w:rPr>
        <w:rFonts w:hint="default"/>
      </w:rPr>
    </w:lvl>
    <w:lvl w:ilvl="3" w:tplc="0F7ECA70">
      <w:start w:val="1"/>
      <w:numFmt w:val="lowerLetter"/>
      <w:lvlText w:val="%4."/>
      <w:lvlJc w:val="left"/>
      <w:pPr>
        <w:tabs>
          <w:tab w:val="num" w:pos="2880"/>
        </w:tabs>
        <w:ind w:left="2880" w:hanging="360"/>
      </w:pPr>
      <w:rPr>
        <w:rFonts w:hint="default"/>
      </w:rPr>
    </w:lvl>
    <w:lvl w:ilvl="4" w:tplc="64D25BC2">
      <w:start w:val="1"/>
      <w:numFmt w:val="decimal"/>
      <w:lvlText w:val="(%5)"/>
      <w:lvlJc w:val="left"/>
      <w:pPr>
        <w:tabs>
          <w:tab w:val="num" w:pos="3600"/>
        </w:tabs>
        <w:ind w:left="3600" w:hanging="360"/>
      </w:pPr>
      <w:rPr>
        <w:rFonts w:hint="default"/>
        <w:b/>
        <w:i w:val="0"/>
        <w:dstrike w:val="0"/>
        <w:color w:val="auto"/>
        <w:sz w:val="22"/>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45700B80"/>
    <w:multiLevelType w:val="hybridMultilevel"/>
    <w:tmpl w:val="9FE20980"/>
    <w:lvl w:ilvl="0" w:tplc="04090017">
      <w:start w:val="1"/>
      <w:numFmt w:val="lowerLetter"/>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458535D1"/>
    <w:multiLevelType w:val="hybridMultilevel"/>
    <w:tmpl w:val="D7EE5D4E"/>
    <w:lvl w:ilvl="0" w:tplc="0409000B">
      <w:start w:val="1"/>
      <w:numFmt w:val="bullet"/>
      <w:lvlText w:val=""/>
      <w:lvlJc w:val="left"/>
      <w:pPr>
        <w:ind w:left="786" w:hanging="360"/>
      </w:pPr>
      <w:rPr>
        <w:rFonts w:ascii="Wingdings" w:hAnsi="Wingding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6" w15:restartNumberingAfterBreak="0">
    <w:nsid w:val="46905484"/>
    <w:multiLevelType w:val="hybridMultilevel"/>
    <w:tmpl w:val="1892EA92"/>
    <w:lvl w:ilvl="0" w:tplc="D454541C">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9FB56EE"/>
    <w:multiLevelType w:val="hybridMultilevel"/>
    <w:tmpl w:val="F00A3248"/>
    <w:lvl w:ilvl="0" w:tplc="4498FA34">
      <w:start w:val="1"/>
      <w:numFmt w:val="bullet"/>
      <w:lvlText w:val=""/>
      <w:lvlJc w:val="left"/>
      <w:pPr>
        <w:ind w:left="997"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A6133C9"/>
    <w:multiLevelType w:val="hybridMultilevel"/>
    <w:tmpl w:val="D59C79A0"/>
    <w:lvl w:ilvl="0" w:tplc="0409000B">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59" w15:restartNumberingAfterBreak="0">
    <w:nsid w:val="4A793F92"/>
    <w:multiLevelType w:val="hybridMultilevel"/>
    <w:tmpl w:val="052A8B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C692C0A"/>
    <w:multiLevelType w:val="multilevel"/>
    <w:tmpl w:val="4E40450C"/>
    <w:lvl w:ilvl="0">
      <w:start w:val="4"/>
      <w:numFmt w:val="decimal"/>
      <w:lvlText w:val="%1."/>
      <w:lvlJc w:val="left"/>
      <w:pPr>
        <w:tabs>
          <w:tab w:val="num" w:pos="510"/>
        </w:tabs>
        <w:ind w:left="510" w:hanging="51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1" w15:restartNumberingAfterBreak="0">
    <w:nsid w:val="4C8F5CB1"/>
    <w:multiLevelType w:val="hybridMultilevel"/>
    <w:tmpl w:val="70725EC4"/>
    <w:lvl w:ilvl="0" w:tplc="04090011">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62" w15:restartNumberingAfterBreak="0">
    <w:nsid w:val="4D3829AE"/>
    <w:multiLevelType w:val="hybridMultilevel"/>
    <w:tmpl w:val="36B4087A"/>
    <w:lvl w:ilvl="0" w:tplc="04090001">
      <w:start w:val="1"/>
      <w:numFmt w:val="bullet"/>
      <w:lvlText w:val=""/>
      <w:lvlJc w:val="left"/>
      <w:pPr>
        <w:ind w:left="723" w:hanging="360"/>
      </w:pPr>
      <w:rPr>
        <w:rFonts w:ascii="Symbol" w:hAnsi="Symbol" w:hint="default"/>
      </w:rPr>
    </w:lvl>
    <w:lvl w:ilvl="1" w:tplc="04090003" w:tentative="1">
      <w:start w:val="1"/>
      <w:numFmt w:val="bullet"/>
      <w:lvlText w:val="o"/>
      <w:lvlJc w:val="left"/>
      <w:pPr>
        <w:ind w:left="1443" w:hanging="360"/>
      </w:pPr>
      <w:rPr>
        <w:rFonts w:ascii="Courier New" w:hAnsi="Courier New" w:cs="Courier New" w:hint="default"/>
      </w:rPr>
    </w:lvl>
    <w:lvl w:ilvl="2" w:tplc="04090005" w:tentative="1">
      <w:start w:val="1"/>
      <w:numFmt w:val="bullet"/>
      <w:lvlText w:val=""/>
      <w:lvlJc w:val="left"/>
      <w:pPr>
        <w:ind w:left="2163" w:hanging="360"/>
      </w:pPr>
      <w:rPr>
        <w:rFonts w:ascii="Wingdings" w:hAnsi="Wingdings" w:hint="default"/>
      </w:rPr>
    </w:lvl>
    <w:lvl w:ilvl="3" w:tplc="04090001" w:tentative="1">
      <w:start w:val="1"/>
      <w:numFmt w:val="bullet"/>
      <w:lvlText w:val=""/>
      <w:lvlJc w:val="left"/>
      <w:pPr>
        <w:ind w:left="2883" w:hanging="360"/>
      </w:pPr>
      <w:rPr>
        <w:rFonts w:ascii="Symbol" w:hAnsi="Symbol" w:hint="default"/>
      </w:rPr>
    </w:lvl>
    <w:lvl w:ilvl="4" w:tplc="04090003" w:tentative="1">
      <w:start w:val="1"/>
      <w:numFmt w:val="bullet"/>
      <w:lvlText w:val="o"/>
      <w:lvlJc w:val="left"/>
      <w:pPr>
        <w:ind w:left="3603" w:hanging="360"/>
      </w:pPr>
      <w:rPr>
        <w:rFonts w:ascii="Courier New" w:hAnsi="Courier New" w:cs="Courier New" w:hint="default"/>
      </w:rPr>
    </w:lvl>
    <w:lvl w:ilvl="5" w:tplc="04090005" w:tentative="1">
      <w:start w:val="1"/>
      <w:numFmt w:val="bullet"/>
      <w:lvlText w:val=""/>
      <w:lvlJc w:val="left"/>
      <w:pPr>
        <w:ind w:left="4323" w:hanging="360"/>
      </w:pPr>
      <w:rPr>
        <w:rFonts w:ascii="Wingdings" w:hAnsi="Wingdings" w:hint="default"/>
      </w:rPr>
    </w:lvl>
    <w:lvl w:ilvl="6" w:tplc="04090001" w:tentative="1">
      <w:start w:val="1"/>
      <w:numFmt w:val="bullet"/>
      <w:lvlText w:val=""/>
      <w:lvlJc w:val="left"/>
      <w:pPr>
        <w:ind w:left="5043" w:hanging="360"/>
      </w:pPr>
      <w:rPr>
        <w:rFonts w:ascii="Symbol" w:hAnsi="Symbol" w:hint="default"/>
      </w:rPr>
    </w:lvl>
    <w:lvl w:ilvl="7" w:tplc="04090003" w:tentative="1">
      <w:start w:val="1"/>
      <w:numFmt w:val="bullet"/>
      <w:lvlText w:val="o"/>
      <w:lvlJc w:val="left"/>
      <w:pPr>
        <w:ind w:left="5763" w:hanging="360"/>
      </w:pPr>
      <w:rPr>
        <w:rFonts w:ascii="Courier New" w:hAnsi="Courier New" w:cs="Courier New" w:hint="default"/>
      </w:rPr>
    </w:lvl>
    <w:lvl w:ilvl="8" w:tplc="04090005" w:tentative="1">
      <w:start w:val="1"/>
      <w:numFmt w:val="bullet"/>
      <w:lvlText w:val=""/>
      <w:lvlJc w:val="left"/>
      <w:pPr>
        <w:ind w:left="6483" w:hanging="360"/>
      </w:pPr>
      <w:rPr>
        <w:rFonts w:ascii="Wingdings" w:hAnsi="Wingdings" w:hint="default"/>
      </w:rPr>
    </w:lvl>
  </w:abstractNum>
  <w:abstractNum w:abstractNumId="63" w15:restartNumberingAfterBreak="0">
    <w:nsid w:val="4FB22BB7"/>
    <w:multiLevelType w:val="hybridMultilevel"/>
    <w:tmpl w:val="0986A5A4"/>
    <w:lvl w:ilvl="0" w:tplc="04090019">
      <w:start w:val="1"/>
      <w:numFmt w:val="lowerLetter"/>
      <w:lvlText w:val="%1."/>
      <w:lvlJc w:val="left"/>
      <w:pPr>
        <w:ind w:left="720" w:hanging="360"/>
      </w:pPr>
      <w:rPr>
        <w:rFonts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4F0E5C8C">
      <w:start w:val="1"/>
      <w:numFmt w:val="lowerLetter"/>
      <w:lvlText w:val="%4)"/>
      <w:lvlJc w:val="left"/>
      <w:pPr>
        <w:ind w:left="2880" w:hanging="360"/>
      </w:pPr>
      <w:rPr>
        <w:rFonts w:hint="default"/>
      </w:rPr>
    </w:lvl>
    <w:lvl w:ilvl="4" w:tplc="BFCC8984">
      <w:start w:val="1"/>
      <w:numFmt w:val="decimal"/>
      <w:lvlText w:val="%5)"/>
      <w:lvlJc w:val="left"/>
      <w:pPr>
        <w:ind w:left="3600" w:hanging="360"/>
      </w:pPr>
      <w:rPr>
        <w:rFonts w:hint="default"/>
      </w:rPr>
    </w:lvl>
    <w:lvl w:ilvl="5" w:tplc="0B0C2584">
      <w:start w:val="1"/>
      <w:numFmt w:val="decimal"/>
      <w:lvlText w:val="%6."/>
      <w:lvlJc w:val="left"/>
      <w:pPr>
        <w:ind w:left="4500" w:hanging="360"/>
      </w:pPr>
      <w:rPr>
        <w:rFonts w:hint="default"/>
        <w:b/>
        <w:u w:val="none"/>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1C66F86"/>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65" w15:restartNumberingAfterBreak="0">
    <w:nsid w:val="54172CF5"/>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66" w15:restartNumberingAfterBreak="0">
    <w:nsid w:val="549F3024"/>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67" w15:restartNumberingAfterBreak="0">
    <w:nsid w:val="57755AC5"/>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68" w15:restartNumberingAfterBreak="0">
    <w:nsid w:val="57CB4E1D"/>
    <w:multiLevelType w:val="hybridMultilevel"/>
    <w:tmpl w:val="D146F0FE"/>
    <w:lvl w:ilvl="0" w:tplc="04090011">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69" w15:restartNumberingAfterBreak="0">
    <w:nsid w:val="5BB7322D"/>
    <w:multiLevelType w:val="hybridMultilevel"/>
    <w:tmpl w:val="CF765EDA"/>
    <w:lvl w:ilvl="0" w:tplc="D36A321C">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70" w15:restartNumberingAfterBreak="0">
    <w:nsid w:val="5FDE1AD3"/>
    <w:multiLevelType w:val="hybridMultilevel"/>
    <w:tmpl w:val="9258CB12"/>
    <w:lvl w:ilvl="0" w:tplc="BF4A1234">
      <w:start w:val="3"/>
      <w:numFmt w:val="decimal"/>
      <w:lvlText w:val="%1."/>
      <w:lvlJc w:val="left"/>
      <w:pPr>
        <w:ind w:left="997"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D10A48"/>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72" w15:restartNumberingAfterBreak="0">
    <w:nsid w:val="62B9177B"/>
    <w:multiLevelType w:val="hybridMultilevel"/>
    <w:tmpl w:val="AB6E093A"/>
    <w:lvl w:ilvl="0" w:tplc="6966F518">
      <w:start w:val="1"/>
      <w:numFmt w:val="lowerLetter"/>
      <w:lvlText w:val="%1."/>
      <w:lvlJc w:val="left"/>
      <w:pPr>
        <w:ind w:left="927" w:hanging="360"/>
      </w:pPr>
      <w:rPr>
        <w:rFonts w:ascii="Bookman Old Style" w:hAnsi="Bookman Old Style" w:hint="default"/>
        <w:spacing w:val="-34"/>
        <w:w w:val="100"/>
        <w:sz w:val="24"/>
        <w:szCs w:val="24"/>
      </w:rPr>
    </w:lvl>
    <w:lvl w:ilvl="1" w:tplc="04090019" w:tentative="1">
      <w:start w:val="1"/>
      <w:numFmt w:val="lowerLetter"/>
      <w:lvlText w:val="%2."/>
      <w:lvlJc w:val="left"/>
      <w:pPr>
        <w:ind w:left="1647" w:hanging="360"/>
      </w:pPr>
    </w:lvl>
    <w:lvl w:ilvl="2" w:tplc="0409001B">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3" w15:restartNumberingAfterBreak="0">
    <w:nsid w:val="632A195F"/>
    <w:multiLevelType w:val="hybridMultilevel"/>
    <w:tmpl w:val="EE20FCEE"/>
    <w:lvl w:ilvl="0" w:tplc="0409000B">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4" w15:restartNumberingAfterBreak="0">
    <w:nsid w:val="63C37E82"/>
    <w:multiLevelType w:val="hybridMultilevel"/>
    <w:tmpl w:val="401E12A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5E1622"/>
    <w:multiLevelType w:val="hybridMultilevel"/>
    <w:tmpl w:val="A0DEF968"/>
    <w:lvl w:ilvl="0" w:tplc="04210019">
      <w:start w:val="1"/>
      <w:numFmt w:val="lowerLetter"/>
      <w:lvlText w:val="%1."/>
      <w:lvlJc w:val="left"/>
      <w:pPr>
        <w:ind w:left="2700" w:hanging="360"/>
      </w:p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76" w15:restartNumberingAfterBreak="0">
    <w:nsid w:val="675B5668"/>
    <w:multiLevelType w:val="hybridMultilevel"/>
    <w:tmpl w:val="374E3442"/>
    <w:lvl w:ilvl="0" w:tplc="0409000B">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7" w15:restartNumberingAfterBreak="0">
    <w:nsid w:val="67AB5ACC"/>
    <w:multiLevelType w:val="hybridMultilevel"/>
    <w:tmpl w:val="34808974"/>
    <w:lvl w:ilvl="0" w:tplc="04090019">
      <w:start w:val="1"/>
      <w:numFmt w:val="lowerLetter"/>
      <w:lvlText w:val="%1."/>
      <w:lvlJc w:val="left"/>
      <w:pPr>
        <w:ind w:left="720" w:hanging="360"/>
      </w:pPr>
      <w:rPr>
        <w:rFonts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4F0E5C8C">
      <w:start w:val="1"/>
      <w:numFmt w:val="lowerLetter"/>
      <w:lvlText w:val="%4)"/>
      <w:lvlJc w:val="left"/>
      <w:pPr>
        <w:ind w:left="2880" w:hanging="360"/>
      </w:pPr>
      <w:rPr>
        <w:rFonts w:hint="default"/>
      </w:rPr>
    </w:lvl>
    <w:lvl w:ilvl="4" w:tplc="37984AD4">
      <w:start w:val="1"/>
      <w:numFmt w:val="decimal"/>
      <w:lvlText w:val="%5)"/>
      <w:lvlJc w:val="left"/>
      <w:pPr>
        <w:ind w:left="3600" w:hanging="360"/>
      </w:pPr>
      <w:rPr>
        <w:rFonts w:hint="default"/>
      </w:rPr>
    </w:lvl>
    <w:lvl w:ilvl="5" w:tplc="0409000B">
      <w:start w:val="1"/>
      <w:numFmt w:val="bullet"/>
      <w:lvlText w:val=""/>
      <w:lvlJc w:val="left"/>
      <w:pPr>
        <w:ind w:left="4500" w:hanging="360"/>
      </w:pPr>
      <w:rPr>
        <w:rFonts w:ascii="Wingdings" w:hAnsi="Wingdings" w:hint="default"/>
      </w:rPr>
    </w:lvl>
    <w:lvl w:ilvl="6" w:tplc="0409000F">
      <w:start w:val="1"/>
      <w:numFmt w:val="decimal"/>
      <w:lvlText w:val="%7."/>
      <w:lvlJc w:val="left"/>
      <w:pPr>
        <w:ind w:left="5040" w:hanging="36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8C4040B"/>
    <w:multiLevelType w:val="hybridMultilevel"/>
    <w:tmpl w:val="AB6E093A"/>
    <w:lvl w:ilvl="0" w:tplc="6966F518">
      <w:start w:val="1"/>
      <w:numFmt w:val="lowerLetter"/>
      <w:lvlText w:val="%1."/>
      <w:lvlJc w:val="left"/>
      <w:pPr>
        <w:ind w:left="927" w:hanging="360"/>
      </w:pPr>
      <w:rPr>
        <w:rFonts w:ascii="Bookman Old Style" w:hAnsi="Bookman Old Style" w:hint="default"/>
        <w:spacing w:val="-34"/>
        <w:w w:val="100"/>
        <w:sz w:val="24"/>
        <w:szCs w:val="24"/>
      </w:rPr>
    </w:lvl>
    <w:lvl w:ilvl="1" w:tplc="04090019" w:tentative="1">
      <w:start w:val="1"/>
      <w:numFmt w:val="lowerLetter"/>
      <w:lvlText w:val="%2."/>
      <w:lvlJc w:val="left"/>
      <w:pPr>
        <w:ind w:left="1647" w:hanging="360"/>
      </w:pPr>
    </w:lvl>
    <w:lvl w:ilvl="2" w:tplc="0409001B">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9" w15:restartNumberingAfterBreak="0">
    <w:nsid w:val="68CC1AF9"/>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80" w15:restartNumberingAfterBreak="0">
    <w:nsid w:val="69E419F6"/>
    <w:multiLevelType w:val="hybridMultilevel"/>
    <w:tmpl w:val="4FA4C010"/>
    <w:lvl w:ilvl="0" w:tplc="79483D36">
      <w:start w:val="5"/>
      <w:numFmt w:val="decimal"/>
      <w:lvlText w:val="%1."/>
      <w:lvlJc w:val="left"/>
      <w:pPr>
        <w:ind w:left="108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A191283"/>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82" w15:restartNumberingAfterBreak="0">
    <w:nsid w:val="6C08497F"/>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83" w15:restartNumberingAfterBreak="0">
    <w:nsid w:val="6F130E15"/>
    <w:multiLevelType w:val="hybridMultilevel"/>
    <w:tmpl w:val="AAAE6EBC"/>
    <w:lvl w:ilvl="0" w:tplc="04090011">
      <w:start w:val="1"/>
      <w:numFmt w:val="decimal"/>
      <w:lvlText w:val="%1)"/>
      <w:lvlJc w:val="left"/>
      <w:pPr>
        <w:ind w:left="720" w:hanging="360"/>
      </w:pPr>
      <w:rPr>
        <w:rFonts w:hint="default"/>
      </w:rPr>
    </w:lvl>
    <w:lvl w:ilvl="1" w:tplc="C42A08E2">
      <w:start w:val="1"/>
      <w:numFmt w:val="decimal"/>
      <w:lvlText w:val="%2."/>
      <w:lvlJc w:val="left"/>
      <w:pPr>
        <w:ind w:left="1440" w:hanging="360"/>
      </w:pPr>
      <w:rPr>
        <w:rFonts w:hint="default"/>
      </w:rPr>
    </w:lvl>
    <w:lvl w:ilvl="2" w:tplc="0409001B">
      <w:start w:val="1"/>
      <w:numFmt w:val="lowerRoman"/>
      <w:lvlText w:val="%3."/>
      <w:lvlJc w:val="right"/>
      <w:pPr>
        <w:ind w:left="2160" w:hanging="180"/>
      </w:pPr>
    </w:lvl>
    <w:lvl w:ilvl="3" w:tplc="4F0E5C8C">
      <w:start w:val="1"/>
      <w:numFmt w:val="lowerLetter"/>
      <w:lvlText w:val="%4)"/>
      <w:lvlJc w:val="left"/>
      <w:pPr>
        <w:ind w:left="2880" w:hanging="360"/>
      </w:pPr>
      <w:rPr>
        <w:rFonts w:hint="default"/>
      </w:rPr>
    </w:lvl>
    <w:lvl w:ilvl="4" w:tplc="9ACAAEEA">
      <w:start w:val="2"/>
      <w:numFmt w:val="upperLetter"/>
      <w:lvlText w:val="%5."/>
      <w:lvlJc w:val="left"/>
      <w:pPr>
        <w:ind w:left="3600" w:hanging="360"/>
      </w:pPr>
      <w:rPr>
        <w:rFonts w:hint="default"/>
        <w:b/>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F6B2148"/>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85" w15:restartNumberingAfterBreak="0">
    <w:nsid w:val="70AB1FF6"/>
    <w:multiLevelType w:val="hybridMultilevel"/>
    <w:tmpl w:val="C1266B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10D4DD8"/>
    <w:multiLevelType w:val="multilevel"/>
    <w:tmpl w:val="55C6FEB8"/>
    <w:lvl w:ilvl="0">
      <w:start w:val="1"/>
      <w:numFmt w:val="decimal"/>
      <w:lvlText w:val="%1."/>
      <w:lvlJc w:val="left"/>
      <w:pPr>
        <w:ind w:left="785" w:hanging="360"/>
      </w:pPr>
      <w:rPr>
        <w:rFonts w:hint="default"/>
        <w:color w:val="000000" w:themeColor="text1"/>
      </w:rPr>
    </w:lvl>
    <w:lvl w:ilvl="1">
      <w:start w:val="3"/>
      <w:numFmt w:val="decimal"/>
      <w:isLgl/>
      <w:lvlText w:val="%1.%2."/>
      <w:lvlJc w:val="left"/>
      <w:pPr>
        <w:ind w:left="1145" w:hanging="720"/>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865" w:hanging="144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2225" w:hanging="1800"/>
      </w:pPr>
      <w:rPr>
        <w:rFonts w:hint="default"/>
      </w:rPr>
    </w:lvl>
    <w:lvl w:ilvl="7">
      <w:start w:val="1"/>
      <w:numFmt w:val="decimal"/>
      <w:isLgl/>
      <w:lvlText w:val="%1.%2.%3.%4.%5.%6.%7.%8."/>
      <w:lvlJc w:val="left"/>
      <w:pPr>
        <w:ind w:left="2585" w:hanging="2160"/>
      </w:pPr>
      <w:rPr>
        <w:rFonts w:hint="default"/>
      </w:rPr>
    </w:lvl>
    <w:lvl w:ilvl="8">
      <w:start w:val="1"/>
      <w:numFmt w:val="decimal"/>
      <w:isLgl/>
      <w:lvlText w:val="%1.%2.%3.%4.%5.%6.%7.%8.%9."/>
      <w:lvlJc w:val="left"/>
      <w:pPr>
        <w:ind w:left="2585" w:hanging="2160"/>
      </w:pPr>
      <w:rPr>
        <w:rFonts w:hint="default"/>
      </w:rPr>
    </w:lvl>
  </w:abstractNum>
  <w:abstractNum w:abstractNumId="87" w15:restartNumberingAfterBreak="0">
    <w:nsid w:val="726737B7"/>
    <w:multiLevelType w:val="hybridMultilevel"/>
    <w:tmpl w:val="2CFAF23E"/>
    <w:lvl w:ilvl="0" w:tplc="0409000B">
      <w:start w:val="1"/>
      <w:numFmt w:val="bullet"/>
      <w:lvlText w:val=""/>
      <w:lvlJc w:val="left"/>
      <w:pPr>
        <w:ind w:left="1734" w:hanging="360"/>
      </w:pPr>
      <w:rPr>
        <w:rFonts w:ascii="Wingdings" w:hAnsi="Wingdings" w:hint="default"/>
      </w:rPr>
    </w:lvl>
    <w:lvl w:ilvl="1" w:tplc="04090003" w:tentative="1">
      <w:start w:val="1"/>
      <w:numFmt w:val="bullet"/>
      <w:lvlText w:val="o"/>
      <w:lvlJc w:val="left"/>
      <w:pPr>
        <w:ind w:left="2454" w:hanging="360"/>
      </w:pPr>
      <w:rPr>
        <w:rFonts w:ascii="Courier New" w:hAnsi="Courier New" w:cs="Courier New" w:hint="default"/>
      </w:rPr>
    </w:lvl>
    <w:lvl w:ilvl="2" w:tplc="04090005" w:tentative="1">
      <w:start w:val="1"/>
      <w:numFmt w:val="bullet"/>
      <w:lvlText w:val=""/>
      <w:lvlJc w:val="left"/>
      <w:pPr>
        <w:ind w:left="3174" w:hanging="360"/>
      </w:pPr>
      <w:rPr>
        <w:rFonts w:ascii="Wingdings" w:hAnsi="Wingdings" w:hint="default"/>
      </w:rPr>
    </w:lvl>
    <w:lvl w:ilvl="3" w:tplc="04090001" w:tentative="1">
      <w:start w:val="1"/>
      <w:numFmt w:val="bullet"/>
      <w:lvlText w:val=""/>
      <w:lvlJc w:val="left"/>
      <w:pPr>
        <w:ind w:left="3894" w:hanging="360"/>
      </w:pPr>
      <w:rPr>
        <w:rFonts w:ascii="Symbol" w:hAnsi="Symbol" w:hint="default"/>
      </w:rPr>
    </w:lvl>
    <w:lvl w:ilvl="4" w:tplc="04090003" w:tentative="1">
      <w:start w:val="1"/>
      <w:numFmt w:val="bullet"/>
      <w:lvlText w:val="o"/>
      <w:lvlJc w:val="left"/>
      <w:pPr>
        <w:ind w:left="4614" w:hanging="360"/>
      </w:pPr>
      <w:rPr>
        <w:rFonts w:ascii="Courier New" w:hAnsi="Courier New" w:cs="Courier New" w:hint="default"/>
      </w:rPr>
    </w:lvl>
    <w:lvl w:ilvl="5" w:tplc="04090005" w:tentative="1">
      <w:start w:val="1"/>
      <w:numFmt w:val="bullet"/>
      <w:lvlText w:val=""/>
      <w:lvlJc w:val="left"/>
      <w:pPr>
        <w:ind w:left="5334" w:hanging="360"/>
      </w:pPr>
      <w:rPr>
        <w:rFonts w:ascii="Wingdings" w:hAnsi="Wingdings" w:hint="default"/>
      </w:rPr>
    </w:lvl>
    <w:lvl w:ilvl="6" w:tplc="04090001" w:tentative="1">
      <w:start w:val="1"/>
      <w:numFmt w:val="bullet"/>
      <w:lvlText w:val=""/>
      <w:lvlJc w:val="left"/>
      <w:pPr>
        <w:ind w:left="6054" w:hanging="360"/>
      </w:pPr>
      <w:rPr>
        <w:rFonts w:ascii="Symbol" w:hAnsi="Symbol" w:hint="default"/>
      </w:rPr>
    </w:lvl>
    <w:lvl w:ilvl="7" w:tplc="04090003" w:tentative="1">
      <w:start w:val="1"/>
      <w:numFmt w:val="bullet"/>
      <w:lvlText w:val="o"/>
      <w:lvlJc w:val="left"/>
      <w:pPr>
        <w:ind w:left="6774" w:hanging="360"/>
      </w:pPr>
      <w:rPr>
        <w:rFonts w:ascii="Courier New" w:hAnsi="Courier New" w:cs="Courier New" w:hint="default"/>
      </w:rPr>
    </w:lvl>
    <w:lvl w:ilvl="8" w:tplc="04090005" w:tentative="1">
      <w:start w:val="1"/>
      <w:numFmt w:val="bullet"/>
      <w:lvlText w:val=""/>
      <w:lvlJc w:val="left"/>
      <w:pPr>
        <w:ind w:left="7494" w:hanging="360"/>
      </w:pPr>
      <w:rPr>
        <w:rFonts w:ascii="Wingdings" w:hAnsi="Wingdings" w:hint="default"/>
      </w:rPr>
    </w:lvl>
  </w:abstractNum>
  <w:abstractNum w:abstractNumId="88" w15:restartNumberingAfterBreak="0">
    <w:nsid w:val="75FE6760"/>
    <w:multiLevelType w:val="hybridMultilevel"/>
    <w:tmpl w:val="1BB0AE58"/>
    <w:lvl w:ilvl="0" w:tplc="0409000B">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89" w15:restartNumberingAfterBreak="0">
    <w:nsid w:val="78EF3BE7"/>
    <w:multiLevelType w:val="multilevel"/>
    <w:tmpl w:val="FC9808BA"/>
    <w:lvl w:ilvl="0">
      <w:start w:val="3"/>
      <w:numFmt w:val="decimal"/>
      <w:lvlText w:val="%1."/>
      <w:lvlJc w:val="left"/>
      <w:pPr>
        <w:ind w:left="420" w:hanging="420"/>
      </w:pPr>
      <w:rPr>
        <w:rFonts w:hint="default"/>
        <w:b w:val="0"/>
      </w:rPr>
    </w:lvl>
    <w:lvl w:ilvl="1">
      <w:start w:val="4"/>
      <w:numFmt w:val="decimal"/>
      <w:lvlText w:val="%1.%2."/>
      <w:lvlJc w:val="left"/>
      <w:pPr>
        <w:ind w:left="1440" w:hanging="720"/>
      </w:pPr>
      <w:rPr>
        <w:rFonts w:hint="default"/>
      </w:rPr>
    </w:lvl>
    <w:lvl w:ilvl="2">
      <w:start w:val="1"/>
      <w:numFmt w:val="lowerLetter"/>
      <w:lvlText w:val="%3."/>
      <w:lvlJc w:val="left"/>
      <w:pPr>
        <w:ind w:left="2160" w:hanging="720"/>
      </w:pPr>
      <w:rPr>
        <w:rFonts w:ascii="Bookman Old Style" w:eastAsiaTheme="minorHAnsi" w:hAnsi="Bookman Old Style" w:cs="Tahoma"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0" w15:restartNumberingAfterBreak="0">
    <w:nsid w:val="79225CAF"/>
    <w:multiLevelType w:val="hybridMultilevel"/>
    <w:tmpl w:val="CA7ECBAA"/>
    <w:lvl w:ilvl="0" w:tplc="04090019">
      <w:start w:val="1"/>
      <w:numFmt w:val="lowerLetter"/>
      <w:lvlText w:val="%1."/>
      <w:lvlJc w:val="left"/>
      <w:pPr>
        <w:ind w:left="720" w:hanging="360"/>
      </w:pPr>
      <w:rPr>
        <w:rFonts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4F0E5C8C">
      <w:start w:val="1"/>
      <w:numFmt w:val="lowerLetter"/>
      <w:lvlText w:val="%4)"/>
      <w:lvlJc w:val="left"/>
      <w:pPr>
        <w:ind w:left="2880" w:hanging="360"/>
      </w:pPr>
      <w:rPr>
        <w:rFonts w:hint="default"/>
      </w:rPr>
    </w:lvl>
    <w:lvl w:ilvl="4" w:tplc="37984AD4">
      <w:start w:val="1"/>
      <w:numFmt w:val="decimal"/>
      <w:lvlText w:val="%5)"/>
      <w:lvlJc w:val="left"/>
      <w:pPr>
        <w:ind w:left="3600" w:hanging="360"/>
      </w:pPr>
      <w:rPr>
        <w:rFonts w:hint="default"/>
      </w:rPr>
    </w:lvl>
    <w:lvl w:ilvl="5" w:tplc="0409000B">
      <w:start w:val="1"/>
      <w:numFmt w:val="bullet"/>
      <w:lvlText w:val=""/>
      <w:lvlJc w:val="left"/>
      <w:pPr>
        <w:ind w:left="4500" w:hanging="360"/>
      </w:pPr>
      <w:rPr>
        <w:rFonts w:ascii="Wingdings" w:hAnsi="Wingdings" w:hint="default"/>
      </w:rPr>
    </w:lvl>
    <w:lvl w:ilvl="6" w:tplc="E878D462">
      <w:start w:val="1"/>
      <w:numFmt w:val="decimal"/>
      <w:lvlText w:val="%7."/>
      <w:lvlJc w:val="left"/>
      <w:pPr>
        <w:ind w:left="5040" w:hanging="36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B537609"/>
    <w:multiLevelType w:val="hybridMultilevel"/>
    <w:tmpl w:val="0BFC2946"/>
    <w:lvl w:ilvl="0" w:tplc="D454541C">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E5C6886E">
      <w:start w:val="1"/>
      <w:numFmt w:val="lowerLetter"/>
      <w:lvlText w:val="%3."/>
      <w:lvlJc w:val="right"/>
      <w:pPr>
        <w:ind w:left="2160" w:hanging="180"/>
      </w:pPr>
      <w:rPr>
        <w:rFonts w:ascii="Bookman Old Style" w:eastAsiaTheme="minorHAnsi" w:hAnsi="Bookman Old Style" w:cs="Tahoma"/>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B582AF8"/>
    <w:multiLevelType w:val="hybridMultilevel"/>
    <w:tmpl w:val="6552621C"/>
    <w:lvl w:ilvl="0" w:tplc="92CC0CDA">
      <w:start w:val="1"/>
      <w:numFmt w:val="decimal"/>
      <w:lvlText w:val="%1."/>
      <w:lvlJc w:val="left"/>
      <w:pPr>
        <w:ind w:left="574" w:hanging="36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num w:numId="1">
    <w:abstractNumId w:val="60"/>
  </w:num>
  <w:num w:numId="2">
    <w:abstractNumId w:val="69"/>
  </w:num>
  <w:num w:numId="3">
    <w:abstractNumId w:val="6"/>
  </w:num>
  <w:num w:numId="4">
    <w:abstractNumId w:val="42"/>
  </w:num>
  <w:num w:numId="5">
    <w:abstractNumId w:val="53"/>
  </w:num>
  <w:num w:numId="6">
    <w:abstractNumId w:val="89"/>
  </w:num>
  <w:num w:numId="7">
    <w:abstractNumId w:val="4"/>
  </w:num>
  <w:num w:numId="8">
    <w:abstractNumId w:val="48"/>
  </w:num>
  <w:num w:numId="9">
    <w:abstractNumId w:val="75"/>
  </w:num>
  <w:num w:numId="10">
    <w:abstractNumId w:val="45"/>
  </w:num>
  <w:num w:numId="11">
    <w:abstractNumId w:val="0"/>
  </w:num>
  <w:num w:numId="12">
    <w:abstractNumId w:val="57"/>
  </w:num>
  <w:num w:numId="13">
    <w:abstractNumId w:val="70"/>
  </w:num>
  <w:num w:numId="14">
    <w:abstractNumId w:val="52"/>
  </w:num>
  <w:num w:numId="15">
    <w:abstractNumId w:val="80"/>
  </w:num>
  <w:num w:numId="16">
    <w:abstractNumId w:val="10"/>
  </w:num>
  <w:num w:numId="17">
    <w:abstractNumId w:val="39"/>
  </w:num>
  <w:num w:numId="18">
    <w:abstractNumId w:val="90"/>
  </w:num>
  <w:num w:numId="19">
    <w:abstractNumId w:val="63"/>
  </w:num>
  <w:num w:numId="20">
    <w:abstractNumId w:val="83"/>
  </w:num>
  <w:num w:numId="21">
    <w:abstractNumId w:val="87"/>
  </w:num>
  <w:num w:numId="22">
    <w:abstractNumId w:val="76"/>
  </w:num>
  <w:num w:numId="23">
    <w:abstractNumId w:val="55"/>
  </w:num>
  <w:num w:numId="24">
    <w:abstractNumId w:val="73"/>
  </w:num>
  <w:num w:numId="25">
    <w:abstractNumId w:val="88"/>
  </w:num>
  <w:num w:numId="26">
    <w:abstractNumId w:val="58"/>
  </w:num>
  <w:num w:numId="27">
    <w:abstractNumId w:val="74"/>
  </w:num>
  <w:num w:numId="28">
    <w:abstractNumId w:val="91"/>
  </w:num>
  <w:num w:numId="29">
    <w:abstractNumId w:val="44"/>
  </w:num>
  <w:num w:numId="30">
    <w:abstractNumId w:val="61"/>
  </w:num>
  <w:num w:numId="31">
    <w:abstractNumId w:val="68"/>
  </w:num>
  <w:num w:numId="32">
    <w:abstractNumId w:val="62"/>
  </w:num>
  <w:num w:numId="33">
    <w:abstractNumId w:val="11"/>
  </w:num>
  <w:num w:numId="34">
    <w:abstractNumId w:val="14"/>
  </w:num>
  <w:num w:numId="35">
    <w:abstractNumId w:val="33"/>
  </w:num>
  <w:num w:numId="36">
    <w:abstractNumId w:val="18"/>
  </w:num>
  <w:num w:numId="37">
    <w:abstractNumId w:val="43"/>
  </w:num>
  <w:num w:numId="38">
    <w:abstractNumId w:val="49"/>
  </w:num>
  <w:num w:numId="39">
    <w:abstractNumId w:val="9"/>
  </w:num>
  <w:num w:numId="40">
    <w:abstractNumId w:val="47"/>
  </w:num>
  <w:num w:numId="41">
    <w:abstractNumId w:val="46"/>
  </w:num>
  <w:num w:numId="42">
    <w:abstractNumId w:val="54"/>
  </w:num>
  <w:num w:numId="43">
    <w:abstractNumId w:val="13"/>
  </w:num>
  <w:num w:numId="44">
    <w:abstractNumId w:val="27"/>
  </w:num>
  <w:num w:numId="45">
    <w:abstractNumId w:val="19"/>
  </w:num>
  <w:num w:numId="46">
    <w:abstractNumId w:val="5"/>
  </w:num>
  <w:num w:numId="47">
    <w:abstractNumId w:val="40"/>
  </w:num>
  <w:num w:numId="48">
    <w:abstractNumId w:val="37"/>
  </w:num>
  <w:num w:numId="49">
    <w:abstractNumId w:val="8"/>
  </w:num>
  <w:num w:numId="50">
    <w:abstractNumId w:val="22"/>
  </w:num>
  <w:num w:numId="51">
    <w:abstractNumId w:val="28"/>
  </w:num>
  <w:num w:numId="52">
    <w:abstractNumId w:val="7"/>
  </w:num>
  <w:num w:numId="53">
    <w:abstractNumId w:val="15"/>
  </w:num>
  <w:num w:numId="54">
    <w:abstractNumId w:val="12"/>
  </w:num>
  <w:num w:numId="55">
    <w:abstractNumId w:val="78"/>
  </w:num>
  <w:num w:numId="56">
    <w:abstractNumId w:val="72"/>
  </w:num>
  <w:num w:numId="57">
    <w:abstractNumId w:val="25"/>
  </w:num>
  <w:num w:numId="58">
    <w:abstractNumId w:val="1"/>
  </w:num>
  <w:num w:numId="59">
    <w:abstractNumId w:val="86"/>
  </w:num>
  <w:num w:numId="60">
    <w:abstractNumId w:val="35"/>
  </w:num>
  <w:num w:numId="61">
    <w:abstractNumId w:val="51"/>
  </w:num>
  <w:num w:numId="62">
    <w:abstractNumId w:val="17"/>
  </w:num>
  <w:num w:numId="63">
    <w:abstractNumId w:val="2"/>
  </w:num>
  <w:num w:numId="64">
    <w:abstractNumId w:val="85"/>
  </w:num>
  <w:num w:numId="65">
    <w:abstractNumId w:val="24"/>
  </w:num>
  <w:num w:numId="66">
    <w:abstractNumId w:val="21"/>
  </w:num>
  <w:num w:numId="67">
    <w:abstractNumId w:val="82"/>
  </w:num>
  <w:num w:numId="68">
    <w:abstractNumId w:val="64"/>
  </w:num>
  <w:num w:numId="69">
    <w:abstractNumId w:val="67"/>
  </w:num>
  <w:num w:numId="70">
    <w:abstractNumId w:val="41"/>
  </w:num>
  <w:num w:numId="71">
    <w:abstractNumId w:val="79"/>
  </w:num>
  <w:num w:numId="72">
    <w:abstractNumId w:val="92"/>
  </w:num>
  <w:num w:numId="73">
    <w:abstractNumId w:val="50"/>
  </w:num>
  <w:num w:numId="74">
    <w:abstractNumId w:val="30"/>
  </w:num>
  <w:num w:numId="75">
    <w:abstractNumId w:val="16"/>
  </w:num>
  <w:num w:numId="76">
    <w:abstractNumId w:val="34"/>
  </w:num>
  <w:num w:numId="77">
    <w:abstractNumId w:val="36"/>
  </w:num>
  <w:num w:numId="78">
    <w:abstractNumId w:val="23"/>
  </w:num>
  <w:num w:numId="79">
    <w:abstractNumId w:val="81"/>
  </w:num>
  <w:num w:numId="80">
    <w:abstractNumId w:val="20"/>
  </w:num>
  <w:num w:numId="81">
    <w:abstractNumId w:val="38"/>
  </w:num>
  <w:num w:numId="82">
    <w:abstractNumId w:val="84"/>
  </w:num>
  <w:num w:numId="83">
    <w:abstractNumId w:val="71"/>
  </w:num>
  <w:num w:numId="84">
    <w:abstractNumId w:val="65"/>
  </w:num>
  <w:num w:numId="85">
    <w:abstractNumId w:val="66"/>
  </w:num>
  <w:num w:numId="86">
    <w:abstractNumId w:val="26"/>
  </w:num>
  <w:num w:numId="87">
    <w:abstractNumId w:val="31"/>
  </w:num>
  <w:num w:numId="88">
    <w:abstractNumId w:val="56"/>
  </w:num>
  <w:num w:numId="89">
    <w:abstractNumId w:val="32"/>
  </w:num>
  <w:num w:numId="90">
    <w:abstractNumId w:val="3"/>
  </w:num>
  <w:num w:numId="91">
    <w:abstractNumId w:val="29"/>
  </w:num>
  <w:num w:numId="92">
    <w:abstractNumId w:val="59"/>
  </w:num>
  <w:num w:numId="93">
    <w:abstractNumId w:val="7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407B"/>
    <w:rsid w:val="00000CF6"/>
    <w:rsid w:val="00004861"/>
    <w:rsid w:val="000058B9"/>
    <w:rsid w:val="00005F51"/>
    <w:rsid w:val="00006F2E"/>
    <w:rsid w:val="000124C1"/>
    <w:rsid w:val="000178D5"/>
    <w:rsid w:val="00022A83"/>
    <w:rsid w:val="00024CA6"/>
    <w:rsid w:val="00024CD4"/>
    <w:rsid w:val="00030300"/>
    <w:rsid w:val="00033DDE"/>
    <w:rsid w:val="00034D92"/>
    <w:rsid w:val="00034EC6"/>
    <w:rsid w:val="00035ECA"/>
    <w:rsid w:val="00043A74"/>
    <w:rsid w:val="00043AD7"/>
    <w:rsid w:val="00043B29"/>
    <w:rsid w:val="000521D8"/>
    <w:rsid w:val="00052ECD"/>
    <w:rsid w:val="00054D7D"/>
    <w:rsid w:val="00054EDF"/>
    <w:rsid w:val="00054F4F"/>
    <w:rsid w:val="00056FA6"/>
    <w:rsid w:val="0006284B"/>
    <w:rsid w:val="0006320C"/>
    <w:rsid w:val="00067911"/>
    <w:rsid w:val="00071223"/>
    <w:rsid w:val="00073331"/>
    <w:rsid w:val="00073B6B"/>
    <w:rsid w:val="00073EC1"/>
    <w:rsid w:val="00077A6A"/>
    <w:rsid w:val="000816B4"/>
    <w:rsid w:val="000821B2"/>
    <w:rsid w:val="00083B2A"/>
    <w:rsid w:val="00083E1D"/>
    <w:rsid w:val="0008589B"/>
    <w:rsid w:val="000871C6"/>
    <w:rsid w:val="00087413"/>
    <w:rsid w:val="00090BFD"/>
    <w:rsid w:val="00092788"/>
    <w:rsid w:val="0009384C"/>
    <w:rsid w:val="00094EE1"/>
    <w:rsid w:val="00096D53"/>
    <w:rsid w:val="000A0318"/>
    <w:rsid w:val="000A150B"/>
    <w:rsid w:val="000A2AFB"/>
    <w:rsid w:val="000A6469"/>
    <w:rsid w:val="000A6E7F"/>
    <w:rsid w:val="000A771B"/>
    <w:rsid w:val="000A7D6C"/>
    <w:rsid w:val="000B1BBE"/>
    <w:rsid w:val="000C28E7"/>
    <w:rsid w:val="000C5207"/>
    <w:rsid w:val="000D1AAE"/>
    <w:rsid w:val="000D2279"/>
    <w:rsid w:val="000D2BA7"/>
    <w:rsid w:val="000D47E6"/>
    <w:rsid w:val="000D6C04"/>
    <w:rsid w:val="000D7F5E"/>
    <w:rsid w:val="000F050A"/>
    <w:rsid w:val="000F1C38"/>
    <w:rsid w:val="000F3305"/>
    <w:rsid w:val="000F34F2"/>
    <w:rsid w:val="000F4AC5"/>
    <w:rsid w:val="000F6A74"/>
    <w:rsid w:val="000F6C2B"/>
    <w:rsid w:val="00100129"/>
    <w:rsid w:val="001005CF"/>
    <w:rsid w:val="001024AD"/>
    <w:rsid w:val="0010259A"/>
    <w:rsid w:val="00103FAA"/>
    <w:rsid w:val="00110B7A"/>
    <w:rsid w:val="0011176C"/>
    <w:rsid w:val="0011526B"/>
    <w:rsid w:val="0012420A"/>
    <w:rsid w:val="00126301"/>
    <w:rsid w:val="00131DE9"/>
    <w:rsid w:val="00132F8E"/>
    <w:rsid w:val="00137DED"/>
    <w:rsid w:val="00145CB2"/>
    <w:rsid w:val="00146BC5"/>
    <w:rsid w:val="00146E7C"/>
    <w:rsid w:val="00157177"/>
    <w:rsid w:val="00157746"/>
    <w:rsid w:val="00167B0A"/>
    <w:rsid w:val="0017034B"/>
    <w:rsid w:val="0017558D"/>
    <w:rsid w:val="001766D8"/>
    <w:rsid w:val="00176DF3"/>
    <w:rsid w:val="00182865"/>
    <w:rsid w:val="001834DC"/>
    <w:rsid w:val="001875EF"/>
    <w:rsid w:val="001877CF"/>
    <w:rsid w:val="00191669"/>
    <w:rsid w:val="00192AEB"/>
    <w:rsid w:val="00192B23"/>
    <w:rsid w:val="00195BFC"/>
    <w:rsid w:val="001A1178"/>
    <w:rsid w:val="001A43B1"/>
    <w:rsid w:val="001A5A04"/>
    <w:rsid w:val="001A7023"/>
    <w:rsid w:val="001B3560"/>
    <w:rsid w:val="001B6369"/>
    <w:rsid w:val="001B7BC7"/>
    <w:rsid w:val="001C05D3"/>
    <w:rsid w:val="001C476D"/>
    <w:rsid w:val="001D1D33"/>
    <w:rsid w:val="001D56A8"/>
    <w:rsid w:val="001D70DF"/>
    <w:rsid w:val="001E324A"/>
    <w:rsid w:val="001E3C94"/>
    <w:rsid w:val="001E75EA"/>
    <w:rsid w:val="001F0454"/>
    <w:rsid w:val="001F174E"/>
    <w:rsid w:val="001F1F67"/>
    <w:rsid w:val="001F283C"/>
    <w:rsid w:val="001F2DE6"/>
    <w:rsid w:val="001F373B"/>
    <w:rsid w:val="001F5501"/>
    <w:rsid w:val="00201E9C"/>
    <w:rsid w:val="00204E74"/>
    <w:rsid w:val="00211C56"/>
    <w:rsid w:val="00211FD5"/>
    <w:rsid w:val="002126CE"/>
    <w:rsid w:val="00215ACB"/>
    <w:rsid w:val="00216DF1"/>
    <w:rsid w:val="002213B5"/>
    <w:rsid w:val="00222937"/>
    <w:rsid w:val="00223FA9"/>
    <w:rsid w:val="002257D4"/>
    <w:rsid w:val="00225F8C"/>
    <w:rsid w:val="0023528E"/>
    <w:rsid w:val="00236B11"/>
    <w:rsid w:val="00240A09"/>
    <w:rsid w:val="00240F75"/>
    <w:rsid w:val="00241332"/>
    <w:rsid w:val="0024411F"/>
    <w:rsid w:val="0024436F"/>
    <w:rsid w:val="002475B3"/>
    <w:rsid w:val="00247FC1"/>
    <w:rsid w:val="00250784"/>
    <w:rsid w:val="00252431"/>
    <w:rsid w:val="00255CB6"/>
    <w:rsid w:val="00255DAA"/>
    <w:rsid w:val="00261114"/>
    <w:rsid w:val="002620D8"/>
    <w:rsid w:val="002633C1"/>
    <w:rsid w:val="0026544F"/>
    <w:rsid w:val="00267EB2"/>
    <w:rsid w:val="00270196"/>
    <w:rsid w:val="002702D2"/>
    <w:rsid w:val="00270823"/>
    <w:rsid w:val="0027094F"/>
    <w:rsid w:val="00270B5F"/>
    <w:rsid w:val="00270DDC"/>
    <w:rsid w:val="00277486"/>
    <w:rsid w:val="002807BC"/>
    <w:rsid w:val="002811FD"/>
    <w:rsid w:val="002823FB"/>
    <w:rsid w:val="00287E31"/>
    <w:rsid w:val="00290041"/>
    <w:rsid w:val="00290563"/>
    <w:rsid w:val="00290BFE"/>
    <w:rsid w:val="00292E71"/>
    <w:rsid w:val="002931B7"/>
    <w:rsid w:val="002A38CA"/>
    <w:rsid w:val="002B140F"/>
    <w:rsid w:val="002B1593"/>
    <w:rsid w:val="002B34BD"/>
    <w:rsid w:val="002B34FB"/>
    <w:rsid w:val="002B47C6"/>
    <w:rsid w:val="002B6038"/>
    <w:rsid w:val="002B7A44"/>
    <w:rsid w:val="002C09C7"/>
    <w:rsid w:val="002C30EF"/>
    <w:rsid w:val="002C593C"/>
    <w:rsid w:val="002C61A1"/>
    <w:rsid w:val="002C7F7B"/>
    <w:rsid w:val="002D04AB"/>
    <w:rsid w:val="002D0651"/>
    <w:rsid w:val="002D2C6A"/>
    <w:rsid w:val="002D30C0"/>
    <w:rsid w:val="002D334D"/>
    <w:rsid w:val="002E2D3E"/>
    <w:rsid w:val="002E4C82"/>
    <w:rsid w:val="002E4FCB"/>
    <w:rsid w:val="002F2E26"/>
    <w:rsid w:val="002F4608"/>
    <w:rsid w:val="002F6D52"/>
    <w:rsid w:val="002F7640"/>
    <w:rsid w:val="00301B13"/>
    <w:rsid w:val="00302126"/>
    <w:rsid w:val="003058FA"/>
    <w:rsid w:val="003076CF"/>
    <w:rsid w:val="0030779F"/>
    <w:rsid w:val="003113B8"/>
    <w:rsid w:val="00311588"/>
    <w:rsid w:val="003136D4"/>
    <w:rsid w:val="003142F0"/>
    <w:rsid w:val="0031468D"/>
    <w:rsid w:val="00316AB8"/>
    <w:rsid w:val="00320870"/>
    <w:rsid w:val="00320EB3"/>
    <w:rsid w:val="003248FB"/>
    <w:rsid w:val="00324D65"/>
    <w:rsid w:val="00326A13"/>
    <w:rsid w:val="00330B7A"/>
    <w:rsid w:val="00332E0E"/>
    <w:rsid w:val="003342E7"/>
    <w:rsid w:val="003355AA"/>
    <w:rsid w:val="003375DC"/>
    <w:rsid w:val="00342407"/>
    <w:rsid w:val="00345FE6"/>
    <w:rsid w:val="00347E26"/>
    <w:rsid w:val="00350538"/>
    <w:rsid w:val="00352D27"/>
    <w:rsid w:val="0035372E"/>
    <w:rsid w:val="003623C2"/>
    <w:rsid w:val="00362FFE"/>
    <w:rsid w:val="00363233"/>
    <w:rsid w:val="00363FBB"/>
    <w:rsid w:val="0036504F"/>
    <w:rsid w:val="00371D58"/>
    <w:rsid w:val="003722B3"/>
    <w:rsid w:val="00372301"/>
    <w:rsid w:val="00376B70"/>
    <w:rsid w:val="00381334"/>
    <w:rsid w:val="00381AB9"/>
    <w:rsid w:val="00386A03"/>
    <w:rsid w:val="003871B0"/>
    <w:rsid w:val="003910F2"/>
    <w:rsid w:val="00392417"/>
    <w:rsid w:val="00393166"/>
    <w:rsid w:val="003961DE"/>
    <w:rsid w:val="003976D8"/>
    <w:rsid w:val="003A0668"/>
    <w:rsid w:val="003A0C88"/>
    <w:rsid w:val="003A0E9B"/>
    <w:rsid w:val="003A14E3"/>
    <w:rsid w:val="003A150C"/>
    <w:rsid w:val="003A2508"/>
    <w:rsid w:val="003A488E"/>
    <w:rsid w:val="003A7C16"/>
    <w:rsid w:val="003B171A"/>
    <w:rsid w:val="003B39EA"/>
    <w:rsid w:val="003C1ABA"/>
    <w:rsid w:val="003C1FB8"/>
    <w:rsid w:val="003C4AF4"/>
    <w:rsid w:val="003C6359"/>
    <w:rsid w:val="003C6BB6"/>
    <w:rsid w:val="003C70CF"/>
    <w:rsid w:val="003D0CC9"/>
    <w:rsid w:val="003D1731"/>
    <w:rsid w:val="003D6944"/>
    <w:rsid w:val="003E0F5B"/>
    <w:rsid w:val="003E28B1"/>
    <w:rsid w:val="003E48F9"/>
    <w:rsid w:val="003E5541"/>
    <w:rsid w:val="003E5FF4"/>
    <w:rsid w:val="003F61C1"/>
    <w:rsid w:val="00400928"/>
    <w:rsid w:val="004018F6"/>
    <w:rsid w:val="004027BD"/>
    <w:rsid w:val="004056CA"/>
    <w:rsid w:val="00420E14"/>
    <w:rsid w:val="00421A05"/>
    <w:rsid w:val="00421FB0"/>
    <w:rsid w:val="00424299"/>
    <w:rsid w:val="00424834"/>
    <w:rsid w:val="004304F1"/>
    <w:rsid w:val="00430AD3"/>
    <w:rsid w:val="00430BC3"/>
    <w:rsid w:val="00432169"/>
    <w:rsid w:val="004339D8"/>
    <w:rsid w:val="00434A23"/>
    <w:rsid w:val="00434E07"/>
    <w:rsid w:val="0045356C"/>
    <w:rsid w:val="004544EE"/>
    <w:rsid w:val="00454AAB"/>
    <w:rsid w:val="004550EC"/>
    <w:rsid w:val="004557B8"/>
    <w:rsid w:val="004621A6"/>
    <w:rsid w:val="004632E6"/>
    <w:rsid w:val="004633FF"/>
    <w:rsid w:val="00463A0A"/>
    <w:rsid w:val="004659FC"/>
    <w:rsid w:val="0046610F"/>
    <w:rsid w:val="0047668C"/>
    <w:rsid w:val="00481D5C"/>
    <w:rsid w:val="00481F2A"/>
    <w:rsid w:val="00483565"/>
    <w:rsid w:val="00486904"/>
    <w:rsid w:val="00491342"/>
    <w:rsid w:val="00494B78"/>
    <w:rsid w:val="00497120"/>
    <w:rsid w:val="00497AF8"/>
    <w:rsid w:val="004A0DC1"/>
    <w:rsid w:val="004A61DA"/>
    <w:rsid w:val="004B5A06"/>
    <w:rsid w:val="004C0FFF"/>
    <w:rsid w:val="004C773F"/>
    <w:rsid w:val="004D0E69"/>
    <w:rsid w:val="004D0F97"/>
    <w:rsid w:val="004D4054"/>
    <w:rsid w:val="004D7DFF"/>
    <w:rsid w:val="004E29CC"/>
    <w:rsid w:val="004E3A59"/>
    <w:rsid w:val="004E5A36"/>
    <w:rsid w:val="004E70A7"/>
    <w:rsid w:val="004E780E"/>
    <w:rsid w:val="004F354A"/>
    <w:rsid w:val="004F3FD3"/>
    <w:rsid w:val="004F576E"/>
    <w:rsid w:val="004F5C5A"/>
    <w:rsid w:val="004F6FC4"/>
    <w:rsid w:val="004F73FF"/>
    <w:rsid w:val="0050521D"/>
    <w:rsid w:val="005079CD"/>
    <w:rsid w:val="00510D8B"/>
    <w:rsid w:val="00512484"/>
    <w:rsid w:val="00512B8A"/>
    <w:rsid w:val="005134F1"/>
    <w:rsid w:val="005210A0"/>
    <w:rsid w:val="00522394"/>
    <w:rsid w:val="00524E4B"/>
    <w:rsid w:val="005310F4"/>
    <w:rsid w:val="0053394C"/>
    <w:rsid w:val="005356F2"/>
    <w:rsid w:val="00537A13"/>
    <w:rsid w:val="0054040E"/>
    <w:rsid w:val="00540BC4"/>
    <w:rsid w:val="00544181"/>
    <w:rsid w:val="00546496"/>
    <w:rsid w:val="00552692"/>
    <w:rsid w:val="005534E0"/>
    <w:rsid w:val="0055395A"/>
    <w:rsid w:val="00555F2B"/>
    <w:rsid w:val="005618AE"/>
    <w:rsid w:val="00563A2F"/>
    <w:rsid w:val="00564E7C"/>
    <w:rsid w:val="00566707"/>
    <w:rsid w:val="00570359"/>
    <w:rsid w:val="00572E68"/>
    <w:rsid w:val="005744BD"/>
    <w:rsid w:val="00585C8D"/>
    <w:rsid w:val="00586498"/>
    <w:rsid w:val="00587860"/>
    <w:rsid w:val="0059098E"/>
    <w:rsid w:val="0059305F"/>
    <w:rsid w:val="005A3B87"/>
    <w:rsid w:val="005A519D"/>
    <w:rsid w:val="005A5A49"/>
    <w:rsid w:val="005B0167"/>
    <w:rsid w:val="005B0EC8"/>
    <w:rsid w:val="005B16B7"/>
    <w:rsid w:val="005B17B6"/>
    <w:rsid w:val="005B29DF"/>
    <w:rsid w:val="005B2A28"/>
    <w:rsid w:val="005B3711"/>
    <w:rsid w:val="005B5411"/>
    <w:rsid w:val="005B6528"/>
    <w:rsid w:val="005C0027"/>
    <w:rsid w:val="005C0540"/>
    <w:rsid w:val="005C058C"/>
    <w:rsid w:val="005C1507"/>
    <w:rsid w:val="005C1F64"/>
    <w:rsid w:val="005C28D7"/>
    <w:rsid w:val="005C564E"/>
    <w:rsid w:val="005C6676"/>
    <w:rsid w:val="005C72B5"/>
    <w:rsid w:val="005D00D7"/>
    <w:rsid w:val="005D2D88"/>
    <w:rsid w:val="005D2DCA"/>
    <w:rsid w:val="005D48C6"/>
    <w:rsid w:val="005D7AF3"/>
    <w:rsid w:val="005E07EE"/>
    <w:rsid w:val="005E1D15"/>
    <w:rsid w:val="005E313D"/>
    <w:rsid w:val="005E5B90"/>
    <w:rsid w:val="005E7C31"/>
    <w:rsid w:val="005F4D07"/>
    <w:rsid w:val="00600615"/>
    <w:rsid w:val="00607FF6"/>
    <w:rsid w:val="0061103E"/>
    <w:rsid w:val="006143C2"/>
    <w:rsid w:val="00615F20"/>
    <w:rsid w:val="006225A2"/>
    <w:rsid w:val="006225F7"/>
    <w:rsid w:val="00624B7D"/>
    <w:rsid w:val="0062599F"/>
    <w:rsid w:val="006262E8"/>
    <w:rsid w:val="006277E4"/>
    <w:rsid w:val="00631167"/>
    <w:rsid w:val="00632399"/>
    <w:rsid w:val="00633C89"/>
    <w:rsid w:val="00635568"/>
    <w:rsid w:val="00637648"/>
    <w:rsid w:val="00637B36"/>
    <w:rsid w:val="00650A15"/>
    <w:rsid w:val="0065588C"/>
    <w:rsid w:val="00657698"/>
    <w:rsid w:val="00657885"/>
    <w:rsid w:val="0066382C"/>
    <w:rsid w:val="0066444F"/>
    <w:rsid w:val="00665ACC"/>
    <w:rsid w:val="0066648A"/>
    <w:rsid w:val="00667EBB"/>
    <w:rsid w:val="00670777"/>
    <w:rsid w:val="0067300E"/>
    <w:rsid w:val="00673153"/>
    <w:rsid w:val="00675D06"/>
    <w:rsid w:val="00677A34"/>
    <w:rsid w:val="00680985"/>
    <w:rsid w:val="00684973"/>
    <w:rsid w:val="006876A8"/>
    <w:rsid w:val="0069162C"/>
    <w:rsid w:val="00697C2C"/>
    <w:rsid w:val="006A0B62"/>
    <w:rsid w:val="006A4A8E"/>
    <w:rsid w:val="006A7704"/>
    <w:rsid w:val="006B2B68"/>
    <w:rsid w:val="006B3421"/>
    <w:rsid w:val="006C1A90"/>
    <w:rsid w:val="006C2264"/>
    <w:rsid w:val="006C3B72"/>
    <w:rsid w:val="006C6160"/>
    <w:rsid w:val="006D0B79"/>
    <w:rsid w:val="006D138C"/>
    <w:rsid w:val="006D22BF"/>
    <w:rsid w:val="006D4CBF"/>
    <w:rsid w:val="006D5474"/>
    <w:rsid w:val="006D7FF1"/>
    <w:rsid w:val="006E19E4"/>
    <w:rsid w:val="006E1B01"/>
    <w:rsid w:val="006E36F4"/>
    <w:rsid w:val="006E398B"/>
    <w:rsid w:val="006E48FF"/>
    <w:rsid w:val="006E6921"/>
    <w:rsid w:val="006E73E0"/>
    <w:rsid w:val="006F11A2"/>
    <w:rsid w:val="006F176D"/>
    <w:rsid w:val="006F28BB"/>
    <w:rsid w:val="006F2F92"/>
    <w:rsid w:val="006F5A6E"/>
    <w:rsid w:val="006F6FF8"/>
    <w:rsid w:val="00705110"/>
    <w:rsid w:val="00706291"/>
    <w:rsid w:val="007106BB"/>
    <w:rsid w:val="00713034"/>
    <w:rsid w:val="00714FEF"/>
    <w:rsid w:val="00715936"/>
    <w:rsid w:val="00715B76"/>
    <w:rsid w:val="00717A09"/>
    <w:rsid w:val="00722CFD"/>
    <w:rsid w:val="00730D2D"/>
    <w:rsid w:val="00731845"/>
    <w:rsid w:val="007333D9"/>
    <w:rsid w:val="00735314"/>
    <w:rsid w:val="007409CE"/>
    <w:rsid w:val="00746A58"/>
    <w:rsid w:val="0074790A"/>
    <w:rsid w:val="007502D0"/>
    <w:rsid w:val="007524B5"/>
    <w:rsid w:val="00753296"/>
    <w:rsid w:val="00762363"/>
    <w:rsid w:val="0076557C"/>
    <w:rsid w:val="00770CAE"/>
    <w:rsid w:val="0077146A"/>
    <w:rsid w:val="007740DA"/>
    <w:rsid w:val="00775D4B"/>
    <w:rsid w:val="00781858"/>
    <w:rsid w:val="00782052"/>
    <w:rsid w:val="007832B6"/>
    <w:rsid w:val="00784F53"/>
    <w:rsid w:val="00785760"/>
    <w:rsid w:val="007907C2"/>
    <w:rsid w:val="007975B1"/>
    <w:rsid w:val="007A2353"/>
    <w:rsid w:val="007A38BE"/>
    <w:rsid w:val="007A5832"/>
    <w:rsid w:val="007A7EA3"/>
    <w:rsid w:val="007B3E72"/>
    <w:rsid w:val="007B6B37"/>
    <w:rsid w:val="007B7D2E"/>
    <w:rsid w:val="007C2DEF"/>
    <w:rsid w:val="007C2E5F"/>
    <w:rsid w:val="007C39AD"/>
    <w:rsid w:val="007C45F5"/>
    <w:rsid w:val="007D7A9F"/>
    <w:rsid w:val="007E3749"/>
    <w:rsid w:val="007E6FE0"/>
    <w:rsid w:val="007F2352"/>
    <w:rsid w:val="007F2F45"/>
    <w:rsid w:val="007F3A04"/>
    <w:rsid w:val="007F5362"/>
    <w:rsid w:val="00800A8D"/>
    <w:rsid w:val="00801DC0"/>
    <w:rsid w:val="00804D06"/>
    <w:rsid w:val="008052A8"/>
    <w:rsid w:val="008130EE"/>
    <w:rsid w:val="008134CB"/>
    <w:rsid w:val="00821451"/>
    <w:rsid w:val="008254EE"/>
    <w:rsid w:val="00825B2B"/>
    <w:rsid w:val="00830DFA"/>
    <w:rsid w:val="00831794"/>
    <w:rsid w:val="00834385"/>
    <w:rsid w:val="00840BBC"/>
    <w:rsid w:val="00841D95"/>
    <w:rsid w:val="00842111"/>
    <w:rsid w:val="00843A8C"/>
    <w:rsid w:val="0084502F"/>
    <w:rsid w:val="00845155"/>
    <w:rsid w:val="0084547C"/>
    <w:rsid w:val="00845DDC"/>
    <w:rsid w:val="00852D98"/>
    <w:rsid w:val="00853CE2"/>
    <w:rsid w:val="00863794"/>
    <w:rsid w:val="00863AAB"/>
    <w:rsid w:val="00866133"/>
    <w:rsid w:val="00866CEE"/>
    <w:rsid w:val="008732AD"/>
    <w:rsid w:val="00874A24"/>
    <w:rsid w:val="0087694D"/>
    <w:rsid w:val="008774C3"/>
    <w:rsid w:val="00880FEA"/>
    <w:rsid w:val="008822D4"/>
    <w:rsid w:val="00883747"/>
    <w:rsid w:val="00884219"/>
    <w:rsid w:val="0088491D"/>
    <w:rsid w:val="00885D13"/>
    <w:rsid w:val="008937B4"/>
    <w:rsid w:val="00894133"/>
    <w:rsid w:val="008953CE"/>
    <w:rsid w:val="008A130D"/>
    <w:rsid w:val="008A230A"/>
    <w:rsid w:val="008A6994"/>
    <w:rsid w:val="008A6E10"/>
    <w:rsid w:val="008B52B0"/>
    <w:rsid w:val="008C1449"/>
    <w:rsid w:val="008C2019"/>
    <w:rsid w:val="008C2225"/>
    <w:rsid w:val="008C484C"/>
    <w:rsid w:val="008C600C"/>
    <w:rsid w:val="008C7072"/>
    <w:rsid w:val="008D03F4"/>
    <w:rsid w:val="008D1638"/>
    <w:rsid w:val="008D23A7"/>
    <w:rsid w:val="008D2FFF"/>
    <w:rsid w:val="008D37DF"/>
    <w:rsid w:val="008D589F"/>
    <w:rsid w:val="008D7D0C"/>
    <w:rsid w:val="008E053E"/>
    <w:rsid w:val="008E0BA1"/>
    <w:rsid w:val="008E0F10"/>
    <w:rsid w:val="008E1CBC"/>
    <w:rsid w:val="008E5412"/>
    <w:rsid w:val="008E66AF"/>
    <w:rsid w:val="008E6A33"/>
    <w:rsid w:val="008F20AC"/>
    <w:rsid w:val="008F2BBC"/>
    <w:rsid w:val="008F3F1C"/>
    <w:rsid w:val="008F5361"/>
    <w:rsid w:val="008F6B92"/>
    <w:rsid w:val="00902627"/>
    <w:rsid w:val="00902E54"/>
    <w:rsid w:val="00904333"/>
    <w:rsid w:val="009043F7"/>
    <w:rsid w:val="009106F4"/>
    <w:rsid w:val="009131F4"/>
    <w:rsid w:val="009134FA"/>
    <w:rsid w:val="00913AE2"/>
    <w:rsid w:val="00916704"/>
    <w:rsid w:val="0091784E"/>
    <w:rsid w:val="00917DEB"/>
    <w:rsid w:val="00921743"/>
    <w:rsid w:val="009228D4"/>
    <w:rsid w:val="00922F8E"/>
    <w:rsid w:val="00923040"/>
    <w:rsid w:val="009244AB"/>
    <w:rsid w:val="00924825"/>
    <w:rsid w:val="00926018"/>
    <w:rsid w:val="00927A89"/>
    <w:rsid w:val="0093775C"/>
    <w:rsid w:val="00943FA5"/>
    <w:rsid w:val="00944B5C"/>
    <w:rsid w:val="00946563"/>
    <w:rsid w:val="00947C48"/>
    <w:rsid w:val="00950017"/>
    <w:rsid w:val="009513AC"/>
    <w:rsid w:val="00951F15"/>
    <w:rsid w:val="00954AB2"/>
    <w:rsid w:val="00954B16"/>
    <w:rsid w:val="009561A7"/>
    <w:rsid w:val="0095795E"/>
    <w:rsid w:val="00962629"/>
    <w:rsid w:val="00963448"/>
    <w:rsid w:val="0096382D"/>
    <w:rsid w:val="00964539"/>
    <w:rsid w:val="00964B2A"/>
    <w:rsid w:val="00966FB6"/>
    <w:rsid w:val="009701A0"/>
    <w:rsid w:val="009712A0"/>
    <w:rsid w:val="00972D79"/>
    <w:rsid w:val="00981819"/>
    <w:rsid w:val="0098189A"/>
    <w:rsid w:val="009828FF"/>
    <w:rsid w:val="009843E8"/>
    <w:rsid w:val="00987781"/>
    <w:rsid w:val="00991781"/>
    <w:rsid w:val="009A1538"/>
    <w:rsid w:val="009A21C0"/>
    <w:rsid w:val="009A2BEE"/>
    <w:rsid w:val="009A5148"/>
    <w:rsid w:val="009A53AD"/>
    <w:rsid w:val="009B4984"/>
    <w:rsid w:val="009C1997"/>
    <w:rsid w:val="009C711E"/>
    <w:rsid w:val="009D4FB6"/>
    <w:rsid w:val="009D684C"/>
    <w:rsid w:val="009E27C2"/>
    <w:rsid w:val="009E2842"/>
    <w:rsid w:val="009E2E0D"/>
    <w:rsid w:val="009E4FD4"/>
    <w:rsid w:val="009F0A9A"/>
    <w:rsid w:val="009F2F7B"/>
    <w:rsid w:val="009F563A"/>
    <w:rsid w:val="00A02ED8"/>
    <w:rsid w:val="00A07386"/>
    <w:rsid w:val="00A0741E"/>
    <w:rsid w:val="00A10F6A"/>
    <w:rsid w:val="00A1140A"/>
    <w:rsid w:val="00A140FC"/>
    <w:rsid w:val="00A16989"/>
    <w:rsid w:val="00A2111F"/>
    <w:rsid w:val="00A2353F"/>
    <w:rsid w:val="00A2368A"/>
    <w:rsid w:val="00A2373B"/>
    <w:rsid w:val="00A23A96"/>
    <w:rsid w:val="00A24D57"/>
    <w:rsid w:val="00A24F02"/>
    <w:rsid w:val="00A273C0"/>
    <w:rsid w:val="00A31EC0"/>
    <w:rsid w:val="00A325D8"/>
    <w:rsid w:val="00A36778"/>
    <w:rsid w:val="00A42E84"/>
    <w:rsid w:val="00A43C89"/>
    <w:rsid w:val="00A46645"/>
    <w:rsid w:val="00A509D6"/>
    <w:rsid w:val="00A51D60"/>
    <w:rsid w:val="00A522AD"/>
    <w:rsid w:val="00A547D3"/>
    <w:rsid w:val="00A55248"/>
    <w:rsid w:val="00A57523"/>
    <w:rsid w:val="00A63F57"/>
    <w:rsid w:val="00A64EFB"/>
    <w:rsid w:val="00A67057"/>
    <w:rsid w:val="00A67108"/>
    <w:rsid w:val="00A710C4"/>
    <w:rsid w:val="00A721CC"/>
    <w:rsid w:val="00A733AB"/>
    <w:rsid w:val="00A742CC"/>
    <w:rsid w:val="00A744E7"/>
    <w:rsid w:val="00A7764E"/>
    <w:rsid w:val="00A807ED"/>
    <w:rsid w:val="00A820FC"/>
    <w:rsid w:val="00A86EE8"/>
    <w:rsid w:val="00A87145"/>
    <w:rsid w:val="00A9310D"/>
    <w:rsid w:val="00A94986"/>
    <w:rsid w:val="00AA43E2"/>
    <w:rsid w:val="00AB0368"/>
    <w:rsid w:val="00AB0E63"/>
    <w:rsid w:val="00AB2A0D"/>
    <w:rsid w:val="00AB52D3"/>
    <w:rsid w:val="00AB590F"/>
    <w:rsid w:val="00AB6193"/>
    <w:rsid w:val="00AB6B62"/>
    <w:rsid w:val="00AC04EC"/>
    <w:rsid w:val="00AC148D"/>
    <w:rsid w:val="00AC2022"/>
    <w:rsid w:val="00AC206D"/>
    <w:rsid w:val="00AC4910"/>
    <w:rsid w:val="00AC7A29"/>
    <w:rsid w:val="00AD2C0C"/>
    <w:rsid w:val="00AD3697"/>
    <w:rsid w:val="00AD5CB7"/>
    <w:rsid w:val="00AD70AA"/>
    <w:rsid w:val="00AD7B9D"/>
    <w:rsid w:val="00AE29A9"/>
    <w:rsid w:val="00AE7020"/>
    <w:rsid w:val="00AF0A73"/>
    <w:rsid w:val="00AF249C"/>
    <w:rsid w:val="00AF3839"/>
    <w:rsid w:val="00AF416F"/>
    <w:rsid w:val="00AF49C4"/>
    <w:rsid w:val="00AF5366"/>
    <w:rsid w:val="00AF6862"/>
    <w:rsid w:val="00B03556"/>
    <w:rsid w:val="00B045BA"/>
    <w:rsid w:val="00B05625"/>
    <w:rsid w:val="00B07463"/>
    <w:rsid w:val="00B076EB"/>
    <w:rsid w:val="00B0781A"/>
    <w:rsid w:val="00B10098"/>
    <w:rsid w:val="00B10C47"/>
    <w:rsid w:val="00B1430C"/>
    <w:rsid w:val="00B14DF9"/>
    <w:rsid w:val="00B15381"/>
    <w:rsid w:val="00B16E52"/>
    <w:rsid w:val="00B20C42"/>
    <w:rsid w:val="00B21C72"/>
    <w:rsid w:val="00B2311F"/>
    <w:rsid w:val="00B32964"/>
    <w:rsid w:val="00B34399"/>
    <w:rsid w:val="00B4343B"/>
    <w:rsid w:val="00B45E06"/>
    <w:rsid w:val="00B527AD"/>
    <w:rsid w:val="00B528BE"/>
    <w:rsid w:val="00B538A6"/>
    <w:rsid w:val="00B619A1"/>
    <w:rsid w:val="00B61DF4"/>
    <w:rsid w:val="00B62920"/>
    <w:rsid w:val="00B635B5"/>
    <w:rsid w:val="00B64436"/>
    <w:rsid w:val="00B6518A"/>
    <w:rsid w:val="00B655B7"/>
    <w:rsid w:val="00B66823"/>
    <w:rsid w:val="00B66A1C"/>
    <w:rsid w:val="00B66F45"/>
    <w:rsid w:val="00B70D51"/>
    <w:rsid w:val="00B72389"/>
    <w:rsid w:val="00B72784"/>
    <w:rsid w:val="00B765AC"/>
    <w:rsid w:val="00B80EF6"/>
    <w:rsid w:val="00B82ADB"/>
    <w:rsid w:val="00B83581"/>
    <w:rsid w:val="00B857B5"/>
    <w:rsid w:val="00B865C6"/>
    <w:rsid w:val="00B90BFF"/>
    <w:rsid w:val="00B92D1C"/>
    <w:rsid w:val="00B93052"/>
    <w:rsid w:val="00B94A8C"/>
    <w:rsid w:val="00B94B30"/>
    <w:rsid w:val="00BA0834"/>
    <w:rsid w:val="00BA2D93"/>
    <w:rsid w:val="00BA3DAE"/>
    <w:rsid w:val="00BA7861"/>
    <w:rsid w:val="00BB1253"/>
    <w:rsid w:val="00BB2749"/>
    <w:rsid w:val="00BB391A"/>
    <w:rsid w:val="00BB3F3C"/>
    <w:rsid w:val="00BB5B77"/>
    <w:rsid w:val="00BB72CC"/>
    <w:rsid w:val="00BB756F"/>
    <w:rsid w:val="00BC16B1"/>
    <w:rsid w:val="00BC1D97"/>
    <w:rsid w:val="00BC3D99"/>
    <w:rsid w:val="00BC3E0B"/>
    <w:rsid w:val="00BC3FAB"/>
    <w:rsid w:val="00BC6908"/>
    <w:rsid w:val="00BD550C"/>
    <w:rsid w:val="00BE66F5"/>
    <w:rsid w:val="00BF028D"/>
    <w:rsid w:val="00BF0535"/>
    <w:rsid w:val="00BF0729"/>
    <w:rsid w:val="00BF1AC1"/>
    <w:rsid w:val="00BF7AD1"/>
    <w:rsid w:val="00BF7F0F"/>
    <w:rsid w:val="00C05B07"/>
    <w:rsid w:val="00C05D34"/>
    <w:rsid w:val="00C071A8"/>
    <w:rsid w:val="00C075F8"/>
    <w:rsid w:val="00C12550"/>
    <w:rsid w:val="00C1470E"/>
    <w:rsid w:val="00C14CD1"/>
    <w:rsid w:val="00C21436"/>
    <w:rsid w:val="00C21A8C"/>
    <w:rsid w:val="00C245E7"/>
    <w:rsid w:val="00C315BA"/>
    <w:rsid w:val="00C340DA"/>
    <w:rsid w:val="00C40607"/>
    <w:rsid w:val="00C40A86"/>
    <w:rsid w:val="00C41947"/>
    <w:rsid w:val="00C43030"/>
    <w:rsid w:val="00C47C47"/>
    <w:rsid w:val="00C503FE"/>
    <w:rsid w:val="00C5187A"/>
    <w:rsid w:val="00C56BF9"/>
    <w:rsid w:val="00C60BA2"/>
    <w:rsid w:val="00C60D21"/>
    <w:rsid w:val="00C62A5D"/>
    <w:rsid w:val="00C6301C"/>
    <w:rsid w:val="00C642FC"/>
    <w:rsid w:val="00C652AB"/>
    <w:rsid w:val="00C66F25"/>
    <w:rsid w:val="00C67740"/>
    <w:rsid w:val="00C7154E"/>
    <w:rsid w:val="00C749BC"/>
    <w:rsid w:val="00C768E2"/>
    <w:rsid w:val="00C83809"/>
    <w:rsid w:val="00C84771"/>
    <w:rsid w:val="00C8527F"/>
    <w:rsid w:val="00C92267"/>
    <w:rsid w:val="00C92A71"/>
    <w:rsid w:val="00C92B12"/>
    <w:rsid w:val="00C95315"/>
    <w:rsid w:val="00C97A01"/>
    <w:rsid w:val="00C97E14"/>
    <w:rsid w:val="00CA0C5B"/>
    <w:rsid w:val="00CA1BD7"/>
    <w:rsid w:val="00CA4247"/>
    <w:rsid w:val="00CA771B"/>
    <w:rsid w:val="00CB01AD"/>
    <w:rsid w:val="00CB276F"/>
    <w:rsid w:val="00CB45E2"/>
    <w:rsid w:val="00CB4629"/>
    <w:rsid w:val="00CB507E"/>
    <w:rsid w:val="00CB66C1"/>
    <w:rsid w:val="00CC3330"/>
    <w:rsid w:val="00CC5787"/>
    <w:rsid w:val="00CC77D3"/>
    <w:rsid w:val="00CD0F76"/>
    <w:rsid w:val="00CD207F"/>
    <w:rsid w:val="00CD2978"/>
    <w:rsid w:val="00CD34D9"/>
    <w:rsid w:val="00CD48EC"/>
    <w:rsid w:val="00CD52C3"/>
    <w:rsid w:val="00CD55AF"/>
    <w:rsid w:val="00CE5AFB"/>
    <w:rsid w:val="00CE5D67"/>
    <w:rsid w:val="00CE720D"/>
    <w:rsid w:val="00CE7997"/>
    <w:rsid w:val="00CF20FD"/>
    <w:rsid w:val="00CF43AD"/>
    <w:rsid w:val="00CF5BB8"/>
    <w:rsid w:val="00CF6696"/>
    <w:rsid w:val="00D04412"/>
    <w:rsid w:val="00D0524D"/>
    <w:rsid w:val="00D06766"/>
    <w:rsid w:val="00D06BB2"/>
    <w:rsid w:val="00D06C87"/>
    <w:rsid w:val="00D133B4"/>
    <w:rsid w:val="00D14CF8"/>
    <w:rsid w:val="00D17E9C"/>
    <w:rsid w:val="00D24E27"/>
    <w:rsid w:val="00D26131"/>
    <w:rsid w:val="00D306E6"/>
    <w:rsid w:val="00D30E57"/>
    <w:rsid w:val="00D31046"/>
    <w:rsid w:val="00D31C2F"/>
    <w:rsid w:val="00D31E5E"/>
    <w:rsid w:val="00D41ECB"/>
    <w:rsid w:val="00D4467D"/>
    <w:rsid w:val="00D44B02"/>
    <w:rsid w:val="00D5083A"/>
    <w:rsid w:val="00D53F1B"/>
    <w:rsid w:val="00D566EF"/>
    <w:rsid w:val="00D568A0"/>
    <w:rsid w:val="00D57E8C"/>
    <w:rsid w:val="00D57ECA"/>
    <w:rsid w:val="00D61774"/>
    <w:rsid w:val="00D6409E"/>
    <w:rsid w:val="00D65180"/>
    <w:rsid w:val="00D66C02"/>
    <w:rsid w:val="00D67EFD"/>
    <w:rsid w:val="00D70FB3"/>
    <w:rsid w:val="00D7523B"/>
    <w:rsid w:val="00D776CF"/>
    <w:rsid w:val="00D807D3"/>
    <w:rsid w:val="00D821AD"/>
    <w:rsid w:val="00D84AA2"/>
    <w:rsid w:val="00D84EB0"/>
    <w:rsid w:val="00D860DE"/>
    <w:rsid w:val="00D86D06"/>
    <w:rsid w:val="00D87D2F"/>
    <w:rsid w:val="00D906B7"/>
    <w:rsid w:val="00D939F2"/>
    <w:rsid w:val="00D94E7D"/>
    <w:rsid w:val="00D969AA"/>
    <w:rsid w:val="00D97BE9"/>
    <w:rsid w:val="00DA05F9"/>
    <w:rsid w:val="00DA3347"/>
    <w:rsid w:val="00DA6D21"/>
    <w:rsid w:val="00DB148F"/>
    <w:rsid w:val="00DB238E"/>
    <w:rsid w:val="00DB28E9"/>
    <w:rsid w:val="00DC27A4"/>
    <w:rsid w:val="00DC2E37"/>
    <w:rsid w:val="00DC3263"/>
    <w:rsid w:val="00DC3F27"/>
    <w:rsid w:val="00DC512E"/>
    <w:rsid w:val="00DC53F0"/>
    <w:rsid w:val="00DD0406"/>
    <w:rsid w:val="00DD0F5B"/>
    <w:rsid w:val="00DD2340"/>
    <w:rsid w:val="00DD5CDF"/>
    <w:rsid w:val="00DD74B3"/>
    <w:rsid w:val="00DE1042"/>
    <w:rsid w:val="00DE174C"/>
    <w:rsid w:val="00DE30FA"/>
    <w:rsid w:val="00DE3FD2"/>
    <w:rsid w:val="00DE58B8"/>
    <w:rsid w:val="00DE7900"/>
    <w:rsid w:val="00DF1EE5"/>
    <w:rsid w:val="00DF213C"/>
    <w:rsid w:val="00DF37F4"/>
    <w:rsid w:val="00DF6DAB"/>
    <w:rsid w:val="00E02C7D"/>
    <w:rsid w:val="00E03697"/>
    <w:rsid w:val="00E12F9D"/>
    <w:rsid w:val="00E1418C"/>
    <w:rsid w:val="00E17245"/>
    <w:rsid w:val="00E21552"/>
    <w:rsid w:val="00E226DB"/>
    <w:rsid w:val="00E274FB"/>
    <w:rsid w:val="00E3006C"/>
    <w:rsid w:val="00E314A6"/>
    <w:rsid w:val="00E340B5"/>
    <w:rsid w:val="00E353A7"/>
    <w:rsid w:val="00E37429"/>
    <w:rsid w:val="00E40A13"/>
    <w:rsid w:val="00E43FFA"/>
    <w:rsid w:val="00E44469"/>
    <w:rsid w:val="00E44EF6"/>
    <w:rsid w:val="00E45276"/>
    <w:rsid w:val="00E46F7F"/>
    <w:rsid w:val="00E478C6"/>
    <w:rsid w:val="00E47D77"/>
    <w:rsid w:val="00E510DE"/>
    <w:rsid w:val="00E52E30"/>
    <w:rsid w:val="00E62095"/>
    <w:rsid w:val="00E64309"/>
    <w:rsid w:val="00E6441C"/>
    <w:rsid w:val="00E66458"/>
    <w:rsid w:val="00E66F22"/>
    <w:rsid w:val="00E74219"/>
    <w:rsid w:val="00E76B02"/>
    <w:rsid w:val="00E81D79"/>
    <w:rsid w:val="00E84C76"/>
    <w:rsid w:val="00E84F13"/>
    <w:rsid w:val="00E906B5"/>
    <w:rsid w:val="00E92069"/>
    <w:rsid w:val="00E93CAA"/>
    <w:rsid w:val="00E94290"/>
    <w:rsid w:val="00E958B9"/>
    <w:rsid w:val="00E97F0A"/>
    <w:rsid w:val="00EA026E"/>
    <w:rsid w:val="00EA0DA6"/>
    <w:rsid w:val="00EA12F7"/>
    <w:rsid w:val="00EA36B6"/>
    <w:rsid w:val="00EA3A24"/>
    <w:rsid w:val="00EA6419"/>
    <w:rsid w:val="00EA720A"/>
    <w:rsid w:val="00EB32AE"/>
    <w:rsid w:val="00EB3621"/>
    <w:rsid w:val="00EB5A9B"/>
    <w:rsid w:val="00EC077B"/>
    <w:rsid w:val="00EC09A8"/>
    <w:rsid w:val="00EC5FEA"/>
    <w:rsid w:val="00EC636F"/>
    <w:rsid w:val="00EC7115"/>
    <w:rsid w:val="00ED05CB"/>
    <w:rsid w:val="00ED168C"/>
    <w:rsid w:val="00ED3D3A"/>
    <w:rsid w:val="00ED7B80"/>
    <w:rsid w:val="00EE3EE7"/>
    <w:rsid w:val="00EE6536"/>
    <w:rsid w:val="00EF1937"/>
    <w:rsid w:val="00EF3312"/>
    <w:rsid w:val="00EF443E"/>
    <w:rsid w:val="00EF7B28"/>
    <w:rsid w:val="00F0090E"/>
    <w:rsid w:val="00F019B5"/>
    <w:rsid w:val="00F037C6"/>
    <w:rsid w:val="00F06817"/>
    <w:rsid w:val="00F111AA"/>
    <w:rsid w:val="00F11ED8"/>
    <w:rsid w:val="00F1336B"/>
    <w:rsid w:val="00F1605D"/>
    <w:rsid w:val="00F17970"/>
    <w:rsid w:val="00F2104B"/>
    <w:rsid w:val="00F22392"/>
    <w:rsid w:val="00F22634"/>
    <w:rsid w:val="00F22A20"/>
    <w:rsid w:val="00F230C7"/>
    <w:rsid w:val="00F240E4"/>
    <w:rsid w:val="00F3112A"/>
    <w:rsid w:val="00F35457"/>
    <w:rsid w:val="00F37F8B"/>
    <w:rsid w:val="00F41FE0"/>
    <w:rsid w:val="00F42336"/>
    <w:rsid w:val="00F43721"/>
    <w:rsid w:val="00F447B2"/>
    <w:rsid w:val="00F54D97"/>
    <w:rsid w:val="00F60215"/>
    <w:rsid w:val="00F67DF1"/>
    <w:rsid w:val="00F70E43"/>
    <w:rsid w:val="00F7283B"/>
    <w:rsid w:val="00F7426A"/>
    <w:rsid w:val="00F76215"/>
    <w:rsid w:val="00F82205"/>
    <w:rsid w:val="00F8230A"/>
    <w:rsid w:val="00F82915"/>
    <w:rsid w:val="00F82BD2"/>
    <w:rsid w:val="00F843A7"/>
    <w:rsid w:val="00F851E6"/>
    <w:rsid w:val="00F87BD0"/>
    <w:rsid w:val="00F91827"/>
    <w:rsid w:val="00F93C5D"/>
    <w:rsid w:val="00F9412C"/>
    <w:rsid w:val="00F95522"/>
    <w:rsid w:val="00F95C6A"/>
    <w:rsid w:val="00F95FC1"/>
    <w:rsid w:val="00FA05DA"/>
    <w:rsid w:val="00FA0B77"/>
    <w:rsid w:val="00FA141E"/>
    <w:rsid w:val="00FA17DE"/>
    <w:rsid w:val="00FA355C"/>
    <w:rsid w:val="00FA66C2"/>
    <w:rsid w:val="00FB251A"/>
    <w:rsid w:val="00FB5AD1"/>
    <w:rsid w:val="00FB7453"/>
    <w:rsid w:val="00FC0319"/>
    <w:rsid w:val="00FD2B80"/>
    <w:rsid w:val="00FD3E50"/>
    <w:rsid w:val="00FD5F51"/>
    <w:rsid w:val="00FE0B31"/>
    <w:rsid w:val="00FE31F9"/>
    <w:rsid w:val="00FE366A"/>
    <w:rsid w:val="00FE5014"/>
    <w:rsid w:val="00FE777F"/>
    <w:rsid w:val="00FE786B"/>
    <w:rsid w:val="00FF249F"/>
    <w:rsid w:val="00FF407B"/>
    <w:rsid w:val="00FF4F42"/>
    <w:rsid w:val="00FF5FA7"/>
    <w:rsid w:val="00FF7A8C"/>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docId w15:val="{A9F85DB6-A3FE-4BC0-AA93-73A8FC3EF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ind w:left="533"/>
        <w:jc w:val="center"/>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407B"/>
    <w:pPr>
      <w:spacing w:after="200" w:line="276" w:lineRule="auto"/>
      <w:ind w:left="0"/>
      <w:jc w:val="left"/>
    </w:pPr>
    <w:rPr>
      <w:lang w:val="id-ID"/>
    </w:rPr>
  </w:style>
  <w:style w:type="paragraph" w:styleId="Heading1">
    <w:name w:val="heading 1"/>
    <w:basedOn w:val="Normal"/>
    <w:next w:val="Normal"/>
    <w:link w:val="Heading1Char"/>
    <w:qFormat/>
    <w:rsid w:val="002C61A1"/>
    <w:pPr>
      <w:keepNext/>
      <w:widowControl w:val="0"/>
      <w:autoSpaceDE w:val="0"/>
      <w:autoSpaceDN w:val="0"/>
      <w:spacing w:before="120" w:after="0" w:line="240" w:lineRule="auto"/>
      <w:ind w:left="9" w:right="28"/>
      <w:jc w:val="center"/>
      <w:outlineLvl w:val="0"/>
    </w:pPr>
    <w:rPr>
      <w:rFonts w:ascii="Arial" w:eastAsia="Times New Roman" w:hAnsi="Arial" w:cs="Times New Roman"/>
      <w:b/>
      <w:bCs/>
    </w:rPr>
  </w:style>
  <w:style w:type="paragraph" w:styleId="Heading2">
    <w:name w:val="heading 2"/>
    <w:basedOn w:val="Normal"/>
    <w:next w:val="Normal"/>
    <w:link w:val="Heading2Char"/>
    <w:uiPriority w:val="9"/>
    <w:semiHidden/>
    <w:unhideWhenUsed/>
    <w:qFormat/>
    <w:rsid w:val="00885D1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7">
    <w:name w:val="heading 7"/>
    <w:basedOn w:val="Normal"/>
    <w:next w:val="Normal"/>
    <w:link w:val="Heading7Char"/>
    <w:qFormat/>
    <w:rsid w:val="002C61A1"/>
    <w:pPr>
      <w:numPr>
        <w:ilvl w:val="1"/>
        <w:numId w:val="5"/>
      </w:numPr>
      <w:spacing w:before="240" w:after="60" w:line="240" w:lineRule="auto"/>
      <w:outlineLvl w:val="6"/>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kepala,List Paragraph-ExecSummary,list paragraph,Body Text Char1,List Paragraph2,List Paragraph1,sub de titre 4,ANNEX,SUB BAB2,TABEL,Dot pt,F5 List Paragraph,List Paragraph Char Char Char,Indicator Text,Numbered Para 1,Char Char2,Table"/>
    <w:basedOn w:val="Normal"/>
    <w:link w:val="ListParagraphChar"/>
    <w:uiPriority w:val="34"/>
    <w:qFormat/>
    <w:rsid w:val="00FF407B"/>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ListParagraphChar">
    <w:name w:val="List Paragraph Char"/>
    <w:aliases w:val="kepala Char,List Paragraph-ExecSummary Char,list paragraph Char,Body Text Char1 Char,List Paragraph2 Char,List Paragraph1 Char,sub de titre 4 Char,ANNEX Char,SUB BAB2 Char,TABEL Char,Dot pt Char,F5 List Paragraph Char,Char Char2 Char"/>
    <w:basedOn w:val="DefaultParagraphFont"/>
    <w:link w:val="ListParagraph"/>
    <w:uiPriority w:val="34"/>
    <w:qFormat/>
    <w:rsid w:val="00FF407B"/>
    <w:rPr>
      <w:rFonts w:ascii="Times New Roman" w:eastAsia="Times New Roman" w:hAnsi="Times New Roman" w:cs="Times New Roman"/>
      <w:sz w:val="24"/>
      <w:szCs w:val="24"/>
    </w:rPr>
  </w:style>
  <w:style w:type="paragraph" w:styleId="BalloonText">
    <w:name w:val="Balloon Text"/>
    <w:basedOn w:val="Normal"/>
    <w:link w:val="BalloonTextChar"/>
    <w:unhideWhenUsed/>
    <w:rsid w:val="00FF407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FF407B"/>
    <w:rPr>
      <w:rFonts w:ascii="Tahoma" w:hAnsi="Tahoma" w:cs="Tahoma"/>
      <w:sz w:val="16"/>
      <w:szCs w:val="16"/>
      <w:lang w:val="id-ID"/>
    </w:rPr>
  </w:style>
  <w:style w:type="paragraph" w:styleId="Header">
    <w:name w:val="header"/>
    <w:basedOn w:val="Normal"/>
    <w:link w:val="HeaderChar"/>
    <w:unhideWhenUsed/>
    <w:rsid w:val="00FF407B"/>
    <w:pPr>
      <w:tabs>
        <w:tab w:val="center" w:pos="4680"/>
        <w:tab w:val="right" w:pos="9360"/>
      </w:tabs>
      <w:spacing w:after="0" w:line="240" w:lineRule="auto"/>
    </w:pPr>
  </w:style>
  <w:style w:type="character" w:customStyle="1" w:styleId="HeaderChar">
    <w:name w:val="Header Char"/>
    <w:basedOn w:val="DefaultParagraphFont"/>
    <w:link w:val="Header"/>
    <w:rsid w:val="00FF407B"/>
    <w:rPr>
      <w:lang w:val="id-ID"/>
    </w:rPr>
  </w:style>
  <w:style w:type="paragraph" w:styleId="Footer">
    <w:name w:val="footer"/>
    <w:basedOn w:val="Normal"/>
    <w:link w:val="FooterChar"/>
    <w:uiPriority w:val="99"/>
    <w:unhideWhenUsed/>
    <w:rsid w:val="00FF407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F407B"/>
    <w:rPr>
      <w:lang w:val="id-ID"/>
    </w:rPr>
  </w:style>
  <w:style w:type="character" w:styleId="PageNumber">
    <w:name w:val="page number"/>
    <w:basedOn w:val="DefaultParagraphFont"/>
    <w:unhideWhenUsed/>
    <w:rsid w:val="00FF407B"/>
  </w:style>
  <w:style w:type="table" w:styleId="TableGrid">
    <w:name w:val="Table Grid"/>
    <w:basedOn w:val="TableNormal"/>
    <w:rsid w:val="00A46645"/>
    <w:pPr>
      <w:ind w:left="0"/>
      <w:jc w:val="left"/>
    </w:pPr>
    <w:rPr>
      <w:rFonts w:ascii="Calibri" w:eastAsia="Calibri" w:hAnsi="Calibri" w:cs="Times New Roman"/>
      <w:sz w:val="20"/>
      <w:szCs w:val="20"/>
      <w:lang w:val="id-ID" w:eastAsia="id-ID"/>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har,Char1, Char, Char1"/>
    <w:basedOn w:val="Normal"/>
    <w:next w:val="Normal"/>
    <w:link w:val="CaptionChar"/>
    <w:qFormat/>
    <w:rsid w:val="0047668C"/>
    <w:pPr>
      <w:spacing w:after="0" w:line="240" w:lineRule="auto"/>
    </w:pPr>
    <w:rPr>
      <w:rFonts w:ascii="Times New Roman" w:eastAsia="Times New Roman" w:hAnsi="Times New Roman" w:cs="Times New Roman"/>
      <w:b/>
      <w:bCs/>
      <w:sz w:val="20"/>
      <w:szCs w:val="20"/>
      <w:lang w:val="en-US"/>
    </w:rPr>
  </w:style>
  <w:style w:type="character" w:customStyle="1" w:styleId="CaptionChar">
    <w:name w:val="Caption Char"/>
    <w:aliases w:val="Char Char,Char1 Char, Char Char, Char1 Char"/>
    <w:basedOn w:val="DefaultParagraphFont"/>
    <w:link w:val="Caption"/>
    <w:locked/>
    <w:rsid w:val="0047668C"/>
    <w:rPr>
      <w:rFonts w:ascii="Times New Roman" w:eastAsia="Times New Roman" w:hAnsi="Times New Roman" w:cs="Times New Roman"/>
      <w:b/>
      <w:bCs/>
      <w:sz w:val="20"/>
      <w:szCs w:val="20"/>
    </w:rPr>
  </w:style>
  <w:style w:type="paragraph" w:customStyle="1" w:styleId="TabelSumber">
    <w:name w:val="Tabel Sumber"/>
    <w:basedOn w:val="Normal"/>
    <w:next w:val="Normal"/>
    <w:rsid w:val="0047668C"/>
    <w:pPr>
      <w:spacing w:after="360" w:line="240" w:lineRule="auto"/>
      <w:ind w:left="907" w:hanging="907"/>
      <w:jc w:val="both"/>
    </w:pPr>
    <w:rPr>
      <w:rFonts w:ascii="Tahoma" w:eastAsia="Times New Roman" w:hAnsi="Tahoma" w:cs="Times New Roman"/>
      <w:sz w:val="16"/>
      <w:szCs w:val="18"/>
      <w:lang w:val="en-ID" w:eastAsia="en-GB"/>
    </w:rPr>
  </w:style>
  <w:style w:type="paragraph" w:styleId="NormalWeb">
    <w:name w:val="Normal (Web)"/>
    <w:basedOn w:val="Normal"/>
    <w:uiPriority w:val="99"/>
    <w:rsid w:val="0047668C"/>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odyTextIndent3">
    <w:name w:val="Body Text Indent 3"/>
    <w:basedOn w:val="Normal"/>
    <w:link w:val="BodyTextIndent3Char"/>
    <w:rsid w:val="0047668C"/>
    <w:pPr>
      <w:spacing w:after="120" w:line="240" w:lineRule="auto"/>
      <w:ind w:left="283"/>
    </w:pPr>
    <w:rPr>
      <w:rFonts w:ascii="Times New Roman" w:eastAsia="Times New Roman" w:hAnsi="Times New Roman" w:cs="Times New Roman"/>
      <w:sz w:val="16"/>
      <w:szCs w:val="16"/>
      <w:lang w:val="en-US"/>
    </w:rPr>
  </w:style>
  <w:style w:type="character" w:customStyle="1" w:styleId="BodyTextIndent3Char">
    <w:name w:val="Body Text Indent 3 Char"/>
    <w:basedOn w:val="DefaultParagraphFont"/>
    <w:link w:val="BodyTextIndent3"/>
    <w:rsid w:val="0047668C"/>
    <w:rPr>
      <w:rFonts w:ascii="Times New Roman" w:eastAsia="Times New Roman" w:hAnsi="Times New Roman" w:cs="Times New Roman"/>
      <w:sz w:val="16"/>
      <w:szCs w:val="16"/>
    </w:rPr>
  </w:style>
  <w:style w:type="paragraph" w:styleId="BodyText2">
    <w:name w:val="Body Text 2"/>
    <w:basedOn w:val="Normal"/>
    <w:link w:val="BodyText2Char"/>
    <w:rsid w:val="0047668C"/>
    <w:pPr>
      <w:spacing w:after="120" w:line="480" w:lineRule="auto"/>
    </w:pPr>
    <w:rPr>
      <w:rFonts w:ascii="Times New Roman" w:eastAsia="Times New Roman" w:hAnsi="Times New Roman" w:cs="Times New Roman"/>
      <w:sz w:val="24"/>
      <w:szCs w:val="24"/>
      <w:lang w:val="en-US"/>
    </w:rPr>
  </w:style>
  <w:style w:type="character" w:customStyle="1" w:styleId="BodyText2Char">
    <w:name w:val="Body Text 2 Char"/>
    <w:basedOn w:val="DefaultParagraphFont"/>
    <w:link w:val="BodyText2"/>
    <w:rsid w:val="0047668C"/>
    <w:rPr>
      <w:rFonts w:ascii="Times New Roman" w:eastAsia="Times New Roman" w:hAnsi="Times New Roman" w:cs="Times New Roman"/>
      <w:sz w:val="24"/>
      <w:szCs w:val="24"/>
    </w:rPr>
  </w:style>
  <w:style w:type="paragraph" w:customStyle="1" w:styleId="Default">
    <w:name w:val="Default"/>
    <w:rsid w:val="0047668C"/>
    <w:pPr>
      <w:autoSpaceDE w:val="0"/>
      <w:autoSpaceDN w:val="0"/>
      <w:adjustRightInd w:val="0"/>
      <w:ind w:left="0"/>
      <w:jc w:val="left"/>
    </w:pPr>
    <w:rPr>
      <w:rFonts w:ascii="Times New Roman" w:eastAsia="Times New Roman" w:hAnsi="Times New Roman" w:cs="Times New Roman"/>
      <w:color w:val="000000"/>
      <w:sz w:val="24"/>
      <w:szCs w:val="24"/>
    </w:rPr>
  </w:style>
  <w:style w:type="character" w:styleId="Hyperlink">
    <w:name w:val="Hyperlink"/>
    <w:basedOn w:val="DefaultParagraphFont"/>
    <w:uiPriority w:val="99"/>
    <w:unhideWhenUsed/>
    <w:rsid w:val="0047668C"/>
    <w:rPr>
      <w:color w:val="0000FF" w:themeColor="hyperlink"/>
      <w:u w:val="single"/>
    </w:rPr>
  </w:style>
  <w:style w:type="character" w:customStyle="1" w:styleId="Heading1Char">
    <w:name w:val="Heading 1 Char"/>
    <w:basedOn w:val="DefaultParagraphFont"/>
    <w:link w:val="Heading1"/>
    <w:rsid w:val="002C61A1"/>
    <w:rPr>
      <w:rFonts w:ascii="Arial" w:eastAsia="Times New Roman" w:hAnsi="Arial" w:cs="Times New Roman"/>
      <w:b/>
      <w:bCs/>
    </w:rPr>
  </w:style>
  <w:style w:type="character" w:customStyle="1" w:styleId="Heading7Char">
    <w:name w:val="Heading 7 Char"/>
    <w:basedOn w:val="DefaultParagraphFont"/>
    <w:link w:val="Heading7"/>
    <w:rsid w:val="002C61A1"/>
    <w:rPr>
      <w:rFonts w:ascii="Times New Roman" w:eastAsia="Times New Roman" w:hAnsi="Times New Roman" w:cs="Times New Roman"/>
      <w:sz w:val="24"/>
      <w:szCs w:val="24"/>
      <w:lang w:val="id-ID"/>
    </w:rPr>
  </w:style>
  <w:style w:type="paragraph" w:styleId="Title">
    <w:name w:val="Title"/>
    <w:basedOn w:val="Normal"/>
    <w:link w:val="TitleChar"/>
    <w:uiPriority w:val="10"/>
    <w:qFormat/>
    <w:rsid w:val="002C61A1"/>
    <w:pPr>
      <w:spacing w:before="120" w:after="0" w:line="240" w:lineRule="auto"/>
      <w:ind w:right="28"/>
      <w:jc w:val="center"/>
    </w:pPr>
    <w:rPr>
      <w:rFonts w:ascii="Arial" w:eastAsia="Times New Roman" w:hAnsi="Arial" w:cs="Times New Roman"/>
      <w:b/>
      <w:bCs/>
      <w:sz w:val="24"/>
      <w:szCs w:val="24"/>
      <w:lang w:val="en-US"/>
    </w:rPr>
  </w:style>
  <w:style w:type="character" w:customStyle="1" w:styleId="TitleChar">
    <w:name w:val="Title Char"/>
    <w:basedOn w:val="DefaultParagraphFont"/>
    <w:link w:val="Title"/>
    <w:uiPriority w:val="10"/>
    <w:rsid w:val="002C61A1"/>
    <w:rPr>
      <w:rFonts w:ascii="Arial" w:eastAsia="Times New Roman" w:hAnsi="Arial" w:cs="Times New Roman"/>
      <w:b/>
      <w:bCs/>
      <w:sz w:val="24"/>
      <w:szCs w:val="24"/>
    </w:rPr>
  </w:style>
  <w:style w:type="paragraph" w:styleId="BodyTextIndent2">
    <w:name w:val="Body Text Indent 2"/>
    <w:basedOn w:val="Normal"/>
    <w:link w:val="BodyTextIndent2Char"/>
    <w:rsid w:val="002C61A1"/>
    <w:pPr>
      <w:tabs>
        <w:tab w:val="left" w:pos="2160"/>
        <w:tab w:val="left" w:pos="2520"/>
        <w:tab w:val="left" w:pos="3060"/>
      </w:tabs>
      <w:spacing w:before="120" w:after="0" w:line="240" w:lineRule="auto"/>
      <w:ind w:left="3060" w:right="28" w:hanging="3060"/>
      <w:jc w:val="both"/>
    </w:pPr>
    <w:rPr>
      <w:rFonts w:ascii="Arial" w:eastAsia="Times New Roman" w:hAnsi="Arial" w:cs="Arial"/>
      <w:sz w:val="24"/>
      <w:szCs w:val="24"/>
      <w:lang w:val="en-US"/>
    </w:rPr>
  </w:style>
  <w:style w:type="character" w:customStyle="1" w:styleId="BodyTextIndent2Char">
    <w:name w:val="Body Text Indent 2 Char"/>
    <w:basedOn w:val="DefaultParagraphFont"/>
    <w:link w:val="BodyTextIndent2"/>
    <w:rsid w:val="002C61A1"/>
    <w:rPr>
      <w:rFonts w:ascii="Arial" w:eastAsia="Times New Roman" w:hAnsi="Arial" w:cs="Arial"/>
      <w:sz w:val="24"/>
      <w:szCs w:val="24"/>
    </w:rPr>
  </w:style>
  <w:style w:type="paragraph" w:customStyle="1" w:styleId="Style5">
    <w:name w:val="Style 5"/>
    <w:basedOn w:val="Normal"/>
    <w:rsid w:val="002C61A1"/>
    <w:pPr>
      <w:widowControl w:val="0"/>
      <w:autoSpaceDE w:val="0"/>
      <w:autoSpaceDN w:val="0"/>
      <w:spacing w:before="36" w:after="0" w:line="240" w:lineRule="auto"/>
      <w:ind w:left="2088" w:right="3240" w:hanging="432"/>
      <w:jc w:val="both"/>
    </w:pPr>
    <w:rPr>
      <w:rFonts w:ascii="Times New Roman" w:eastAsia="Times New Roman" w:hAnsi="Times New Roman" w:cs="Times New Roman"/>
      <w:sz w:val="24"/>
      <w:szCs w:val="24"/>
      <w:lang w:val="en-US"/>
    </w:rPr>
  </w:style>
  <w:style w:type="paragraph" w:customStyle="1" w:styleId="Style6">
    <w:name w:val="Style 6"/>
    <w:basedOn w:val="Normal"/>
    <w:rsid w:val="002C61A1"/>
    <w:pPr>
      <w:widowControl w:val="0"/>
      <w:autoSpaceDE w:val="0"/>
      <w:autoSpaceDN w:val="0"/>
      <w:spacing w:before="72" w:after="0" w:line="240" w:lineRule="auto"/>
      <w:ind w:left="2232" w:right="3096" w:hanging="432"/>
      <w:jc w:val="both"/>
    </w:pPr>
    <w:rPr>
      <w:rFonts w:ascii="Times New Roman" w:eastAsia="Times New Roman" w:hAnsi="Times New Roman" w:cs="Times New Roman"/>
      <w:sz w:val="24"/>
      <w:szCs w:val="24"/>
      <w:lang w:val="en-US"/>
    </w:rPr>
  </w:style>
  <w:style w:type="paragraph" w:customStyle="1" w:styleId="Style24">
    <w:name w:val="Style 24"/>
    <w:basedOn w:val="Normal"/>
    <w:rsid w:val="002C61A1"/>
    <w:pPr>
      <w:widowControl w:val="0"/>
      <w:autoSpaceDE w:val="0"/>
      <w:autoSpaceDN w:val="0"/>
      <w:spacing w:before="36" w:after="0" w:line="240" w:lineRule="auto"/>
      <w:ind w:left="4608" w:right="1152" w:hanging="432"/>
      <w:jc w:val="both"/>
    </w:pPr>
    <w:rPr>
      <w:rFonts w:ascii="Times New Roman" w:eastAsia="Times New Roman" w:hAnsi="Times New Roman" w:cs="Times New Roman"/>
      <w:sz w:val="24"/>
      <w:szCs w:val="24"/>
      <w:lang w:val="en-US"/>
    </w:rPr>
  </w:style>
  <w:style w:type="paragraph" w:styleId="DocumentMap">
    <w:name w:val="Document Map"/>
    <w:basedOn w:val="Normal"/>
    <w:link w:val="DocumentMapChar"/>
    <w:rsid w:val="002C61A1"/>
    <w:pPr>
      <w:spacing w:before="120" w:after="0" w:line="240" w:lineRule="auto"/>
      <w:ind w:right="28"/>
      <w:jc w:val="both"/>
    </w:pPr>
    <w:rPr>
      <w:rFonts w:ascii="Tahoma" w:eastAsia="Times New Roman" w:hAnsi="Tahoma" w:cs="Times New Roman"/>
      <w:sz w:val="16"/>
      <w:szCs w:val="16"/>
      <w:lang w:val="en-US"/>
    </w:rPr>
  </w:style>
  <w:style w:type="character" w:customStyle="1" w:styleId="DocumentMapChar">
    <w:name w:val="Document Map Char"/>
    <w:basedOn w:val="DefaultParagraphFont"/>
    <w:link w:val="DocumentMap"/>
    <w:rsid w:val="002C61A1"/>
    <w:rPr>
      <w:rFonts w:ascii="Tahoma" w:eastAsia="Times New Roman" w:hAnsi="Tahoma" w:cs="Times New Roman"/>
      <w:sz w:val="16"/>
      <w:szCs w:val="16"/>
    </w:rPr>
  </w:style>
  <w:style w:type="paragraph" w:styleId="BodyText">
    <w:name w:val="Body Text"/>
    <w:basedOn w:val="Normal"/>
    <w:link w:val="BodyTextChar"/>
    <w:rsid w:val="002C61A1"/>
    <w:pPr>
      <w:spacing w:before="120" w:after="120" w:line="240" w:lineRule="auto"/>
      <w:ind w:right="28"/>
      <w:jc w:val="both"/>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rsid w:val="002C61A1"/>
    <w:rPr>
      <w:rFonts w:ascii="Times New Roman" w:eastAsia="Times New Roman" w:hAnsi="Times New Roman" w:cs="Times New Roman"/>
      <w:sz w:val="24"/>
      <w:szCs w:val="24"/>
    </w:rPr>
  </w:style>
  <w:style w:type="character" w:customStyle="1" w:styleId="apple-converted-space">
    <w:name w:val="apple-converted-space"/>
    <w:rsid w:val="002C61A1"/>
  </w:style>
  <w:style w:type="character" w:styleId="Strong">
    <w:name w:val="Strong"/>
    <w:uiPriority w:val="22"/>
    <w:qFormat/>
    <w:rsid w:val="00A36778"/>
    <w:rPr>
      <w:b/>
      <w:bCs/>
    </w:rPr>
  </w:style>
  <w:style w:type="character" w:customStyle="1" w:styleId="MSGENFONTSTYLENAMETEMPLATEROLEMSGENFONTSTYLENAMEBYROLETEXT">
    <w:name w:val="MSG_EN_FONT_STYLE_NAME_TEMPLATE_ROLE MSG_EN_FONT_STYLE_NAME_BY_ROLE_TEXT_"/>
    <w:basedOn w:val="DefaultParagraphFont"/>
    <w:link w:val="MSGENFONTSTYLENAMETEMPLATEROLEMSGENFONTSTYLENAMEBYROLETEXT1"/>
    <w:uiPriority w:val="99"/>
    <w:rsid w:val="00362FFE"/>
    <w:rPr>
      <w:rFonts w:ascii="Arial" w:hAnsi="Arial" w:cs="Arial"/>
      <w:sz w:val="20"/>
      <w:szCs w:val="20"/>
      <w:shd w:val="clear" w:color="auto" w:fill="FFFFFF"/>
    </w:rPr>
  </w:style>
  <w:style w:type="paragraph" w:customStyle="1" w:styleId="MSGENFONTSTYLENAMETEMPLATEROLEMSGENFONTSTYLENAMEBYROLETEXT1">
    <w:name w:val="MSG_EN_FONT_STYLE_NAME_TEMPLATE_ROLE MSG_EN_FONT_STYLE_NAME_BY_ROLE_TEXT1"/>
    <w:basedOn w:val="Normal"/>
    <w:link w:val="MSGENFONTSTYLENAMETEMPLATEROLEMSGENFONTSTYLENAMEBYROLETEXT"/>
    <w:uiPriority w:val="99"/>
    <w:rsid w:val="00362FFE"/>
    <w:pPr>
      <w:widowControl w:val="0"/>
      <w:shd w:val="clear" w:color="auto" w:fill="FFFFFF"/>
      <w:spacing w:before="600" w:after="120" w:line="240" w:lineRule="atLeast"/>
      <w:ind w:hanging="1320"/>
      <w:jc w:val="both"/>
    </w:pPr>
    <w:rPr>
      <w:rFonts w:ascii="Arial" w:hAnsi="Arial" w:cs="Arial"/>
      <w:sz w:val="20"/>
      <w:szCs w:val="20"/>
      <w:lang w:val="en-US"/>
    </w:rPr>
  </w:style>
  <w:style w:type="character" w:styleId="CommentReference">
    <w:name w:val="annotation reference"/>
    <w:basedOn w:val="DefaultParagraphFont"/>
    <w:uiPriority w:val="99"/>
    <w:semiHidden/>
    <w:unhideWhenUsed/>
    <w:rsid w:val="007F5362"/>
    <w:rPr>
      <w:sz w:val="16"/>
      <w:szCs w:val="16"/>
    </w:rPr>
  </w:style>
  <w:style w:type="paragraph" w:styleId="CommentText">
    <w:name w:val="annotation text"/>
    <w:basedOn w:val="Normal"/>
    <w:link w:val="CommentTextChar"/>
    <w:uiPriority w:val="99"/>
    <w:semiHidden/>
    <w:unhideWhenUsed/>
    <w:rsid w:val="007F5362"/>
    <w:pPr>
      <w:spacing w:line="240" w:lineRule="auto"/>
    </w:pPr>
    <w:rPr>
      <w:sz w:val="20"/>
      <w:szCs w:val="20"/>
    </w:rPr>
  </w:style>
  <w:style w:type="character" w:customStyle="1" w:styleId="CommentTextChar">
    <w:name w:val="Comment Text Char"/>
    <w:basedOn w:val="DefaultParagraphFont"/>
    <w:link w:val="CommentText"/>
    <w:uiPriority w:val="99"/>
    <w:semiHidden/>
    <w:rsid w:val="007F5362"/>
    <w:rPr>
      <w:sz w:val="20"/>
      <w:szCs w:val="20"/>
      <w:lang w:val="id-ID"/>
    </w:rPr>
  </w:style>
  <w:style w:type="paragraph" w:styleId="CommentSubject">
    <w:name w:val="annotation subject"/>
    <w:basedOn w:val="CommentText"/>
    <w:next w:val="CommentText"/>
    <w:link w:val="CommentSubjectChar"/>
    <w:uiPriority w:val="99"/>
    <w:semiHidden/>
    <w:unhideWhenUsed/>
    <w:rsid w:val="007F5362"/>
    <w:rPr>
      <w:b/>
      <w:bCs/>
    </w:rPr>
  </w:style>
  <w:style w:type="character" w:customStyle="1" w:styleId="CommentSubjectChar">
    <w:name w:val="Comment Subject Char"/>
    <w:basedOn w:val="CommentTextChar"/>
    <w:link w:val="CommentSubject"/>
    <w:uiPriority w:val="99"/>
    <w:semiHidden/>
    <w:rsid w:val="007F5362"/>
    <w:rPr>
      <w:b/>
      <w:bCs/>
      <w:sz w:val="20"/>
      <w:szCs w:val="20"/>
      <w:lang w:val="id-ID"/>
    </w:rPr>
  </w:style>
  <w:style w:type="character" w:styleId="FollowedHyperlink">
    <w:name w:val="FollowedHyperlink"/>
    <w:basedOn w:val="DefaultParagraphFont"/>
    <w:uiPriority w:val="99"/>
    <w:unhideWhenUsed/>
    <w:rsid w:val="00FF249F"/>
    <w:rPr>
      <w:color w:val="800080"/>
      <w:u w:val="single"/>
    </w:rPr>
  </w:style>
  <w:style w:type="paragraph" w:customStyle="1" w:styleId="font5">
    <w:name w:val="font5"/>
    <w:basedOn w:val="Normal"/>
    <w:rsid w:val="00FF249F"/>
    <w:pPr>
      <w:spacing w:before="100" w:beforeAutospacing="1" w:after="100" w:afterAutospacing="1" w:line="240" w:lineRule="auto"/>
    </w:pPr>
    <w:rPr>
      <w:rFonts w:ascii="Arial" w:eastAsia="Times New Roman" w:hAnsi="Arial" w:cs="Arial"/>
      <w:i/>
      <w:iCs/>
      <w:sz w:val="20"/>
      <w:szCs w:val="20"/>
      <w:lang w:eastAsia="id-ID"/>
    </w:rPr>
  </w:style>
  <w:style w:type="paragraph" w:customStyle="1" w:styleId="xl1491">
    <w:name w:val="xl1491"/>
    <w:basedOn w:val="Normal"/>
    <w:rsid w:val="00FF249F"/>
    <w:pPr>
      <w:pBdr>
        <w:left w:val="single" w:sz="8" w:space="0" w:color="000000"/>
        <w:right w:val="single" w:sz="8" w:space="0" w:color="000000"/>
      </w:pBdr>
      <w:spacing w:before="100" w:beforeAutospacing="1" w:after="100" w:afterAutospacing="1" w:line="240" w:lineRule="auto"/>
      <w:textAlignment w:val="center"/>
    </w:pPr>
    <w:rPr>
      <w:rFonts w:ascii="Arial" w:eastAsia="Times New Roman" w:hAnsi="Arial" w:cs="Arial"/>
      <w:b/>
      <w:bCs/>
      <w:sz w:val="20"/>
      <w:szCs w:val="20"/>
      <w:lang w:eastAsia="id-ID"/>
    </w:rPr>
  </w:style>
  <w:style w:type="paragraph" w:customStyle="1" w:styleId="xl1492">
    <w:name w:val="xl1492"/>
    <w:basedOn w:val="Normal"/>
    <w:rsid w:val="00FF249F"/>
    <w:pPr>
      <w:pBdr>
        <w:right w:val="single" w:sz="8" w:space="0" w:color="000000"/>
      </w:pBdr>
      <w:spacing w:before="100" w:beforeAutospacing="1" w:after="100" w:afterAutospacing="1" w:line="240" w:lineRule="auto"/>
      <w:ind w:firstLineChars="200" w:firstLine="200"/>
      <w:textAlignment w:val="center"/>
    </w:pPr>
    <w:rPr>
      <w:rFonts w:ascii="Arial" w:eastAsia="Times New Roman" w:hAnsi="Arial" w:cs="Arial"/>
      <w:sz w:val="20"/>
      <w:szCs w:val="20"/>
      <w:lang w:eastAsia="id-ID"/>
    </w:rPr>
  </w:style>
  <w:style w:type="paragraph" w:customStyle="1" w:styleId="xl1493">
    <w:name w:val="xl1493"/>
    <w:basedOn w:val="Normal"/>
    <w:rsid w:val="00FF249F"/>
    <w:pPr>
      <w:spacing w:before="100" w:beforeAutospacing="1" w:after="100" w:afterAutospacing="1" w:line="240" w:lineRule="auto"/>
    </w:pPr>
    <w:rPr>
      <w:rFonts w:ascii="Arial" w:eastAsia="Times New Roman" w:hAnsi="Arial" w:cs="Arial"/>
      <w:sz w:val="20"/>
      <w:szCs w:val="20"/>
      <w:lang w:eastAsia="id-ID"/>
    </w:rPr>
  </w:style>
  <w:style w:type="paragraph" w:customStyle="1" w:styleId="xl1494">
    <w:name w:val="xl1494"/>
    <w:basedOn w:val="Normal"/>
    <w:rsid w:val="00FF249F"/>
    <w:pPr>
      <w:pBdr>
        <w:right w:val="single" w:sz="8" w:space="0" w:color="000000"/>
      </w:pBdr>
      <w:spacing w:before="100" w:beforeAutospacing="1" w:after="100" w:afterAutospacing="1" w:line="240" w:lineRule="auto"/>
      <w:ind w:firstLineChars="100" w:firstLine="100"/>
      <w:textAlignment w:val="center"/>
    </w:pPr>
    <w:rPr>
      <w:rFonts w:ascii="Arial" w:eastAsia="Times New Roman" w:hAnsi="Arial" w:cs="Arial"/>
      <w:sz w:val="20"/>
      <w:szCs w:val="20"/>
      <w:lang w:eastAsia="id-ID"/>
    </w:rPr>
  </w:style>
  <w:style w:type="paragraph" w:customStyle="1" w:styleId="xl1495">
    <w:name w:val="xl1495"/>
    <w:basedOn w:val="Normal"/>
    <w:rsid w:val="00FF249F"/>
    <w:pPr>
      <w:pBdr>
        <w:bottom w:val="single" w:sz="8" w:space="0" w:color="000000"/>
        <w:right w:val="single" w:sz="8" w:space="0" w:color="000000"/>
      </w:pBdr>
      <w:spacing w:before="100" w:beforeAutospacing="1" w:after="100" w:afterAutospacing="1" w:line="240" w:lineRule="auto"/>
      <w:ind w:firstLineChars="200" w:firstLine="200"/>
      <w:textAlignment w:val="center"/>
    </w:pPr>
    <w:rPr>
      <w:rFonts w:ascii="Arial" w:eastAsia="Times New Roman" w:hAnsi="Arial" w:cs="Arial"/>
      <w:sz w:val="20"/>
      <w:szCs w:val="20"/>
      <w:lang w:eastAsia="id-ID"/>
    </w:rPr>
  </w:style>
  <w:style w:type="paragraph" w:customStyle="1" w:styleId="xl1496">
    <w:name w:val="xl1496"/>
    <w:basedOn w:val="Normal"/>
    <w:rsid w:val="00FF249F"/>
    <w:pPr>
      <w:pBdr>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Arial" w:eastAsia="Times New Roman" w:hAnsi="Arial" w:cs="Arial"/>
      <w:b/>
      <w:bCs/>
      <w:sz w:val="20"/>
      <w:szCs w:val="20"/>
      <w:lang w:eastAsia="id-ID"/>
    </w:rPr>
  </w:style>
  <w:style w:type="paragraph" w:customStyle="1" w:styleId="xl1497">
    <w:name w:val="xl1497"/>
    <w:basedOn w:val="Normal"/>
    <w:rsid w:val="00FF249F"/>
    <w:pPr>
      <w:pBdr>
        <w:bottom w:val="single" w:sz="8" w:space="0" w:color="000000"/>
        <w:right w:val="single" w:sz="8" w:space="0" w:color="000000"/>
      </w:pBdr>
      <w:shd w:val="clear" w:color="000000" w:fill="D6E3BC"/>
      <w:spacing w:before="100" w:beforeAutospacing="1" w:after="100" w:afterAutospacing="1" w:line="240" w:lineRule="auto"/>
      <w:jc w:val="center"/>
      <w:textAlignment w:val="top"/>
    </w:pPr>
    <w:rPr>
      <w:rFonts w:ascii="Arial" w:eastAsia="Times New Roman" w:hAnsi="Arial" w:cs="Arial"/>
      <w:b/>
      <w:bCs/>
      <w:sz w:val="20"/>
      <w:szCs w:val="20"/>
      <w:lang w:eastAsia="id-ID"/>
    </w:rPr>
  </w:style>
  <w:style w:type="paragraph" w:customStyle="1" w:styleId="xl1498">
    <w:name w:val="xl1498"/>
    <w:basedOn w:val="Normal"/>
    <w:rsid w:val="00FF249F"/>
    <w:pPr>
      <w:pBdr>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499">
    <w:name w:val="xl1499"/>
    <w:basedOn w:val="Normal"/>
    <w:rsid w:val="00FF249F"/>
    <w:pPr>
      <w:pBdr>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00">
    <w:name w:val="xl1500"/>
    <w:basedOn w:val="Normal"/>
    <w:rsid w:val="00FF249F"/>
    <w:pPr>
      <w:pBdr>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01">
    <w:name w:val="xl1501"/>
    <w:basedOn w:val="Normal"/>
    <w:rsid w:val="00FF249F"/>
    <w:pPr>
      <w:pBdr>
        <w:top w:val="single" w:sz="8" w:space="0" w:color="000000"/>
        <w:lef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02">
    <w:name w:val="xl1502"/>
    <w:basedOn w:val="Normal"/>
    <w:rsid w:val="00FF249F"/>
    <w:pPr>
      <w:pBdr>
        <w:top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03">
    <w:name w:val="xl1503"/>
    <w:basedOn w:val="Normal"/>
    <w:rsid w:val="00FF249F"/>
    <w:pPr>
      <w:pBdr>
        <w:lef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04">
    <w:name w:val="xl1504"/>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05">
    <w:name w:val="xl1505"/>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06">
    <w:name w:val="xl1506"/>
    <w:basedOn w:val="Normal"/>
    <w:rsid w:val="00FF249F"/>
    <w:pPr>
      <w:pBdr>
        <w:top w:val="dotted" w:sz="4" w:space="0" w:color="000000"/>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07">
    <w:name w:val="xl1507"/>
    <w:basedOn w:val="Normal"/>
    <w:rsid w:val="00FF249F"/>
    <w:pPr>
      <w:pBdr>
        <w:left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08">
    <w:name w:val="xl1508"/>
    <w:basedOn w:val="Normal"/>
    <w:rsid w:val="00FF249F"/>
    <w:pPr>
      <w:pBdr>
        <w:left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09">
    <w:name w:val="xl1509"/>
    <w:basedOn w:val="Normal"/>
    <w:rsid w:val="00FF249F"/>
    <w:pPr>
      <w:pBdr>
        <w:left w:val="single" w:sz="8" w:space="0" w:color="000000"/>
        <w:bottom w:val="dotted" w:sz="4"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10">
    <w:name w:val="xl1510"/>
    <w:basedOn w:val="Normal"/>
    <w:rsid w:val="00FF249F"/>
    <w:pPr>
      <w:pBdr>
        <w:bottom w:val="dotted" w:sz="4"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11">
    <w:name w:val="xl1511"/>
    <w:basedOn w:val="Normal"/>
    <w:rsid w:val="00FF249F"/>
    <w:pPr>
      <w:pBdr>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12">
    <w:name w:val="xl1512"/>
    <w:basedOn w:val="Normal"/>
    <w:rsid w:val="00FF249F"/>
    <w:pPr>
      <w:pBdr>
        <w:top w:val="dotted" w:sz="4" w:space="0" w:color="000000"/>
        <w:left w:val="single" w:sz="8" w:space="0" w:color="000000"/>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13">
    <w:name w:val="xl1513"/>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14">
    <w:name w:val="xl1514"/>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15">
    <w:name w:val="xl1515"/>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16">
    <w:name w:val="xl1516"/>
    <w:basedOn w:val="Normal"/>
    <w:rsid w:val="00FF249F"/>
    <w:pPr>
      <w:pBdr>
        <w:top w:val="dotted" w:sz="4" w:space="0" w:color="000000"/>
        <w:left w:val="single" w:sz="8" w:space="0" w:color="000000"/>
        <w:bottom w:val="dotted" w:sz="4"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17">
    <w:name w:val="xl1517"/>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textAlignment w:val="top"/>
    </w:pPr>
    <w:rPr>
      <w:rFonts w:ascii="Arial" w:eastAsia="Times New Roman" w:hAnsi="Arial" w:cs="Arial"/>
      <w:b/>
      <w:bCs/>
      <w:sz w:val="20"/>
      <w:szCs w:val="20"/>
      <w:lang w:eastAsia="id-ID"/>
    </w:rPr>
  </w:style>
  <w:style w:type="paragraph" w:customStyle="1" w:styleId="xl1518">
    <w:name w:val="xl1518"/>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19">
    <w:name w:val="xl1519"/>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textAlignment w:val="top"/>
    </w:pPr>
    <w:rPr>
      <w:rFonts w:ascii="Arial" w:eastAsia="Times New Roman" w:hAnsi="Arial" w:cs="Arial"/>
      <w:b/>
      <w:bCs/>
      <w:sz w:val="20"/>
      <w:szCs w:val="20"/>
      <w:lang w:eastAsia="id-ID"/>
    </w:rPr>
  </w:style>
  <w:style w:type="paragraph" w:customStyle="1" w:styleId="xl1520">
    <w:name w:val="xl1520"/>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21">
    <w:name w:val="xl1521"/>
    <w:basedOn w:val="Normal"/>
    <w:rsid w:val="00FF249F"/>
    <w:pPr>
      <w:pBdr>
        <w:top w:val="dotted" w:sz="4" w:space="0" w:color="000000"/>
        <w:bottom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22">
    <w:name w:val="xl1522"/>
    <w:basedOn w:val="Normal"/>
    <w:rsid w:val="00FF249F"/>
    <w:pPr>
      <w:pBdr>
        <w:top w:val="dotted" w:sz="4" w:space="0" w:color="000000"/>
        <w:left w:val="single" w:sz="8" w:space="0" w:color="000000"/>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23">
    <w:name w:val="xl1523"/>
    <w:basedOn w:val="Normal"/>
    <w:rsid w:val="00FF249F"/>
    <w:pPr>
      <w:pBdr>
        <w:top w:val="dotted" w:sz="4" w:space="0" w:color="000000"/>
        <w:left w:val="single" w:sz="8" w:space="0" w:color="000000"/>
        <w:bottom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24">
    <w:name w:val="xl1524"/>
    <w:basedOn w:val="Normal"/>
    <w:rsid w:val="00FF249F"/>
    <w:pPr>
      <w:pBdr>
        <w:top w:val="dotted" w:sz="4" w:space="0" w:color="000000"/>
        <w:bottom w:val="single" w:sz="8" w:space="0" w:color="auto"/>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25">
    <w:name w:val="xl1525"/>
    <w:basedOn w:val="Normal"/>
    <w:rsid w:val="00FF249F"/>
    <w:pPr>
      <w:pBdr>
        <w:bottom w:val="dotted" w:sz="4"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26">
    <w:name w:val="xl1526"/>
    <w:basedOn w:val="Normal"/>
    <w:rsid w:val="00FF249F"/>
    <w:pPr>
      <w:pBdr>
        <w:top w:val="dotted" w:sz="4" w:space="0" w:color="000000"/>
        <w:left w:val="single" w:sz="8" w:space="0" w:color="000000"/>
        <w:bottom w:val="dotted" w:sz="4" w:space="0" w:color="000000"/>
      </w:pBdr>
      <w:spacing w:before="100" w:beforeAutospacing="1" w:after="100" w:afterAutospacing="1" w:line="240" w:lineRule="auto"/>
      <w:jc w:val="center"/>
      <w:textAlignment w:val="top"/>
    </w:pPr>
    <w:rPr>
      <w:rFonts w:ascii="Arial" w:eastAsia="Times New Roman" w:hAnsi="Arial" w:cs="Arial"/>
      <w:b/>
      <w:bCs/>
      <w:sz w:val="20"/>
      <w:szCs w:val="20"/>
      <w:lang w:eastAsia="id-ID"/>
    </w:rPr>
  </w:style>
  <w:style w:type="paragraph" w:customStyle="1" w:styleId="xl1527">
    <w:name w:val="xl1527"/>
    <w:basedOn w:val="Normal"/>
    <w:rsid w:val="00FF249F"/>
    <w:pPr>
      <w:pBdr>
        <w:top w:val="dotted" w:sz="4" w:space="0" w:color="000000"/>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28">
    <w:name w:val="xl1528"/>
    <w:basedOn w:val="Normal"/>
    <w:rsid w:val="00FF249F"/>
    <w:pP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29">
    <w:name w:val="xl1529"/>
    <w:basedOn w:val="Normal"/>
    <w:rsid w:val="00FF249F"/>
    <w:pP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30">
    <w:name w:val="xl1530"/>
    <w:basedOn w:val="Normal"/>
    <w:rsid w:val="00FF249F"/>
    <w:pPr>
      <w:pBdr>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31">
    <w:name w:val="xl1531"/>
    <w:basedOn w:val="Normal"/>
    <w:rsid w:val="00FF249F"/>
    <w:pPr>
      <w:pBdr>
        <w:top w:val="dotted" w:sz="4" w:space="0" w:color="000000"/>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32">
    <w:name w:val="xl1532"/>
    <w:basedOn w:val="Normal"/>
    <w:rsid w:val="00FF249F"/>
    <w:pPr>
      <w:pBdr>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33">
    <w:name w:val="xl1533"/>
    <w:basedOn w:val="Normal"/>
    <w:rsid w:val="00FF249F"/>
    <w:pPr>
      <w:pBdr>
        <w:left w:val="single" w:sz="8" w:space="0" w:color="000000"/>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34">
    <w:name w:val="xl1534"/>
    <w:basedOn w:val="Normal"/>
    <w:rsid w:val="00FF249F"/>
    <w:pPr>
      <w:pBdr>
        <w:top w:val="single" w:sz="8" w:space="0" w:color="auto"/>
        <w:lef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35">
    <w:name w:val="xl1535"/>
    <w:basedOn w:val="Normal"/>
    <w:rsid w:val="00FF249F"/>
    <w:pPr>
      <w:pBdr>
        <w:top w:val="single" w:sz="8" w:space="0" w:color="auto"/>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36">
    <w:name w:val="xl1536"/>
    <w:basedOn w:val="Normal"/>
    <w:rsid w:val="00FF249F"/>
    <w:pPr>
      <w:pBdr>
        <w:top w:val="single" w:sz="8" w:space="0" w:color="auto"/>
        <w:left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37">
    <w:name w:val="xl1537"/>
    <w:basedOn w:val="Normal"/>
    <w:rsid w:val="00FF249F"/>
    <w:pPr>
      <w:pBdr>
        <w:top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38">
    <w:name w:val="xl1538"/>
    <w:basedOn w:val="Normal"/>
    <w:rsid w:val="00FF249F"/>
    <w:pPr>
      <w:pBdr>
        <w:top w:val="dotted" w:sz="4" w:space="0" w:color="000000"/>
        <w:lef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39">
    <w:name w:val="xl1539"/>
    <w:basedOn w:val="Normal"/>
    <w:rsid w:val="00FF249F"/>
    <w:pPr>
      <w:pBdr>
        <w:top w:val="dotted" w:sz="4"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40">
    <w:name w:val="xl1540"/>
    <w:basedOn w:val="Normal"/>
    <w:rsid w:val="00FF249F"/>
    <w:pPr>
      <w:pBdr>
        <w:top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41">
    <w:name w:val="xl1541"/>
    <w:basedOn w:val="Normal"/>
    <w:rsid w:val="00FF249F"/>
    <w:pPr>
      <w:pBdr>
        <w:left w:val="single" w:sz="8" w:space="14" w:color="000000"/>
        <w:bottom w:val="single" w:sz="8" w:space="0" w:color="auto"/>
        <w:right w:val="single" w:sz="8" w:space="0" w:color="000000"/>
      </w:pBdr>
      <w:spacing w:before="100" w:beforeAutospacing="1" w:after="100" w:afterAutospacing="1" w:line="240" w:lineRule="auto"/>
      <w:ind w:firstLineChars="200" w:firstLine="200"/>
      <w:textAlignment w:val="center"/>
    </w:pPr>
    <w:rPr>
      <w:rFonts w:ascii="Arial" w:eastAsia="Times New Roman" w:hAnsi="Arial" w:cs="Arial"/>
      <w:sz w:val="20"/>
      <w:szCs w:val="20"/>
      <w:lang w:eastAsia="id-ID"/>
    </w:rPr>
  </w:style>
  <w:style w:type="paragraph" w:customStyle="1" w:styleId="xl1542">
    <w:name w:val="xl1542"/>
    <w:basedOn w:val="Normal"/>
    <w:rsid w:val="00FF249F"/>
    <w:pPr>
      <w:pBdr>
        <w:top w:val="dotted" w:sz="4" w:space="0" w:color="000000"/>
        <w:left w:val="single" w:sz="8" w:space="0" w:color="000000"/>
        <w:bottom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43">
    <w:name w:val="xl1543"/>
    <w:basedOn w:val="Normal"/>
    <w:rsid w:val="00FF249F"/>
    <w:pPr>
      <w:pBdr>
        <w:left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44">
    <w:name w:val="xl1544"/>
    <w:basedOn w:val="Normal"/>
    <w:rsid w:val="00FF249F"/>
    <w:pPr>
      <w:pBdr>
        <w:left w:val="single" w:sz="8" w:space="0" w:color="000000"/>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45">
    <w:name w:val="xl1545"/>
    <w:basedOn w:val="Normal"/>
    <w:rsid w:val="00FF249F"/>
    <w:pPr>
      <w:pBdr>
        <w:left w:val="single" w:sz="8" w:space="0" w:color="000000"/>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46">
    <w:name w:val="xl1546"/>
    <w:basedOn w:val="Normal"/>
    <w:rsid w:val="00FF249F"/>
    <w:pPr>
      <w:pBdr>
        <w:top w:val="single" w:sz="8" w:space="0" w:color="000000"/>
        <w:left w:val="single" w:sz="8" w:space="0" w:color="000000"/>
      </w:pBdr>
      <w:shd w:val="clear" w:color="000000" w:fill="D6E3BC"/>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47">
    <w:name w:val="xl1547"/>
    <w:basedOn w:val="Normal"/>
    <w:rsid w:val="00FF249F"/>
    <w:pPr>
      <w:pBdr>
        <w:top w:val="single" w:sz="8" w:space="0" w:color="000000"/>
        <w:right w:val="single" w:sz="8" w:space="0" w:color="000000"/>
      </w:pBdr>
      <w:shd w:val="clear" w:color="000000" w:fill="D6E3BC"/>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48">
    <w:name w:val="xl1548"/>
    <w:basedOn w:val="Normal"/>
    <w:rsid w:val="00FF249F"/>
    <w:pPr>
      <w:pBdr>
        <w:left w:val="single" w:sz="8" w:space="0" w:color="000000"/>
        <w:bottom w:val="single" w:sz="8" w:space="0" w:color="000000"/>
      </w:pBdr>
      <w:shd w:val="clear" w:color="000000" w:fill="D6E3BC"/>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49">
    <w:name w:val="xl1549"/>
    <w:basedOn w:val="Normal"/>
    <w:rsid w:val="00FF249F"/>
    <w:pPr>
      <w:pBdr>
        <w:bottom w:val="single" w:sz="8" w:space="0" w:color="000000"/>
        <w:right w:val="single" w:sz="8" w:space="0" w:color="000000"/>
      </w:pBdr>
      <w:shd w:val="clear" w:color="000000" w:fill="D6E3BC"/>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50">
    <w:name w:val="xl1550"/>
    <w:basedOn w:val="Normal"/>
    <w:rsid w:val="00FF249F"/>
    <w:pPr>
      <w:pBdr>
        <w:top w:val="single" w:sz="8" w:space="0" w:color="000000"/>
        <w:left w:val="single" w:sz="8" w:space="0" w:color="000000"/>
        <w:bottom w:val="single" w:sz="8" w:space="0" w:color="000000"/>
      </w:pBdr>
      <w:shd w:val="clear" w:color="000000" w:fill="DAEEF3"/>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51">
    <w:name w:val="xl1551"/>
    <w:basedOn w:val="Normal"/>
    <w:rsid w:val="00FF249F"/>
    <w:pPr>
      <w:pBdr>
        <w:top w:val="single" w:sz="8" w:space="0" w:color="000000"/>
        <w:bottom w:val="single" w:sz="8" w:space="0" w:color="000000"/>
      </w:pBdr>
      <w:shd w:val="clear" w:color="000000" w:fill="DAEEF3"/>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52">
    <w:name w:val="xl1552"/>
    <w:basedOn w:val="Normal"/>
    <w:rsid w:val="00FF249F"/>
    <w:pPr>
      <w:pBdr>
        <w:top w:val="single" w:sz="8" w:space="0" w:color="000000"/>
        <w:bottom w:val="single" w:sz="8" w:space="0" w:color="000000"/>
        <w:right w:val="single" w:sz="8" w:space="0" w:color="000000"/>
      </w:pBdr>
      <w:shd w:val="clear" w:color="000000" w:fill="DAEEF3"/>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53">
    <w:name w:val="xl1553"/>
    <w:basedOn w:val="Normal"/>
    <w:rsid w:val="00FF249F"/>
    <w:pPr>
      <w:pBdr>
        <w:top w:val="single" w:sz="8" w:space="0" w:color="000000"/>
        <w:left w:val="single" w:sz="8" w:space="0" w:color="000000"/>
        <w:right w:val="single" w:sz="8" w:space="0" w:color="000000"/>
      </w:pBdr>
      <w:shd w:val="clear" w:color="000000" w:fill="D6E3BC"/>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54">
    <w:name w:val="xl1554"/>
    <w:basedOn w:val="Normal"/>
    <w:rsid w:val="00FF249F"/>
    <w:pPr>
      <w:pBdr>
        <w:left w:val="single" w:sz="8" w:space="0" w:color="000000"/>
        <w:bottom w:val="single" w:sz="8" w:space="0" w:color="000000"/>
        <w:right w:val="single" w:sz="8" w:space="0" w:color="000000"/>
      </w:pBdr>
      <w:shd w:val="clear" w:color="000000" w:fill="D6E3BC"/>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55">
    <w:name w:val="xl1555"/>
    <w:basedOn w:val="Normal"/>
    <w:rsid w:val="00FF249F"/>
    <w:pPr>
      <w:pBdr>
        <w:top w:val="single" w:sz="8" w:space="0" w:color="000000"/>
        <w:left w:val="single" w:sz="8" w:space="0" w:color="000000"/>
        <w:right w:val="single" w:sz="8" w:space="0" w:color="000000"/>
      </w:pBdr>
      <w:shd w:val="clear" w:color="000000" w:fill="D6E3BC"/>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56">
    <w:name w:val="xl1556"/>
    <w:basedOn w:val="Normal"/>
    <w:rsid w:val="00FF249F"/>
    <w:pPr>
      <w:pBdr>
        <w:left w:val="single" w:sz="8" w:space="0" w:color="000000"/>
        <w:bottom w:val="single" w:sz="8" w:space="0" w:color="000000"/>
        <w:right w:val="single" w:sz="8" w:space="0" w:color="000000"/>
      </w:pBdr>
      <w:shd w:val="clear" w:color="000000" w:fill="D6E3BC"/>
      <w:spacing w:before="100" w:beforeAutospacing="1" w:after="100" w:afterAutospacing="1" w:line="240" w:lineRule="auto"/>
      <w:jc w:val="center"/>
      <w:textAlignment w:val="center"/>
    </w:pPr>
    <w:rPr>
      <w:rFonts w:ascii="Arial" w:eastAsia="Times New Roman" w:hAnsi="Arial" w:cs="Arial"/>
      <w:b/>
      <w:bCs/>
      <w:sz w:val="20"/>
      <w:szCs w:val="20"/>
      <w:lang w:eastAsia="id-ID"/>
    </w:rPr>
  </w:style>
  <w:style w:type="paragraph" w:customStyle="1" w:styleId="xl1557">
    <w:name w:val="xl1557"/>
    <w:basedOn w:val="Normal"/>
    <w:rsid w:val="00FF249F"/>
    <w:pPr>
      <w:pBdr>
        <w:top w:val="single" w:sz="8" w:space="0" w:color="000000"/>
        <w:left w:val="single" w:sz="8" w:space="0" w:color="000000"/>
        <w:bottom w:val="single" w:sz="8" w:space="0" w:color="000000"/>
      </w:pBdr>
      <w:shd w:val="clear" w:color="000000" w:fill="D6E3BC"/>
      <w:spacing w:before="100" w:beforeAutospacing="1" w:after="100" w:afterAutospacing="1" w:line="240" w:lineRule="auto"/>
      <w:jc w:val="center"/>
      <w:textAlignment w:val="top"/>
    </w:pPr>
    <w:rPr>
      <w:rFonts w:ascii="Arial" w:eastAsia="Times New Roman" w:hAnsi="Arial" w:cs="Arial"/>
      <w:b/>
      <w:bCs/>
      <w:sz w:val="20"/>
      <w:szCs w:val="20"/>
      <w:lang w:eastAsia="id-ID"/>
    </w:rPr>
  </w:style>
  <w:style w:type="paragraph" w:customStyle="1" w:styleId="xl1558">
    <w:name w:val="xl1558"/>
    <w:basedOn w:val="Normal"/>
    <w:rsid w:val="00FF249F"/>
    <w:pPr>
      <w:pBdr>
        <w:top w:val="single" w:sz="8" w:space="0" w:color="000000"/>
        <w:bottom w:val="single" w:sz="8" w:space="0" w:color="000000"/>
      </w:pBdr>
      <w:shd w:val="clear" w:color="000000" w:fill="D6E3BC"/>
      <w:spacing w:before="100" w:beforeAutospacing="1" w:after="100" w:afterAutospacing="1" w:line="240" w:lineRule="auto"/>
      <w:jc w:val="center"/>
      <w:textAlignment w:val="top"/>
    </w:pPr>
    <w:rPr>
      <w:rFonts w:ascii="Arial" w:eastAsia="Times New Roman" w:hAnsi="Arial" w:cs="Arial"/>
      <w:b/>
      <w:bCs/>
      <w:sz w:val="20"/>
      <w:szCs w:val="20"/>
      <w:lang w:eastAsia="id-ID"/>
    </w:rPr>
  </w:style>
  <w:style w:type="paragraph" w:customStyle="1" w:styleId="xl1559">
    <w:name w:val="xl1559"/>
    <w:basedOn w:val="Normal"/>
    <w:rsid w:val="00FF249F"/>
    <w:pPr>
      <w:pBdr>
        <w:top w:val="single" w:sz="8" w:space="0" w:color="000000"/>
        <w:bottom w:val="single" w:sz="8" w:space="0" w:color="000000"/>
        <w:right w:val="single" w:sz="8" w:space="0" w:color="000000"/>
      </w:pBdr>
      <w:shd w:val="clear" w:color="000000" w:fill="D6E3BC"/>
      <w:spacing w:before="100" w:beforeAutospacing="1" w:after="100" w:afterAutospacing="1" w:line="240" w:lineRule="auto"/>
      <w:jc w:val="center"/>
      <w:textAlignment w:val="top"/>
    </w:pPr>
    <w:rPr>
      <w:rFonts w:ascii="Arial" w:eastAsia="Times New Roman" w:hAnsi="Arial" w:cs="Arial"/>
      <w:b/>
      <w:bCs/>
      <w:sz w:val="20"/>
      <w:szCs w:val="20"/>
      <w:lang w:eastAsia="id-ID"/>
    </w:rPr>
  </w:style>
  <w:style w:type="paragraph" w:customStyle="1" w:styleId="xl1560">
    <w:name w:val="xl1560"/>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20"/>
      <w:szCs w:val="20"/>
      <w:lang w:eastAsia="id-ID"/>
    </w:rPr>
  </w:style>
  <w:style w:type="paragraph" w:customStyle="1" w:styleId="xl1561">
    <w:name w:val="xl1561"/>
    <w:basedOn w:val="Normal"/>
    <w:rsid w:val="00FF249F"/>
    <w:pPr>
      <w:pBdr>
        <w:bottom w:val="dotted" w:sz="4"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20"/>
      <w:szCs w:val="20"/>
      <w:lang w:eastAsia="id-ID"/>
    </w:rPr>
  </w:style>
  <w:style w:type="paragraph" w:customStyle="1" w:styleId="xl1562">
    <w:name w:val="xl1562"/>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20"/>
      <w:szCs w:val="20"/>
      <w:lang w:eastAsia="id-ID"/>
    </w:rPr>
  </w:style>
  <w:style w:type="paragraph" w:customStyle="1" w:styleId="xl1563">
    <w:name w:val="xl1563"/>
    <w:basedOn w:val="Normal"/>
    <w:rsid w:val="00FF249F"/>
    <w:pPr>
      <w:pBdr>
        <w:bottom w:val="dotted" w:sz="4"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20"/>
      <w:szCs w:val="20"/>
      <w:lang w:eastAsia="id-ID"/>
    </w:rPr>
  </w:style>
  <w:style w:type="paragraph" w:customStyle="1" w:styleId="xl1564">
    <w:name w:val="xl1564"/>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color w:val="000000"/>
      <w:sz w:val="20"/>
      <w:szCs w:val="20"/>
      <w:lang w:eastAsia="id-ID"/>
    </w:rPr>
  </w:style>
  <w:style w:type="paragraph" w:customStyle="1" w:styleId="xl1565">
    <w:name w:val="xl1565"/>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20"/>
      <w:szCs w:val="20"/>
      <w:lang w:eastAsia="id-ID"/>
    </w:rPr>
  </w:style>
  <w:style w:type="paragraph" w:customStyle="1" w:styleId="xl1566">
    <w:name w:val="xl1566"/>
    <w:basedOn w:val="Normal"/>
    <w:rsid w:val="00FF249F"/>
    <w:pPr>
      <w:pBdr>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67">
    <w:name w:val="xl1567"/>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68">
    <w:name w:val="xl1568"/>
    <w:basedOn w:val="Normal"/>
    <w:rsid w:val="00FF249F"/>
    <w:pPr>
      <w:pBdr>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69">
    <w:name w:val="xl1569"/>
    <w:basedOn w:val="Normal"/>
    <w:rsid w:val="00FF249F"/>
    <w:pPr>
      <w:pBdr>
        <w:top w:val="single" w:sz="8" w:space="0" w:color="auto"/>
        <w:left w:val="single" w:sz="8" w:space="0" w:color="auto"/>
        <w:right w:val="single" w:sz="8" w:space="0" w:color="auto"/>
      </w:pBdr>
      <w:spacing w:before="100" w:beforeAutospacing="1" w:after="100" w:afterAutospacing="1" w:line="240" w:lineRule="auto"/>
    </w:pPr>
    <w:rPr>
      <w:rFonts w:ascii="Arial" w:eastAsia="Times New Roman" w:hAnsi="Arial" w:cs="Arial"/>
      <w:sz w:val="20"/>
      <w:szCs w:val="20"/>
      <w:lang w:eastAsia="id-ID"/>
    </w:rPr>
  </w:style>
  <w:style w:type="paragraph" w:customStyle="1" w:styleId="xl1570">
    <w:name w:val="xl1570"/>
    <w:basedOn w:val="Normal"/>
    <w:rsid w:val="00FF249F"/>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20"/>
      <w:szCs w:val="20"/>
      <w:lang w:eastAsia="id-ID"/>
    </w:rPr>
  </w:style>
  <w:style w:type="paragraph" w:customStyle="1" w:styleId="xl1571">
    <w:name w:val="xl1571"/>
    <w:basedOn w:val="Normal"/>
    <w:rsid w:val="00FF249F"/>
    <w:pPr>
      <w:pBdr>
        <w:left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72">
    <w:name w:val="xl1572"/>
    <w:basedOn w:val="Normal"/>
    <w:rsid w:val="00FF249F"/>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73">
    <w:name w:val="xl1573"/>
    <w:basedOn w:val="Normal"/>
    <w:rsid w:val="00FF249F"/>
    <w:pPr>
      <w:pBdr>
        <w:top w:val="dotted" w:sz="4" w:space="0" w:color="000000"/>
        <w:bottom w:val="dotted" w:sz="4"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74">
    <w:name w:val="xl1574"/>
    <w:basedOn w:val="Normal"/>
    <w:rsid w:val="00FF249F"/>
    <w:pPr>
      <w:pBdr>
        <w:lef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75">
    <w:name w:val="xl1575"/>
    <w:basedOn w:val="Normal"/>
    <w:rsid w:val="00FF249F"/>
    <w:pPr>
      <w:pBdr>
        <w:left w:val="single" w:sz="8" w:space="0" w:color="000000"/>
        <w:bottom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76">
    <w:name w:val="xl1576"/>
    <w:basedOn w:val="Normal"/>
    <w:rsid w:val="00FF249F"/>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77">
    <w:name w:val="xl1577"/>
    <w:basedOn w:val="Normal"/>
    <w:rsid w:val="00FF249F"/>
    <w:pPr>
      <w:pBdr>
        <w:left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78">
    <w:name w:val="xl1578"/>
    <w:basedOn w:val="Normal"/>
    <w:rsid w:val="00FF249F"/>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79">
    <w:name w:val="xl1579"/>
    <w:basedOn w:val="Normal"/>
    <w:rsid w:val="00FF249F"/>
    <w:pPr>
      <w:pBdr>
        <w:top w:val="single" w:sz="8" w:space="0" w:color="auto"/>
        <w:left w:val="single" w:sz="8" w:space="0" w:color="auto"/>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80">
    <w:name w:val="xl1580"/>
    <w:basedOn w:val="Normal"/>
    <w:rsid w:val="00FF249F"/>
    <w:pPr>
      <w:pBdr>
        <w:left w:val="single" w:sz="8" w:space="0" w:color="auto"/>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81">
    <w:name w:val="xl1581"/>
    <w:basedOn w:val="Normal"/>
    <w:rsid w:val="00FF249F"/>
    <w:pPr>
      <w:pBdr>
        <w:left w:val="single" w:sz="8" w:space="0" w:color="auto"/>
        <w:bottom w:val="single" w:sz="8" w:space="0" w:color="auto"/>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82">
    <w:name w:val="xl1582"/>
    <w:basedOn w:val="Normal"/>
    <w:rsid w:val="00FF249F"/>
    <w:pP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83">
    <w:name w:val="xl1583"/>
    <w:basedOn w:val="Normal"/>
    <w:rsid w:val="00FF249F"/>
    <w:pPr>
      <w:pBdr>
        <w:bottom w:val="dotted" w:sz="4"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84">
    <w:name w:val="xl1584"/>
    <w:basedOn w:val="Normal"/>
    <w:rsid w:val="00FF249F"/>
    <w:pPr>
      <w:pBdr>
        <w:top w:val="dotted" w:sz="4" w:space="0" w:color="000000"/>
        <w:bottom w:val="dotted" w:sz="4"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85">
    <w:name w:val="xl1585"/>
    <w:basedOn w:val="Normal"/>
    <w:rsid w:val="00FF249F"/>
    <w:pPr>
      <w:pBdr>
        <w:bottom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86">
    <w:name w:val="xl1586"/>
    <w:basedOn w:val="Normal"/>
    <w:rsid w:val="00FF249F"/>
    <w:pPr>
      <w:pBdr>
        <w:bottom w:val="single" w:sz="8" w:space="0" w:color="auto"/>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87">
    <w:name w:val="xl1587"/>
    <w:basedOn w:val="Normal"/>
    <w:rsid w:val="00FF249F"/>
    <w:pPr>
      <w:pBdr>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88">
    <w:name w:val="xl1588"/>
    <w:basedOn w:val="Normal"/>
    <w:rsid w:val="00FF249F"/>
    <w:pPr>
      <w:pBdr>
        <w:top w:val="dotted" w:sz="4" w:space="0" w:color="000000"/>
        <w:left w:val="single" w:sz="8" w:space="0" w:color="auto"/>
        <w:bottom w:val="dotted" w:sz="4" w:space="0" w:color="auto"/>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89">
    <w:name w:val="xl1589"/>
    <w:basedOn w:val="Normal"/>
    <w:rsid w:val="00FF249F"/>
    <w:pPr>
      <w:pBdr>
        <w:top w:val="dotted" w:sz="4" w:space="0" w:color="000000"/>
        <w:bottom w:val="dotted" w:sz="4" w:space="0" w:color="auto"/>
        <w:right w:val="single" w:sz="8" w:space="0" w:color="000000"/>
      </w:pBdr>
      <w:spacing w:before="100" w:beforeAutospacing="1" w:after="100" w:afterAutospacing="1" w:line="240" w:lineRule="auto"/>
      <w:textAlignment w:val="top"/>
    </w:pPr>
    <w:rPr>
      <w:rFonts w:ascii="Arial" w:eastAsia="Times New Roman" w:hAnsi="Arial" w:cs="Arial"/>
      <w:sz w:val="20"/>
      <w:szCs w:val="20"/>
      <w:lang w:eastAsia="id-ID"/>
    </w:rPr>
  </w:style>
  <w:style w:type="paragraph" w:customStyle="1" w:styleId="xl1590">
    <w:name w:val="xl1590"/>
    <w:basedOn w:val="Normal"/>
    <w:rsid w:val="00FF249F"/>
    <w:pPr>
      <w:pBdr>
        <w:top w:val="dotted" w:sz="4" w:space="0" w:color="000000"/>
        <w:bottom w:val="dotted" w:sz="4"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customStyle="1" w:styleId="xl1591">
    <w:name w:val="xl1591"/>
    <w:basedOn w:val="Normal"/>
    <w:rsid w:val="00FF249F"/>
    <w:pPr>
      <w:pBdr>
        <w:left w:val="single" w:sz="8" w:space="0" w:color="000000"/>
        <w:bottom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id-ID"/>
    </w:rPr>
  </w:style>
  <w:style w:type="paragraph" w:styleId="ListBullet">
    <w:name w:val="List Bullet"/>
    <w:basedOn w:val="Normal"/>
    <w:uiPriority w:val="99"/>
    <w:unhideWhenUsed/>
    <w:rsid w:val="008732AD"/>
    <w:pPr>
      <w:numPr>
        <w:numId w:val="11"/>
      </w:numPr>
      <w:spacing w:after="0" w:line="240" w:lineRule="auto"/>
      <w:contextualSpacing/>
    </w:pPr>
  </w:style>
  <w:style w:type="paragraph" w:styleId="NoSpacing">
    <w:name w:val="No Spacing"/>
    <w:uiPriority w:val="1"/>
    <w:qFormat/>
    <w:rsid w:val="008732AD"/>
    <w:pPr>
      <w:ind w:left="0"/>
      <w:jc w:val="left"/>
    </w:pPr>
    <w:rPr>
      <w:lang w:val="id-ID"/>
    </w:rPr>
  </w:style>
  <w:style w:type="character" w:customStyle="1" w:styleId="Heading2Char">
    <w:name w:val="Heading 2 Char"/>
    <w:basedOn w:val="DefaultParagraphFont"/>
    <w:link w:val="Heading2"/>
    <w:uiPriority w:val="9"/>
    <w:semiHidden/>
    <w:rsid w:val="00885D13"/>
    <w:rPr>
      <w:rFonts w:asciiTheme="majorHAnsi" w:eastAsiaTheme="majorEastAsia" w:hAnsiTheme="majorHAnsi" w:cstheme="majorBidi"/>
      <w:color w:val="365F91" w:themeColor="accent1" w:themeShade="BF"/>
      <w:sz w:val="26"/>
      <w:szCs w:val="26"/>
      <w:lang w:val="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64677">
      <w:bodyDiv w:val="1"/>
      <w:marLeft w:val="0"/>
      <w:marRight w:val="0"/>
      <w:marTop w:val="0"/>
      <w:marBottom w:val="0"/>
      <w:divBdr>
        <w:top w:val="none" w:sz="0" w:space="0" w:color="auto"/>
        <w:left w:val="none" w:sz="0" w:space="0" w:color="auto"/>
        <w:bottom w:val="none" w:sz="0" w:space="0" w:color="auto"/>
        <w:right w:val="none" w:sz="0" w:space="0" w:color="auto"/>
      </w:divBdr>
      <w:divsChild>
        <w:div w:id="595788760">
          <w:marLeft w:val="274"/>
          <w:marRight w:val="0"/>
          <w:marTop w:val="0"/>
          <w:marBottom w:val="0"/>
          <w:divBdr>
            <w:top w:val="none" w:sz="0" w:space="0" w:color="auto"/>
            <w:left w:val="none" w:sz="0" w:space="0" w:color="auto"/>
            <w:bottom w:val="none" w:sz="0" w:space="0" w:color="auto"/>
            <w:right w:val="none" w:sz="0" w:space="0" w:color="auto"/>
          </w:divBdr>
        </w:div>
      </w:divsChild>
    </w:div>
    <w:div w:id="17660451">
      <w:bodyDiv w:val="1"/>
      <w:marLeft w:val="0"/>
      <w:marRight w:val="0"/>
      <w:marTop w:val="0"/>
      <w:marBottom w:val="0"/>
      <w:divBdr>
        <w:top w:val="none" w:sz="0" w:space="0" w:color="auto"/>
        <w:left w:val="none" w:sz="0" w:space="0" w:color="auto"/>
        <w:bottom w:val="none" w:sz="0" w:space="0" w:color="auto"/>
        <w:right w:val="none" w:sz="0" w:space="0" w:color="auto"/>
      </w:divBdr>
    </w:div>
    <w:div w:id="27949715">
      <w:bodyDiv w:val="1"/>
      <w:marLeft w:val="0"/>
      <w:marRight w:val="0"/>
      <w:marTop w:val="0"/>
      <w:marBottom w:val="0"/>
      <w:divBdr>
        <w:top w:val="none" w:sz="0" w:space="0" w:color="auto"/>
        <w:left w:val="none" w:sz="0" w:space="0" w:color="auto"/>
        <w:bottom w:val="none" w:sz="0" w:space="0" w:color="auto"/>
        <w:right w:val="none" w:sz="0" w:space="0" w:color="auto"/>
      </w:divBdr>
      <w:divsChild>
        <w:div w:id="689835102">
          <w:marLeft w:val="446"/>
          <w:marRight w:val="0"/>
          <w:marTop w:val="0"/>
          <w:marBottom w:val="0"/>
          <w:divBdr>
            <w:top w:val="none" w:sz="0" w:space="0" w:color="auto"/>
            <w:left w:val="none" w:sz="0" w:space="0" w:color="auto"/>
            <w:bottom w:val="none" w:sz="0" w:space="0" w:color="auto"/>
            <w:right w:val="none" w:sz="0" w:space="0" w:color="auto"/>
          </w:divBdr>
        </w:div>
        <w:div w:id="637614888">
          <w:marLeft w:val="446"/>
          <w:marRight w:val="0"/>
          <w:marTop w:val="0"/>
          <w:marBottom w:val="0"/>
          <w:divBdr>
            <w:top w:val="none" w:sz="0" w:space="0" w:color="auto"/>
            <w:left w:val="none" w:sz="0" w:space="0" w:color="auto"/>
            <w:bottom w:val="none" w:sz="0" w:space="0" w:color="auto"/>
            <w:right w:val="none" w:sz="0" w:space="0" w:color="auto"/>
          </w:divBdr>
        </w:div>
      </w:divsChild>
    </w:div>
    <w:div w:id="28802813">
      <w:bodyDiv w:val="1"/>
      <w:marLeft w:val="0"/>
      <w:marRight w:val="0"/>
      <w:marTop w:val="0"/>
      <w:marBottom w:val="0"/>
      <w:divBdr>
        <w:top w:val="none" w:sz="0" w:space="0" w:color="auto"/>
        <w:left w:val="none" w:sz="0" w:space="0" w:color="auto"/>
        <w:bottom w:val="none" w:sz="0" w:space="0" w:color="auto"/>
        <w:right w:val="none" w:sz="0" w:space="0" w:color="auto"/>
      </w:divBdr>
    </w:div>
    <w:div w:id="30034657">
      <w:bodyDiv w:val="1"/>
      <w:marLeft w:val="0"/>
      <w:marRight w:val="0"/>
      <w:marTop w:val="0"/>
      <w:marBottom w:val="0"/>
      <w:divBdr>
        <w:top w:val="none" w:sz="0" w:space="0" w:color="auto"/>
        <w:left w:val="none" w:sz="0" w:space="0" w:color="auto"/>
        <w:bottom w:val="none" w:sz="0" w:space="0" w:color="auto"/>
        <w:right w:val="none" w:sz="0" w:space="0" w:color="auto"/>
      </w:divBdr>
    </w:div>
    <w:div w:id="33627594">
      <w:bodyDiv w:val="1"/>
      <w:marLeft w:val="0"/>
      <w:marRight w:val="0"/>
      <w:marTop w:val="0"/>
      <w:marBottom w:val="0"/>
      <w:divBdr>
        <w:top w:val="none" w:sz="0" w:space="0" w:color="auto"/>
        <w:left w:val="none" w:sz="0" w:space="0" w:color="auto"/>
        <w:bottom w:val="none" w:sz="0" w:space="0" w:color="auto"/>
        <w:right w:val="none" w:sz="0" w:space="0" w:color="auto"/>
      </w:divBdr>
    </w:div>
    <w:div w:id="35473783">
      <w:bodyDiv w:val="1"/>
      <w:marLeft w:val="0"/>
      <w:marRight w:val="0"/>
      <w:marTop w:val="0"/>
      <w:marBottom w:val="0"/>
      <w:divBdr>
        <w:top w:val="none" w:sz="0" w:space="0" w:color="auto"/>
        <w:left w:val="none" w:sz="0" w:space="0" w:color="auto"/>
        <w:bottom w:val="none" w:sz="0" w:space="0" w:color="auto"/>
        <w:right w:val="none" w:sz="0" w:space="0" w:color="auto"/>
      </w:divBdr>
    </w:div>
    <w:div w:id="55473520">
      <w:bodyDiv w:val="1"/>
      <w:marLeft w:val="0"/>
      <w:marRight w:val="0"/>
      <w:marTop w:val="0"/>
      <w:marBottom w:val="0"/>
      <w:divBdr>
        <w:top w:val="none" w:sz="0" w:space="0" w:color="auto"/>
        <w:left w:val="none" w:sz="0" w:space="0" w:color="auto"/>
        <w:bottom w:val="none" w:sz="0" w:space="0" w:color="auto"/>
        <w:right w:val="none" w:sz="0" w:space="0" w:color="auto"/>
      </w:divBdr>
      <w:divsChild>
        <w:div w:id="714893773">
          <w:marLeft w:val="274"/>
          <w:marRight w:val="0"/>
          <w:marTop w:val="0"/>
          <w:marBottom w:val="0"/>
          <w:divBdr>
            <w:top w:val="none" w:sz="0" w:space="0" w:color="auto"/>
            <w:left w:val="none" w:sz="0" w:space="0" w:color="auto"/>
            <w:bottom w:val="none" w:sz="0" w:space="0" w:color="auto"/>
            <w:right w:val="none" w:sz="0" w:space="0" w:color="auto"/>
          </w:divBdr>
        </w:div>
      </w:divsChild>
    </w:div>
    <w:div w:id="57751042">
      <w:bodyDiv w:val="1"/>
      <w:marLeft w:val="0"/>
      <w:marRight w:val="0"/>
      <w:marTop w:val="0"/>
      <w:marBottom w:val="0"/>
      <w:divBdr>
        <w:top w:val="none" w:sz="0" w:space="0" w:color="auto"/>
        <w:left w:val="none" w:sz="0" w:space="0" w:color="auto"/>
        <w:bottom w:val="none" w:sz="0" w:space="0" w:color="auto"/>
        <w:right w:val="none" w:sz="0" w:space="0" w:color="auto"/>
      </w:divBdr>
      <w:divsChild>
        <w:div w:id="1240404296">
          <w:marLeft w:val="274"/>
          <w:marRight w:val="0"/>
          <w:marTop w:val="0"/>
          <w:marBottom w:val="0"/>
          <w:divBdr>
            <w:top w:val="none" w:sz="0" w:space="0" w:color="auto"/>
            <w:left w:val="none" w:sz="0" w:space="0" w:color="auto"/>
            <w:bottom w:val="none" w:sz="0" w:space="0" w:color="auto"/>
            <w:right w:val="none" w:sz="0" w:space="0" w:color="auto"/>
          </w:divBdr>
        </w:div>
      </w:divsChild>
    </w:div>
    <w:div w:id="60324917">
      <w:bodyDiv w:val="1"/>
      <w:marLeft w:val="0"/>
      <w:marRight w:val="0"/>
      <w:marTop w:val="0"/>
      <w:marBottom w:val="0"/>
      <w:divBdr>
        <w:top w:val="none" w:sz="0" w:space="0" w:color="auto"/>
        <w:left w:val="none" w:sz="0" w:space="0" w:color="auto"/>
        <w:bottom w:val="none" w:sz="0" w:space="0" w:color="auto"/>
        <w:right w:val="none" w:sz="0" w:space="0" w:color="auto"/>
      </w:divBdr>
      <w:divsChild>
        <w:div w:id="752777341">
          <w:marLeft w:val="274"/>
          <w:marRight w:val="0"/>
          <w:marTop w:val="0"/>
          <w:marBottom w:val="0"/>
          <w:divBdr>
            <w:top w:val="none" w:sz="0" w:space="0" w:color="auto"/>
            <w:left w:val="none" w:sz="0" w:space="0" w:color="auto"/>
            <w:bottom w:val="none" w:sz="0" w:space="0" w:color="auto"/>
            <w:right w:val="none" w:sz="0" w:space="0" w:color="auto"/>
          </w:divBdr>
        </w:div>
      </w:divsChild>
    </w:div>
    <w:div w:id="65961353">
      <w:bodyDiv w:val="1"/>
      <w:marLeft w:val="0"/>
      <w:marRight w:val="0"/>
      <w:marTop w:val="0"/>
      <w:marBottom w:val="0"/>
      <w:divBdr>
        <w:top w:val="none" w:sz="0" w:space="0" w:color="auto"/>
        <w:left w:val="none" w:sz="0" w:space="0" w:color="auto"/>
        <w:bottom w:val="none" w:sz="0" w:space="0" w:color="auto"/>
        <w:right w:val="none" w:sz="0" w:space="0" w:color="auto"/>
      </w:divBdr>
    </w:div>
    <w:div w:id="73825734">
      <w:bodyDiv w:val="1"/>
      <w:marLeft w:val="0"/>
      <w:marRight w:val="0"/>
      <w:marTop w:val="0"/>
      <w:marBottom w:val="0"/>
      <w:divBdr>
        <w:top w:val="none" w:sz="0" w:space="0" w:color="auto"/>
        <w:left w:val="none" w:sz="0" w:space="0" w:color="auto"/>
        <w:bottom w:val="none" w:sz="0" w:space="0" w:color="auto"/>
        <w:right w:val="none" w:sz="0" w:space="0" w:color="auto"/>
      </w:divBdr>
    </w:div>
    <w:div w:id="78721326">
      <w:bodyDiv w:val="1"/>
      <w:marLeft w:val="0"/>
      <w:marRight w:val="0"/>
      <w:marTop w:val="0"/>
      <w:marBottom w:val="0"/>
      <w:divBdr>
        <w:top w:val="none" w:sz="0" w:space="0" w:color="auto"/>
        <w:left w:val="none" w:sz="0" w:space="0" w:color="auto"/>
        <w:bottom w:val="none" w:sz="0" w:space="0" w:color="auto"/>
        <w:right w:val="none" w:sz="0" w:space="0" w:color="auto"/>
      </w:divBdr>
    </w:div>
    <w:div w:id="78916288">
      <w:bodyDiv w:val="1"/>
      <w:marLeft w:val="0"/>
      <w:marRight w:val="0"/>
      <w:marTop w:val="0"/>
      <w:marBottom w:val="0"/>
      <w:divBdr>
        <w:top w:val="none" w:sz="0" w:space="0" w:color="auto"/>
        <w:left w:val="none" w:sz="0" w:space="0" w:color="auto"/>
        <w:bottom w:val="none" w:sz="0" w:space="0" w:color="auto"/>
        <w:right w:val="none" w:sz="0" w:space="0" w:color="auto"/>
      </w:divBdr>
      <w:divsChild>
        <w:div w:id="799616932">
          <w:marLeft w:val="720"/>
          <w:marRight w:val="0"/>
          <w:marTop w:val="0"/>
          <w:marBottom w:val="0"/>
          <w:divBdr>
            <w:top w:val="none" w:sz="0" w:space="0" w:color="auto"/>
            <w:left w:val="none" w:sz="0" w:space="0" w:color="auto"/>
            <w:bottom w:val="none" w:sz="0" w:space="0" w:color="auto"/>
            <w:right w:val="none" w:sz="0" w:space="0" w:color="auto"/>
          </w:divBdr>
        </w:div>
        <w:div w:id="463697644">
          <w:marLeft w:val="720"/>
          <w:marRight w:val="0"/>
          <w:marTop w:val="0"/>
          <w:marBottom w:val="0"/>
          <w:divBdr>
            <w:top w:val="none" w:sz="0" w:space="0" w:color="auto"/>
            <w:left w:val="none" w:sz="0" w:space="0" w:color="auto"/>
            <w:bottom w:val="none" w:sz="0" w:space="0" w:color="auto"/>
            <w:right w:val="none" w:sz="0" w:space="0" w:color="auto"/>
          </w:divBdr>
        </w:div>
        <w:div w:id="913859465">
          <w:marLeft w:val="720"/>
          <w:marRight w:val="0"/>
          <w:marTop w:val="0"/>
          <w:marBottom w:val="0"/>
          <w:divBdr>
            <w:top w:val="none" w:sz="0" w:space="0" w:color="auto"/>
            <w:left w:val="none" w:sz="0" w:space="0" w:color="auto"/>
            <w:bottom w:val="none" w:sz="0" w:space="0" w:color="auto"/>
            <w:right w:val="none" w:sz="0" w:space="0" w:color="auto"/>
          </w:divBdr>
        </w:div>
        <w:div w:id="1462268062">
          <w:marLeft w:val="720"/>
          <w:marRight w:val="0"/>
          <w:marTop w:val="0"/>
          <w:marBottom w:val="0"/>
          <w:divBdr>
            <w:top w:val="none" w:sz="0" w:space="0" w:color="auto"/>
            <w:left w:val="none" w:sz="0" w:space="0" w:color="auto"/>
            <w:bottom w:val="none" w:sz="0" w:space="0" w:color="auto"/>
            <w:right w:val="none" w:sz="0" w:space="0" w:color="auto"/>
          </w:divBdr>
        </w:div>
        <w:div w:id="1026177632">
          <w:marLeft w:val="720"/>
          <w:marRight w:val="0"/>
          <w:marTop w:val="0"/>
          <w:marBottom w:val="0"/>
          <w:divBdr>
            <w:top w:val="none" w:sz="0" w:space="0" w:color="auto"/>
            <w:left w:val="none" w:sz="0" w:space="0" w:color="auto"/>
            <w:bottom w:val="none" w:sz="0" w:space="0" w:color="auto"/>
            <w:right w:val="none" w:sz="0" w:space="0" w:color="auto"/>
          </w:divBdr>
        </w:div>
      </w:divsChild>
    </w:div>
    <w:div w:id="80375266">
      <w:bodyDiv w:val="1"/>
      <w:marLeft w:val="0"/>
      <w:marRight w:val="0"/>
      <w:marTop w:val="0"/>
      <w:marBottom w:val="0"/>
      <w:divBdr>
        <w:top w:val="none" w:sz="0" w:space="0" w:color="auto"/>
        <w:left w:val="none" w:sz="0" w:space="0" w:color="auto"/>
        <w:bottom w:val="none" w:sz="0" w:space="0" w:color="auto"/>
        <w:right w:val="none" w:sz="0" w:space="0" w:color="auto"/>
      </w:divBdr>
    </w:div>
    <w:div w:id="87387717">
      <w:bodyDiv w:val="1"/>
      <w:marLeft w:val="0"/>
      <w:marRight w:val="0"/>
      <w:marTop w:val="0"/>
      <w:marBottom w:val="0"/>
      <w:divBdr>
        <w:top w:val="none" w:sz="0" w:space="0" w:color="auto"/>
        <w:left w:val="none" w:sz="0" w:space="0" w:color="auto"/>
        <w:bottom w:val="none" w:sz="0" w:space="0" w:color="auto"/>
        <w:right w:val="none" w:sz="0" w:space="0" w:color="auto"/>
      </w:divBdr>
      <w:divsChild>
        <w:div w:id="544561552">
          <w:marLeft w:val="274"/>
          <w:marRight w:val="0"/>
          <w:marTop w:val="0"/>
          <w:marBottom w:val="0"/>
          <w:divBdr>
            <w:top w:val="none" w:sz="0" w:space="0" w:color="auto"/>
            <w:left w:val="none" w:sz="0" w:space="0" w:color="auto"/>
            <w:bottom w:val="none" w:sz="0" w:space="0" w:color="auto"/>
            <w:right w:val="none" w:sz="0" w:space="0" w:color="auto"/>
          </w:divBdr>
        </w:div>
      </w:divsChild>
    </w:div>
    <w:div w:id="102582026">
      <w:bodyDiv w:val="1"/>
      <w:marLeft w:val="0"/>
      <w:marRight w:val="0"/>
      <w:marTop w:val="0"/>
      <w:marBottom w:val="0"/>
      <w:divBdr>
        <w:top w:val="none" w:sz="0" w:space="0" w:color="auto"/>
        <w:left w:val="none" w:sz="0" w:space="0" w:color="auto"/>
        <w:bottom w:val="none" w:sz="0" w:space="0" w:color="auto"/>
        <w:right w:val="none" w:sz="0" w:space="0" w:color="auto"/>
      </w:divBdr>
      <w:divsChild>
        <w:div w:id="1972050739">
          <w:marLeft w:val="274"/>
          <w:marRight w:val="0"/>
          <w:marTop w:val="0"/>
          <w:marBottom w:val="0"/>
          <w:divBdr>
            <w:top w:val="none" w:sz="0" w:space="0" w:color="auto"/>
            <w:left w:val="none" w:sz="0" w:space="0" w:color="auto"/>
            <w:bottom w:val="none" w:sz="0" w:space="0" w:color="auto"/>
            <w:right w:val="none" w:sz="0" w:space="0" w:color="auto"/>
          </w:divBdr>
        </w:div>
      </w:divsChild>
    </w:div>
    <w:div w:id="106437312">
      <w:bodyDiv w:val="1"/>
      <w:marLeft w:val="0"/>
      <w:marRight w:val="0"/>
      <w:marTop w:val="0"/>
      <w:marBottom w:val="0"/>
      <w:divBdr>
        <w:top w:val="none" w:sz="0" w:space="0" w:color="auto"/>
        <w:left w:val="none" w:sz="0" w:space="0" w:color="auto"/>
        <w:bottom w:val="none" w:sz="0" w:space="0" w:color="auto"/>
        <w:right w:val="none" w:sz="0" w:space="0" w:color="auto"/>
      </w:divBdr>
      <w:divsChild>
        <w:div w:id="154690951">
          <w:marLeft w:val="274"/>
          <w:marRight w:val="0"/>
          <w:marTop w:val="0"/>
          <w:marBottom w:val="0"/>
          <w:divBdr>
            <w:top w:val="none" w:sz="0" w:space="0" w:color="auto"/>
            <w:left w:val="none" w:sz="0" w:space="0" w:color="auto"/>
            <w:bottom w:val="none" w:sz="0" w:space="0" w:color="auto"/>
            <w:right w:val="none" w:sz="0" w:space="0" w:color="auto"/>
          </w:divBdr>
        </w:div>
      </w:divsChild>
    </w:div>
    <w:div w:id="106629768">
      <w:bodyDiv w:val="1"/>
      <w:marLeft w:val="0"/>
      <w:marRight w:val="0"/>
      <w:marTop w:val="0"/>
      <w:marBottom w:val="0"/>
      <w:divBdr>
        <w:top w:val="none" w:sz="0" w:space="0" w:color="auto"/>
        <w:left w:val="none" w:sz="0" w:space="0" w:color="auto"/>
        <w:bottom w:val="none" w:sz="0" w:space="0" w:color="auto"/>
        <w:right w:val="none" w:sz="0" w:space="0" w:color="auto"/>
      </w:divBdr>
      <w:divsChild>
        <w:div w:id="989209356">
          <w:marLeft w:val="274"/>
          <w:marRight w:val="0"/>
          <w:marTop w:val="0"/>
          <w:marBottom w:val="0"/>
          <w:divBdr>
            <w:top w:val="none" w:sz="0" w:space="0" w:color="auto"/>
            <w:left w:val="none" w:sz="0" w:space="0" w:color="auto"/>
            <w:bottom w:val="none" w:sz="0" w:space="0" w:color="auto"/>
            <w:right w:val="none" w:sz="0" w:space="0" w:color="auto"/>
          </w:divBdr>
        </w:div>
        <w:div w:id="1061903262">
          <w:marLeft w:val="274"/>
          <w:marRight w:val="0"/>
          <w:marTop w:val="0"/>
          <w:marBottom w:val="0"/>
          <w:divBdr>
            <w:top w:val="none" w:sz="0" w:space="0" w:color="auto"/>
            <w:left w:val="none" w:sz="0" w:space="0" w:color="auto"/>
            <w:bottom w:val="none" w:sz="0" w:space="0" w:color="auto"/>
            <w:right w:val="none" w:sz="0" w:space="0" w:color="auto"/>
          </w:divBdr>
        </w:div>
        <w:div w:id="1233738177">
          <w:marLeft w:val="274"/>
          <w:marRight w:val="0"/>
          <w:marTop w:val="0"/>
          <w:marBottom w:val="0"/>
          <w:divBdr>
            <w:top w:val="none" w:sz="0" w:space="0" w:color="auto"/>
            <w:left w:val="none" w:sz="0" w:space="0" w:color="auto"/>
            <w:bottom w:val="none" w:sz="0" w:space="0" w:color="auto"/>
            <w:right w:val="none" w:sz="0" w:space="0" w:color="auto"/>
          </w:divBdr>
        </w:div>
        <w:div w:id="137653923">
          <w:marLeft w:val="274"/>
          <w:marRight w:val="0"/>
          <w:marTop w:val="0"/>
          <w:marBottom w:val="0"/>
          <w:divBdr>
            <w:top w:val="none" w:sz="0" w:space="0" w:color="auto"/>
            <w:left w:val="none" w:sz="0" w:space="0" w:color="auto"/>
            <w:bottom w:val="none" w:sz="0" w:space="0" w:color="auto"/>
            <w:right w:val="none" w:sz="0" w:space="0" w:color="auto"/>
          </w:divBdr>
        </w:div>
      </w:divsChild>
    </w:div>
    <w:div w:id="113255258">
      <w:bodyDiv w:val="1"/>
      <w:marLeft w:val="0"/>
      <w:marRight w:val="0"/>
      <w:marTop w:val="0"/>
      <w:marBottom w:val="0"/>
      <w:divBdr>
        <w:top w:val="none" w:sz="0" w:space="0" w:color="auto"/>
        <w:left w:val="none" w:sz="0" w:space="0" w:color="auto"/>
        <w:bottom w:val="none" w:sz="0" w:space="0" w:color="auto"/>
        <w:right w:val="none" w:sz="0" w:space="0" w:color="auto"/>
      </w:divBdr>
    </w:div>
    <w:div w:id="115106827">
      <w:bodyDiv w:val="1"/>
      <w:marLeft w:val="0"/>
      <w:marRight w:val="0"/>
      <w:marTop w:val="0"/>
      <w:marBottom w:val="0"/>
      <w:divBdr>
        <w:top w:val="none" w:sz="0" w:space="0" w:color="auto"/>
        <w:left w:val="none" w:sz="0" w:space="0" w:color="auto"/>
        <w:bottom w:val="none" w:sz="0" w:space="0" w:color="auto"/>
        <w:right w:val="none" w:sz="0" w:space="0" w:color="auto"/>
      </w:divBdr>
    </w:div>
    <w:div w:id="115298277">
      <w:bodyDiv w:val="1"/>
      <w:marLeft w:val="0"/>
      <w:marRight w:val="0"/>
      <w:marTop w:val="0"/>
      <w:marBottom w:val="0"/>
      <w:divBdr>
        <w:top w:val="none" w:sz="0" w:space="0" w:color="auto"/>
        <w:left w:val="none" w:sz="0" w:space="0" w:color="auto"/>
        <w:bottom w:val="none" w:sz="0" w:space="0" w:color="auto"/>
        <w:right w:val="none" w:sz="0" w:space="0" w:color="auto"/>
      </w:divBdr>
      <w:divsChild>
        <w:div w:id="1231574105">
          <w:marLeft w:val="446"/>
          <w:marRight w:val="0"/>
          <w:marTop w:val="0"/>
          <w:marBottom w:val="0"/>
          <w:divBdr>
            <w:top w:val="none" w:sz="0" w:space="0" w:color="auto"/>
            <w:left w:val="none" w:sz="0" w:space="0" w:color="auto"/>
            <w:bottom w:val="none" w:sz="0" w:space="0" w:color="auto"/>
            <w:right w:val="none" w:sz="0" w:space="0" w:color="auto"/>
          </w:divBdr>
        </w:div>
      </w:divsChild>
    </w:div>
    <w:div w:id="133105315">
      <w:bodyDiv w:val="1"/>
      <w:marLeft w:val="0"/>
      <w:marRight w:val="0"/>
      <w:marTop w:val="0"/>
      <w:marBottom w:val="0"/>
      <w:divBdr>
        <w:top w:val="none" w:sz="0" w:space="0" w:color="auto"/>
        <w:left w:val="none" w:sz="0" w:space="0" w:color="auto"/>
        <w:bottom w:val="none" w:sz="0" w:space="0" w:color="auto"/>
        <w:right w:val="none" w:sz="0" w:space="0" w:color="auto"/>
      </w:divBdr>
      <w:divsChild>
        <w:div w:id="1021778309">
          <w:marLeft w:val="274"/>
          <w:marRight w:val="0"/>
          <w:marTop w:val="0"/>
          <w:marBottom w:val="0"/>
          <w:divBdr>
            <w:top w:val="none" w:sz="0" w:space="0" w:color="auto"/>
            <w:left w:val="none" w:sz="0" w:space="0" w:color="auto"/>
            <w:bottom w:val="none" w:sz="0" w:space="0" w:color="auto"/>
            <w:right w:val="none" w:sz="0" w:space="0" w:color="auto"/>
          </w:divBdr>
        </w:div>
      </w:divsChild>
    </w:div>
    <w:div w:id="140733866">
      <w:bodyDiv w:val="1"/>
      <w:marLeft w:val="0"/>
      <w:marRight w:val="0"/>
      <w:marTop w:val="0"/>
      <w:marBottom w:val="0"/>
      <w:divBdr>
        <w:top w:val="none" w:sz="0" w:space="0" w:color="auto"/>
        <w:left w:val="none" w:sz="0" w:space="0" w:color="auto"/>
        <w:bottom w:val="none" w:sz="0" w:space="0" w:color="auto"/>
        <w:right w:val="none" w:sz="0" w:space="0" w:color="auto"/>
      </w:divBdr>
    </w:div>
    <w:div w:id="151995953">
      <w:bodyDiv w:val="1"/>
      <w:marLeft w:val="0"/>
      <w:marRight w:val="0"/>
      <w:marTop w:val="0"/>
      <w:marBottom w:val="0"/>
      <w:divBdr>
        <w:top w:val="none" w:sz="0" w:space="0" w:color="auto"/>
        <w:left w:val="none" w:sz="0" w:space="0" w:color="auto"/>
        <w:bottom w:val="none" w:sz="0" w:space="0" w:color="auto"/>
        <w:right w:val="none" w:sz="0" w:space="0" w:color="auto"/>
      </w:divBdr>
    </w:div>
    <w:div w:id="158234034">
      <w:bodyDiv w:val="1"/>
      <w:marLeft w:val="0"/>
      <w:marRight w:val="0"/>
      <w:marTop w:val="0"/>
      <w:marBottom w:val="0"/>
      <w:divBdr>
        <w:top w:val="none" w:sz="0" w:space="0" w:color="auto"/>
        <w:left w:val="none" w:sz="0" w:space="0" w:color="auto"/>
        <w:bottom w:val="none" w:sz="0" w:space="0" w:color="auto"/>
        <w:right w:val="none" w:sz="0" w:space="0" w:color="auto"/>
      </w:divBdr>
    </w:div>
    <w:div w:id="166287221">
      <w:bodyDiv w:val="1"/>
      <w:marLeft w:val="0"/>
      <w:marRight w:val="0"/>
      <w:marTop w:val="0"/>
      <w:marBottom w:val="0"/>
      <w:divBdr>
        <w:top w:val="none" w:sz="0" w:space="0" w:color="auto"/>
        <w:left w:val="none" w:sz="0" w:space="0" w:color="auto"/>
        <w:bottom w:val="none" w:sz="0" w:space="0" w:color="auto"/>
        <w:right w:val="none" w:sz="0" w:space="0" w:color="auto"/>
      </w:divBdr>
    </w:div>
    <w:div w:id="170995284">
      <w:bodyDiv w:val="1"/>
      <w:marLeft w:val="0"/>
      <w:marRight w:val="0"/>
      <w:marTop w:val="0"/>
      <w:marBottom w:val="0"/>
      <w:divBdr>
        <w:top w:val="none" w:sz="0" w:space="0" w:color="auto"/>
        <w:left w:val="none" w:sz="0" w:space="0" w:color="auto"/>
        <w:bottom w:val="none" w:sz="0" w:space="0" w:color="auto"/>
        <w:right w:val="none" w:sz="0" w:space="0" w:color="auto"/>
      </w:divBdr>
    </w:div>
    <w:div w:id="176817640">
      <w:bodyDiv w:val="1"/>
      <w:marLeft w:val="0"/>
      <w:marRight w:val="0"/>
      <w:marTop w:val="0"/>
      <w:marBottom w:val="0"/>
      <w:divBdr>
        <w:top w:val="none" w:sz="0" w:space="0" w:color="auto"/>
        <w:left w:val="none" w:sz="0" w:space="0" w:color="auto"/>
        <w:bottom w:val="none" w:sz="0" w:space="0" w:color="auto"/>
        <w:right w:val="none" w:sz="0" w:space="0" w:color="auto"/>
      </w:divBdr>
    </w:div>
    <w:div w:id="212356346">
      <w:bodyDiv w:val="1"/>
      <w:marLeft w:val="0"/>
      <w:marRight w:val="0"/>
      <w:marTop w:val="0"/>
      <w:marBottom w:val="0"/>
      <w:divBdr>
        <w:top w:val="none" w:sz="0" w:space="0" w:color="auto"/>
        <w:left w:val="none" w:sz="0" w:space="0" w:color="auto"/>
        <w:bottom w:val="none" w:sz="0" w:space="0" w:color="auto"/>
        <w:right w:val="none" w:sz="0" w:space="0" w:color="auto"/>
      </w:divBdr>
    </w:div>
    <w:div w:id="230387040">
      <w:bodyDiv w:val="1"/>
      <w:marLeft w:val="0"/>
      <w:marRight w:val="0"/>
      <w:marTop w:val="0"/>
      <w:marBottom w:val="0"/>
      <w:divBdr>
        <w:top w:val="none" w:sz="0" w:space="0" w:color="auto"/>
        <w:left w:val="none" w:sz="0" w:space="0" w:color="auto"/>
        <w:bottom w:val="none" w:sz="0" w:space="0" w:color="auto"/>
        <w:right w:val="none" w:sz="0" w:space="0" w:color="auto"/>
      </w:divBdr>
    </w:div>
    <w:div w:id="239027560">
      <w:bodyDiv w:val="1"/>
      <w:marLeft w:val="0"/>
      <w:marRight w:val="0"/>
      <w:marTop w:val="0"/>
      <w:marBottom w:val="0"/>
      <w:divBdr>
        <w:top w:val="none" w:sz="0" w:space="0" w:color="auto"/>
        <w:left w:val="none" w:sz="0" w:space="0" w:color="auto"/>
        <w:bottom w:val="none" w:sz="0" w:space="0" w:color="auto"/>
        <w:right w:val="none" w:sz="0" w:space="0" w:color="auto"/>
      </w:divBdr>
      <w:divsChild>
        <w:div w:id="1967268853">
          <w:marLeft w:val="274"/>
          <w:marRight w:val="0"/>
          <w:marTop w:val="0"/>
          <w:marBottom w:val="0"/>
          <w:divBdr>
            <w:top w:val="none" w:sz="0" w:space="0" w:color="auto"/>
            <w:left w:val="none" w:sz="0" w:space="0" w:color="auto"/>
            <w:bottom w:val="none" w:sz="0" w:space="0" w:color="auto"/>
            <w:right w:val="none" w:sz="0" w:space="0" w:color="auto"/>
          </w:divBdr>
        </w:div>
      </w:divsChild>
    </w:div>
    <w:div w:id="253711654">
      <w:bodyDiv w:val="1"/>
      <w:marLeft w:val="0"/>
      <w:marRight w:val="0"/>
      <w:marTop w:val="0"/>
      <w:marBottom w:val="0"/>
      <w:divBdr>
        <w:top w:val="none" w:sz="0" w:space="0" w:color="auto"/>
        <w:left w:val="none" w:sz="0" w:space="0" w:color="auto"/>
        <w:bottom w:val="none" w:sz="0" w:space="0" w:color="auto"/>
        <w:right w:val="none" w:sz="0" w:space="0" w:color="auto"/>
      </w:divBdr>
      <w:divsChild>
        <w:div w:id="1498154779">
          <w:marLeft w:val="446"/>
          <w:marRight w:val="0"/>
          <w:marTop w:val="0"/>
          <w:marBottom w:val="0"/>
          <w:divBdr>
            <w:top w:val="none" w:sz="0" w:space="0" w:color="auto"/>
            <w:left w:val="none" w:sz="0" w:space="0" w:color="auto"/>
            <w:bottom w:val="none" w:sz="0" w:space="0" w:color="auto"/>
            <w:right w:val="none" w:sz="0" w:space="0" w:color="auto"/>
          </w:divBdr>
        </w:div>
        <w:div w:id="61031478">
          <w:marLeft w:val="446"/>
          <w:marRight w:val="0"/>
          <w:marTop w:val="0"/>
          <w:marBottom w:val="0"/>
          <w:divBdr>
            <w:top w:val="none" w:sz="0" w:space="0" w:color="auto"/>
            <w:left w:val="none" w:sz="0" w:space="0" w:color="auto"/>
            <w:bottom w:val="none" w:sz="0" w:space="0" w:color="auto"/>
            <w:right w:val="none" w:sz="0" w:space="0" w:color="auto"/>
          </w:divBdr>
        </w:div>
        <w:div w:id="835192148">
          <w:marLeft w:val="446"/>
          <w:marRight w:val="0"/>
          <w:marTop w:val="0"/>
          <w:marBottom w:val="0"/>
          <w:divBdr>
            <w:top w:val="none" w:sz="0" w:space="0" w:color="auto"/>
            <w:left w:val="none" w:sz="0" w:space="0" w:color="auto"/>
            <w:bottom w:val="none" w:sz="0" w:space="0" w:color="auto"/>
            <w:right w:val="none" w:sz="0" w:space="0" w:color="auto"/>
          </w:divBdr>
        </w:div>
        <w:div w:id="570119753">
          <w:marLeft w:val="446"/>
          <w:marRight w:val="0"/>
          <w:marTop w:val="0"/>
          <w:marBottom w:val="0"/>
          <w:divBdr>
            <w:top w:val="none" w:sz="0" w:space="0" w:color="auto"/>
            <w:left w:val="none" w:sz="0" w:space="0" w:color="auto"/>
            <w:bottom w:val="none" w:sz="0" w:space="0" w:color="auto"/>
            <w:right w:val="none" w:sz="0" w:space="0" w:color="auto"/>
          </w:divBdr>
        </w:div>
        <w:div w:id="1812673803">
          <w:marLeft w:val="446"/>
          <w:marRight w:val="0"/>
          <w:marTop w:val="0"/>
          <w:marBottom w:val="0"/>
          <w:divBdr>
            <w:top w:val="none" w:sz="0" w:space="0" w:color="auto"/>
            <w:left w:val="none" w:sz="0" w:space="0" w:color="auto"/>
            <w:bottom w:val="none" w:sz="0" w:space="0" w:color="auto"/>
            <w:right w:val="none" w:sz="0" w:space="0" w:color="auto"/>
          </w:divBdr>
        </w:div>
      </w:divsChild>
    </w:div>
    <w:div w:id="256907531">
      <w:bodyDiv w:val="1"/>
      <w:marLeft w:val="0"/>
      <w:marRight w:val="0"/>
      <w:marTop w:val="0"/>
      <w:marBottom w:val="0"/>
      <w:divBdr>
        <w:top w:val="none" w:sz="0" w:space="0" w:color="auto"/>
        <w:left w:val="none" w:sz="0" w:space="0" w:color="auto"/>
        <w:bottom w:val="none" w:sz="0" w:space="0" w:color="auto"/>
        <w:right w:val="none" w:sz="0" w:space="0" w:color="auto"/>
      </w:divBdr>
    </w:div>
    <w:div w:id="278535346">
      <w:bodyDiv w:val="1"/>
      <w:marLeft w:val="0"/>
      <w:marRight w:val="0"/>
      <w:marTop w:val="0"/>
      <w:marBottom w:val="0"/>
      <w:divBdr>
        <w:top w:val="none" w:sz="0" w:space="0" w:color="auto"/>
        <w:left w:val="none" w:sz="0" w:space="0" w:color="auto"/>
        <w:bottom w:val="none" w:sz="0" w:space="0" w:color="auto"/>
        <w:right w:val="none" w:sz="0" w:space="0" w:color="auto"/>
      </w:divBdr>
      <w:divsChild>
        <w:div w:id="383256870">
          <w:marLeft w:val="648"/>
          <w:marRight w:val="0"/>
          <w:marTop w:val="0"/>
          <w:marBottom w:val="0"/>
          <w:divBdr>
            <w:top w:val="none" w:sz="0" w:space="0" w:color="auto"/>
            <w:left w:val="none" w:sz="0" w:space="0" w:color="auto"/>
            <w:bottom w:val="none" w:sz="0" w:space="0" w:color="auto"/>
            <w:right w:val="none" w:sz="0" w:space="0" w:color="auto"/>
          </w:divBdr>
        </w:div>
        <w:div w:id="940451800">
          <w:marLeft w:val="648"/>
          <w:marRight w:val="0"/>
          <w:marTop w:val="0"/>
          <w:marBottom w:val="0"/>
          <w:divBdr>
            <w:top w:val="none" w:sz="0" w:space="0" w:color="auto"/>
            <w:left w:val="none" w:sz="0" w:space="0" w:color="auto"/>
            <w:bottom w:val="none" w:sz="0" w:space="0" w:color="auto"/>
            <w:right w:val="none" w:sz="0" w:space="0" w:color="auto"/>
          </w:divBdr>
        </w:div>
      </w:divsChild>
    </w:div>
    <w:div w:id="279149060">
      <w:bodyDiv w:val="1"/>
      <w:marLeft w:val="0"/>
      <w:marRight w:val="0"/>
      <w:marTop w:val="0"/>
      <w:marBottom w:val="0"/>
      <w:divBdr>
        <w:top w:val="none" w:sz="0" w:space="0" w:color="auto"/>
        <w:left w:val="none" w:sz="0" w:space="0" w:color="auto"/>
        <w:bottom w:val="none" w:sz="0" w:space="0" w:color="auto"/>
        <w:right w:val="none" w:sz="0" w:space="0" w:color="auto"/>
      </w:divBdr>
      <w:divsChild>
        <w:div w:id="278536868">
          <w:marLeft w:val="547"/>
          <w:marRight w:val="0"/>
          <w:marTop w:val="0"/>
          <w:marBottom w:val="0"/>
          <w:divBdr>
            <w:top w:val="none" w:sz="0" w:space="0" w:color="auto"/>
            <w:left w:val="none" w:sz="0" w:space="0" w:color="auto"/>
            <w:bottom w:val="none" w:sz="0" w:space="0" w:color="auto"/>
            <w:right w:val="none" w:sz="0" w:space="0" w:color="auto"/>
          </w:divBdr>
        </w:div>
        <w:div w:id="1967151798">
          <w:marLeft w:val="547"/>
          <w:marRight w:val="0"/>
          <w:marTop w:val="0"/>
          <w:marBottom w:val="0"/>
          <w:divBdr>
            <w:top w:val="none" w:sz="0" w:space="0" w:color="auto"/>
            <w:left w:val="none" w:sz="0" w:space="0" w:color="auto"/>
            <w:bottom w:val="none" w:sz="0" w:space="0" w:color="auto"/>
            <w:right w:val="none" w:sz="0" w:space="0" w:color="auto"/>
          </w:divBdr>
        </w:div>
        <w:div w:id="564529026">
          <w:marLeft w:val="547"/>
          <w:marRight w:val="0"/>
          <w:marTop w:val="0"/>
          <w:marBottom w:val="0"/>
          <w:divBdr>
            <w:top w:val="none" w:sz="0" w:space="0" w:color="auto"/>
            <w:left w:val="none" w:sz="0" w:space="0" w:color="auto"/>
            <w:bottom w:val="none" w:sz="0" w:space="0" w:color="auto"/>
            <w:right w:val="none" w:sz="0" w:space="0" w:color="auto"/>
          </w:divBdr>
        </w:div>
        <w:div w:id="21975116">
          <w:marLeft w:val="547"/>
          <w:marRight w:val="0"/>
          <w:marTop w:val="0"/>
          <w:marBottom w:val="0"/>
          <w:divBdr>
            <w:top w:val="none" w:sz="0" w:space="0" w:color="auto"/>
            <w:left w:val="none" w:sz="0" w:space="0" w:color="auto"/>
            <w:bottom w:val="none" w:sz="0" w:space="0" w:color="auto"/>
            <w:right w:val="none" w:sz="0" w:space="0" w:color="auto"/>
          </w:divBdr>
        </w:div>
        <w:div w:id="464080161">
          <w:marLeft w:val="547"/>
          <w:marRight w:val="0"/>
          <w:marTop w:val="0"/>
          <w:marBottom w:val="0"/>
          <w:divBdr>
            <w:top w:val="none" w:sz="0" w:space="0" w:color="auto"/>
            <w:left w:val="none" w:sz="0" w:space="0" w:color="auto"/>
            <w:bottom w:val="none" w:sz="0" w:space="0" w:color="auto"/>
            <w:right w:val="none" w:sz="0" w:space="0" w:color="auto"/>
          </w:divBdr>
        </w:div>
        <w:div w:id="2145539687">
          <w:marLeft w:val="547"/>
          <w:marRight w:val="0"/>
          <w:marTop w:val="0"/>
          <w:marBottom w:val="0"/>
          <w:divBdr>
            <w:top w:val="none" w:sz="0" w:space="0" w:color="auto"/>
            <w:left w:val="none" w:sz="0" w:space="0" w:color="auto"/>
            <w:bottom w:val="none" w:sz="0" w:space="0" w:color="auto"/>
            <w:right w:val="none" w:sz="0" w:space="0" w:color="auto"/>
          </w:divBdr>
        </w:div>
        <w:div w:id="1399671447">
          <w:marLeft w:val="547"/>
          <w:marRight w:val="0"/>
          <w:marTop w:val="0"/>
          <w:marBottom w:val="0"/>
          <w:divBdr>
            <w:top w:val="none" w:sz="0" w:space="0" w:color="auto"/>
            <w:left w:val="none" w:sz="0" w:space="0" w:color="auto"/>
            <w:bottom w:val="none" w:sz="0" w:space="0" w:color="auto"/>
            <w:right w:val="none" w:sz="0" w:space="0" w:color="auto"/>
          </w:divBdr>
        </w:div>
      </w:divsChild>
    </w:div>
    <w:div w:id="284504074">
      <w:bodyDiv w:val="1"/>
      <w:marLeft w:val="0"/>
      <w:marRight w:val="0"/>
      <w:marTop w:val="0"/>
      <w:marBottom w:val="0"/>
      <w:divBdr>
        <w:top w:val="none" w:sz="0" w:space="0" w:color="auto"/>
        <w:left w:val="none" w:sz="0" w:space="0" w:color="auto"/>
        <w:bottom w:val="none" w:sz="0" w:space="0" w:color="auto"/>
        <w:right w:val="none" w:sz="0" w:space="0" w:color="auto"/>
      </w:divBdr>
    </w:div>
    <w:div w:id="290744253">
      <w:bodyDiv w:val="1"/>
      <w:marLeft w:val="0"/>
      <w:marRight w:val="0"/>
      <w:marTop w:val="0"/>
      <w:marBottom w:val="0"/>
      <w:divBdr>
        <w:top w:val="none" w:sz="0" w:space="0" w:color="auto"/>
        <w:left w:val="none" w:sz="0" w:space="0" w:color="auto"/>
        <w:bottom w:val="none" w:sz="0" w:space="0" w:color="auto"/>
        <w:right w:val="none" w:sz="0" w:space="0" w:color="auto"/>
      </w:divBdr>
    </w:div>
    <w:div w:id="291599918">
      <w:bodyDiv w:val="1"/>
      <w:marLeft w:val="0"/>
      <w:marRight w:val="0"/>
      <w:marTop w:val="0"/>
      <w:marBottom w:val="0"/>
      <w:divBdr>
        <w:top w:val="none" w:sz="0" w:space="0" w:color="auto"/>
        <w:left w:val="none" w:sz="0" w:space="0" w:color="auto"/>
        <w:bottom w:val="none" w:sz="0" w:space="0" w:color="auto"/>
        <w:right w:val="none" w:sz="0" w:space="0" w:color="auto"/>
      </w:divBdr>
    </w:div>
    <w:div w:id="307321708">
      <w:bodyDiv w:val="1"/>
      <w:marLeft w:val="0"/>
      <w:marRight w:val="0"/>
      <w:marTop w:val="0"/>
      <w:marBottom w:val="0"/>
      <w:divBdr>
        <w:top w:val="none" w:sz="0" w:space="0" w:color="auto"/>
        <w:left w:val="none" w:sz="0" w:space="0" w:color="auto"/>
        <w:bottom w:val="none" w:sz="0" w:space="0" w:color="auto"/>
        <w:right w:val="none" w:sz="0" w:space="0" w:color="auto"/>
      </w:divBdr>
    </w:div>
    <w:div w:id="323708585">
      <w:bodyDiv w:val="1"/>
      <w:marLeft w:val="0"/>
      <w:marRight w:val="0"/>
      <w:marTop w:val="0"/>
      <w:marBottom w:val="0"/>
      <w:divBdr>
        <w:top w:val="none" w:sz="0" w:space="0" w:color="auto"/>
        <w:left w:val="none" w:sz="0" w:space="0" w:color="auto"/>
        <w:bottom w:val="none" w:sz="0" w:space="0" w:color="auto"/>
        <w:right w:val="none" w:sz="0" w:space="0" w:color="auto"/>
      </w:divBdr>
      <w:divsChild>
        <w:div w:id="1679307817">
          <w:marLeft w:val="274"/>
          <w:marRight w:val="0"/>
          <w:marTop w:val="0"/>
          <w:marBottom w:val="0"/>
          <w:divBdr>
            <w:top w:val="none" w:sz="0" w:space="0" w:color="auto"/>
            <w:left w:val="none" w:sz="0" w:space="0" w:color="auto"/>
            <w:bottom w:val="none" w:sz="0" w:space="0" w:color="auto"/>
            <w:right w:val="none" w:sz="0" w:space="0" w:color="auto"/>
          </w:divBdr>
        </w:div>
      </w:divsChild>
    </w:div>
    <w:div w:id="325205364">
      <w:bodyDiv w:val="1"/>
      <w:marLeft w:val="0"/>
      <w:marRight w:val="0"/>
      <w:marTop w:val="0"/>
      <w:marBottom w:val="0"/>
      <w:divBdr>
        <w:top w:val="none" w:sz="0" w:space="0" w:color="auto"/>
        <w:left w:val="none" w:sz="0" w:space="0" w:color="auto"/>
        <w:bottom w:val="none" w:sz="0" w:space="0" w:color="auto"/>
        <w:right w:val="none" w:sz="0" w:space="0" w:color="auto"/>
      </w:divBdr>
    </w:div>
    <w:div w:id="330109121">
      <w:bodyDiv w:val="1"/>
      <w:marLeft w:val="0"/>
      <w:marRight w:val="0"/>
      <w:marTop w:val="0"/>
      <w:marBottom w:val="0"/>
      <w:divBdr>
        <w:top w:val="none" w:sz="0" w:space="0" w:color="auto"/>
        <w:left w:val="none" w:sz="0" w:space="0" w:color="auto"/>
        <w:bottom w:val="none" w:sz="0" w:space="0" w:color="auto"/>
        <w:right w:val="none" w:sz="0" w:space="0" w:color="auto"/>
      </w:divBdr>
      <w:divsChild>
        <w:div w:id="1436752034">
          <w:marLeft w:val="274"/>
          <w:marRight w:val="0"/>
          <w:marTop w:val="0"/>
          <w:marBottom w:val="0"/>
          <w:divBdr>
            <w:top w:val="none" w:sz="0" w:space="0" w:color="auto"/>
            <w:left w:val="none" w:sz="0" w:space="0" w:color="auto"/>
            <w:bottom w:val="none" w:sz="0" w:space="0" w:color="auto"/>
            <w:right w:val="none" w:sz="0" w:space="0" w:color="auto"/>
          </w:divBdr>
        </w:div>
        <w:div w:id="1058287920">
          <w:marLeft w:val="274"/>
          <w:marRight w:val="0"/>
          <w:marTop w:val="0"/>
          <w:marBottom w:val="0"/>
          <w:divBdr>
            <w:top w:val="none" w:sz="0" w:space="0" w:color="auto"/>
            <w:left w:val="none" w:sz="0" w:space="0" w:color="auto"/>
            <w:bottom w:val="none" w:sz="0" w:space="0" w:color="auto"/>
            <w:right w:val="none" w:sz="0" w:space="0" w:color="auto"/>
          </w:divBdr>
        </w:div>
      </w:divsChild>
    </w:div>
    <w:div w:id="331954395">
      <w:bodyDiv w:val="1"/>
      <w:marLeft w:val="0"/>
      <w:marRight w:val="0"/>
      <w:marTop w:val="0"/>
      <w:marBottom w:val="0"/>
      <w:divBdr>
        <w:top w:val="none" w:sz="0" w:space="0" w:color="auto"/>
        <w:left w:val="none" w:sz="0" w:space="0" w:color="auto"/>
        <w:bottom w:val="none" w:sz="0" w:space="0" w:color="auto"/>
        <w:right w:val="none" w:sz="0" w:space="0" w:color="auto"/>
      </w:divBdr>
      <w:divsChild>
        <w:div w:id="721903587">
          <w:marLeft w:val="648"/>
          <w:marRight w:val="0"/>
          <w:marTop w:val="0"/>
          <w:marBottom w:val="0"/>
          <w:divBdr>
            <w:top w:val="none" w:sz="0" w:space="0" w:color="auto"/>
            <w:left w:val="none" w:sz="0" w:space="0" w:color="auto"/>
            <w:bottom w:val="none" w:sz="0" w:space="0" w:color="auto"/>
            <w:right w:val="none" w:sz="0" w:space="0" w:color="auto"/>
          </w:divBdr>
        </w:div>
        <w:div w:id="970406089">
          <w:marLeft w:val="648"/>
          <w:marRight w:val="0"/>
          <w:marTop w:val="0"/>
          <w:marBottom w:val="0"/>
          <w:divBdr>
            <w:top w:val="none" w:sz="0" w:space="0" w:color="auto"/>
            <w:left w:val="none" w:sz="0" w:space="0" w:color="auto"/>
            <w:bottom w:val="none" w:sz="0" w:space="0" w:color="auto"/>
            <w:right w:val="none" w:sz="0" w:space="0" w:color="auto"/>
          </w:divBdr>
        </w:div>
      </w:divsChild>
    </w:div>
    <w:div w:id="337469959">
      <w:bodyDiv w:val="1"/>
      <w:marLeft w:val="0"/>
      <w:marRight w:val="0"/>
      <w:marTop w:val="0"/>
      <w:marBottom w:val="0"/>
      <w:divBdr>
        <w:top w:val="none" w:sz="0" w:space="0" w:color="auto"/>
        <w:left w:val="none" w:sz="0" w:space="0" w:color="auto"/>
        <w:bottom w:val="none" w:sz="0" w:space="0" w:color="auto"/>
        <w:right w:val="none" w:sz="0" w:space="0" w:color="auto"/>
      </w:divBdr>
    </w:div>
    <w:div w:id="345209128">
      <w:bodyDiv w:val="1"/>
      <w:marLeft w:val="0"/>
      <w:marRight w:val="0"/>
      <w:marTop w:val="0"/>
      <w:marBottom w:val="0"/>
      <w:divBdr>
        <w:top w:val="none" w:sz="0" w:space="0" w:color="auto"/>
        <w:left w:val="none" w:sz="0" w:space="0" w:color="auto"/>
        <w:bottom w:val="none" w:sz="0" w:space="0" w:color="auto"/>
        <w:right w:val="none" w:sz="0" w:space="0" w:color="auto"/>
      </w:divBdr>
      <w:divsChild>
        <w:div w:id="1614435625">
          <w:marLeft w:val="274"/>
          <w:marRight w:val="0"/>
          <w:marTop w:val="0"/>
          <w:marBottom w:val="0"/>
          <w:divBdr>
            <w:top w:val="none" w:sz="0" w:space="0" w:color="auto"/>
            <w:left w:val="none" w:sz="0" w:space="0" w:color="auto"/>
            <w:bottom w:val="none" w:sz="0" w:space="0" w:color="auto"/>
            <w:right w:val="none" w:sz="0" w:space="0" w:color="auto"/>
          </w:divBdr>
        </w:div>
      </w:divsChild>
    </w:div>
    <w:div w:id="354625013">
      <w:bodyDiv w:val="1"/>
      <w:marLeft w:val="0"/>
      <w:marRight w:val="0"/>
      <w:marTop w:val="0"/>
      <w:marBottom w:val="0"/>
      <w:divBdr>
        <w:top w:val="none" w:sz="0" w:space="0" w:color="auto"/>
        <w:left w:val="none" w:sz="0" w:space="0" w:color="auto"/>
        <w:bottom w:val="none" w:sz="0" w:space="0" w:color="auto"/>
        <w:right w:val="none" w:sz="0" w:space="0" w:color="auto"/>
      </w:divBdr>
    </w:div>
    <w:div w:id="356741483">
      <w:bodyDiv w:val="1"/>
      <w:marLeft w:val="0"/>
      <w:marRight w:val="0"/>
      <w:marTop w:val="0"/>
      <w:marBottom w:val="0"/>
      <w:divBdr>
        <w:top w:val="none" w:sz="0" w:space="0" w:color="auto"/>
        <w:left w:val="none" w:sz="0" w:space="0" w:color="auto"/>
        <w:bottom w:val="none" w:sz="0" w:space="0" w:color="auto"/>
        <w:right w:val="none" w:sz="0" w:space="0" w:color="auto"/>
      </w:divBdr>
    </w:div>
    <w:div w:id="365328999">
      <w:bodyDiv w:val="1"/>
      <w:marLeft w:val="0"/>
      <w:marRight w:val="0"/>
      <w:marTop w:val="0"/>
      <w:marBottom w:val="0"/>
      <w:divBdr>
        <w:top w:val="none" w:sz="0" w:space="0" w:color="auto"/>
        <w:left w:val="none" w:sz="0" w:space="0" w:color="auto"/>
        <w:bottom w:val="none" w:sz="0" w:space="0" w:color="auto"/>
        <w:right w:val="none" w:sz="0" w:space="0" w:color="auto"/>
      </w:divBdr>
      <w:divsChild>
        <w:div w:id="695154816">
          <w:marLeft w:val="274"/>
          <w:marRight w:val="0"/>
          <w:marTop w:val="0"/>
          <w:marBottom w:val="0"/>
          <w:divBdr>
            <w:top w:val="none" w:sz="0" w:space="0" w:color="auto"/>
            <w:left w:val="none" w:sz="0" w:space="0" w:color="auto"/>
            <w:bottom w:val="none" w:sz="0" w:space="0" w:color="auto"/>
            <w:right w:val="none" w:sz="0" w:space="0" w:color="auto"/>
          </w:divBdr>
        </w:div>
      </w:divsChild>
    </w:div>
    <w:div w:id="366418283">
      <w:bodyDiv w:val="1"/>
      <w:marLeft w:val="0"/>
      <w:marRight w:val="0"/>
      <w:marTop w:val="0"/>
      <w:marBottom w:val="0"/>
      <w:divBdr>
        <w:top w:val="none" w:sz="0" w:space="0" w:color="auto"/>
        <w:left w:val="none" w:sz="0" w:space="0" w:color="auto"/>
        <w:bottom w:val="none" w:sz="0" w:space="0" w:color="auto"/>
        <w:right w:val="none" w:sz="0" w:space="0" w:color="auto"/>
      </w:divBdr>
    </w:div>
    <w:div w:id="372003764">
      <w:bodyDiv w:val="1"/>
      <w:marLeft w:val="0"/>
      <w:marRight w:val="0"/>
      <w:marTop w:val="0"/>
      <w:marBottom w:val="0"/>
      <w:divBdr>
        <w:top w:val="none" w:sz="0" w:space="0" w:color="auto"/>
        <w:left w:val="none" w:sz="0" w:space="0" w:color="auto"/>
        <w:bottom w:val="none" w:sz="0" w:space="0" w:color="auto"/>
        <w:right w:val="none" w:sz="0" w:space="0" w:color="auto"/>
      </w:divBdr>
      <w:divsChild>
        <w:div w:id="1783383552">
          <w:marLeft w:val="274"/>
          <w:marRight w:val="0"/>
          <w:marTop w:val="0"/>
          <w:marBottom w:val="0"/>
          <w:divBdr>
            <w:top w:val="none" w:sz="0" w:space="0" w:color="auto"/>
            <w:left w:val="none" w:sz="0" w:space="0" w:color="auto"/>
            <w:bottom w:val="none" w:sz="0" w:space="0" w:color="auto"/>
            <w:right w:val="none" w:sz="0" w:space="0" w:color="auto"/>
          </w:divBdr>
        </w:div>
        <w:div w:id="1842501339">
          <w:marLeft w:val="274"/>
          <w:marRight w:val="0"/>
          <w:marTop w:val="0"/>
          <w:marBottom w:val="0"/>
          <w:divBdr>
            <w:top w:val="none" w:sz="0" w:space="0" w:color="auto"/>
            <w:left w:val="none" w:sz="0" w:space="0" w:color="auto"/>
            <w:bottom w:val="none" w:sz="0" w:space="0" w:color="auto"/>
            <w:right w:val="none" w:sz="0" w:space="0" w:color="auto"/>
          </w:divBdr>
        </w:div>
        <w:div w:id="1776050813">
          <w:marLeft w:val="274"/>
          <w:marRight w:val="0"/>
          <w:marTop w:val="0"/>
          <w:marBottom w:val="0"/>
          <w:divBdr>
            <w:top w:val="none" w:sz="0" w:space="0" w:color="auto"/>
            <w:left w:val="none" w:sz="0" w:space="0" w:color="auto"/>
            <w:bottom w:val="none" w:sz="0" w:space="0" w:color="auto"/>
            <w:right w:val="none" w:sz="0" w:space="0" w:color="auto"/>
          </w:divBdr>
        </w:div>
        <w:div w:id="1601258785">
          <w:marLeft w:val="274"/>
          <w:marRight w:val="0"/>
          <w:marTop w:val="0"/>
          <w:marBottom w:val="0"/>
          <w:divBdr>
            <w:top w:val="none" w:sz="0" w:space="0" w:color="auto"/>
            <w:left w:val="none" w:sz="0" w:space="0" w:color="auto"/>
            <w:bottom w:val="none" w:sz="0" w:space="0" w:color="auto"/>
            <w:right w:val="none" w:sz="0" w:space="0" w:color="auto"/>
          </w:divBdr>
        </w:div>
        <w:div w:id="1042632347">
          <w:marLeft w:val="274"/>
          <w:marRight w:val="0"/>
          <w:marTop w:val="0"/>
          <w:marBottom w:val="0"/>
          <w:divBdr>
            <w:top w:val="none" w:sz="0" w:space="0" w:color="auto"/>
            <w:left w:val="none" w:sz="0" w:space="0" w:color="auto"/>
            <w:bottom w:val="none" w:sz="0" w:space="0" w:color="auto"/>
            <w:right w:val="none" w:sz="0" w:space="0" w:color="auto"/>
          </w:divBdr>
        </w:div>
        <w:div w:id="1936591133">
          <w:marLeft w:val="274"/>
          <w:marRight w:val="0"/>
          <w:marTop w:val="0"/>
          <w:marBottom w:val="0"/>
          <w:divBdr>
            <w:top w:val="none" w:sz="0" w:space="0" w:color="auto"/>
            <w:left w:val="none" w:sz="0" w:space="0" w:color="auto"/>
            <w:bottom w:val="none" w:sz="0" w:space="0" w:color="auto"/>
            <w:right w:val="none" w:sz="0" w:space="0" w:color="auto"/>
          </w:divBdr>
        </w:div>
      </w:divsChild>
    </w:div>
    <w:div w:id="374088812">
      <w:bodyDiv w:val="1"/>
      <w:marLeft w:val="0"/>
      <w:marRight w:val="0"/>
      <w:marTop w:val="0"/>
      <w:marBottom w:val="0"/>
      <w:divBdr>
        <w:top w:val="none" w:sz="0" w:space="0" w:color="auto"/>
        <w:left w:val="none" w:sz="0" w:space="0" w:color="auto"/>
        <w:bottom w:val="none" w:sz="0" w:space="0" w:color="auto"/>
        <w:right w:val="none" w:sz="0" w:space="0" w:color="auto"/>
      </w:divBdr>
    </w:div>
    <w:div w:id="380517678">
      <w:bodyDiv w:val="1"/>
      <w:marLeft w:val="0"/>
      <w:marRight w:val="0"/>
      <w:marTop w:val="0"/>
      <w:marBottom w:val="0"/>
      <w:divBdr>
        <w:top w:val="none" w:sz="0" w:space="0" w:color="auto"/>
        <w:left w:val="none" w:sz="0" w:space="0" w:color="auto"/>
        <w:bottom w:val="none" w:sz="0" w:space="0" w:color="auto"/>
        <w:right w:val="none" w:sz="0" w:space="0" w:color="auto"/>
      </w:divBdr>
      <w:divsChild>
        <w:div w:id="79644401">
          <w:marLeft w:val="1382"/>
          <w:marRight w:val="0"/>
          <w:marTop w:val="0"/>
          <w:marBottom w:val="240"/>
          <w:divBdr>
            <w:top w:val="none" w:sz="0" w:space="0" w:color="auto"/>
            <w:left w:val="none" w:sz="0" w:space="0" w:color="auto"/>
            <w:bottom w:val="none" w:sz="0" w:space="0" w:color="auto"/>
            <w:right w:val="none" w:sz="0" w:space="0" w:color="auto"/>
          </w:divBdr>
        </w:div>
        <w:div w:id="523519915">
          <w:marLeft w:val="1382"/>
          <w:marRight w:val="0"/>
          <w:marTop w:val="0"/>
          <w:marBottom w:val="240"/>
          <w:divBdr>
            <w:top w:val="none" w:sz="0" w:space="0" w:color="auto"/>
            <w:left w:val="none" w:sz="0" w:space="0" w:color="auto"/>
            <w:bottom w:val="none" w:sz="0" w:space="0" w:color="auto"/>
            <w:right w:val="none" w:sz="0" w:space="0" w:color="auto"/>
          </w:divBdr>
        </w:div>
      </w:divsChild>
    </w:div>
    <w:div w:id="382876426">
      <w:bodyDiv w:val="1"/>
      <w:marLeft w:val="0"/>
      <w:marRight w:val="0"/>
      <w:marTop w:val="0"/>
      <w:marBottom w:val="0"/>
      <w:divBdr>
        <w:top w:val="none" w:sz="0" w:space="0" w:color="auto"/>
        <w:left w:val="none" w:sz="0" w:space="0" w:color="auto"/>
        <w:bottom w:val="none" w:sz="0" w:space="0" w:color="auto"/>
        <w:right w:val="none" w:sz="0" w:space="0" w:color="auto"/>
      </w:divBdr>
    </w:div>
    <w:div w:id="400325093">
      <w:bodyDiv w:val="1"/>
      <w:marLeft w:val="0"/>
      <w:marRight w:val="0"/>
      <w:marTop w:val="0"/>
      <w:marBottom w:val="0"/>
      <w:divBdr>
        <w:top w:val="none" w:sz="0" w:space="0" w:color="auto"/>
        <w:left w:val="none" w:sz="0" w:space="0" w:color="auto"/>
        <w:bottom w:val="none" w:sz="0" w:space="0" w:color="auto"/>
        <w:right w:val="none" w:sz="0" w:space="0" w:color="auto"/>
      </w:divBdr>
    </w:div>
    <w:div w:id="402676585">
      <w:bodyDiv w:val="1"/>
      <w:marLeft w:val="0"/>
      <w:marRight w:val="0"/>
      <w:marTop w:val="0"/>
      <w:marBottom w:val="0"/>
      <w:divBdr>
        <w:top w:val="none" w:sz="0" w:space="0" w:color="auto"/>
        <w:left w:val="none" w:sz="0" w:space="0" w:color="auto"/>
        <w:bottom w:val="none" w:sz="0" w:space="0" w:color="auto"/>
        <w:right w:val="none" w:sz="0" w:space="0" w:color="auto"/>
      </w:divBdr>
      <w:divsChild>
        <w:div w:id="1366557920">
          <w:marLeft w:val="274"/>
          <w:marRight w:val="0"/>
          <w:marTop w:val="0"/>
          <w:marBottom w:val="0"/>
          <w:divBdr>
            <w:top w:val="none" w:sz="0" w:space="0" w:color="auto"/>
            <w:left w:val="none" w:sz="0" w:space="0" w:color="auto"/>
            <w:bottom w:val="none" w:sz="0" w:space="0" w:color="auto"/>
            <w:right w:val="none" w:sz="0" w:space="0" w:color="auto"/>
          </w:divBdr>
        </w:div>
      </w:divsChild>
    </w:div>
    <w:div w:id="426197094">
      <w:bodyDiv w:val="1"/>
      <w:marLeft w:val="0"/>
      <w:marRight w:val="0"/>
      <w:marTop w:val="0"/>
      <w:marBottom w:val="0"/>
      <w:divBdr>
        <w:top w:val="none" w:sz="0" w:space="0" w:color="auto"/>
        <w:left w:val="none" w:sz="0" w:space="0" w:color="auto"/>
        <w:bottom w:val="none" w:sz="0" w:space="0" w:color="auto"/>
        <w:right w:val="none" w:sz="0" w:space="0" w:color="auto"/>
      </w:divBdr>
      <w:divsChild>
        <w:div w:id="1493985041">
          <w:marLeft w:val="720"/>
          <w:marRight w:val="0"/>
          <w:marTop w:val="0"/>
          <w:marBottom w:val="0"/>
          <w:divBdr>
            <w:top w:val="none" w:sz="0" w:space="0" w:color="auto"/>
            <w:left w:val="none" w:sz="0" w:space="0" w:color="auto"/>
            <w:bottom w:val="none" w:sz="0" w:space="0" w:color="auto"/>
            <w:right w:val="none" w:sz="0" w:space="0" w:color="auto"/>
          </w:divBdr>
        </w:div>
      </w:divsChild>
    </w:div>
    <w:div w:id="436684677">
      <w:bodyDiv w:val="1"/>
      <w:marLeft w:val="0"/>
      <w:marRight w:val="0"/>
      <w:marTop w:val="0"/>
      <w:marBottom w:val="0"/>
      <w:divBdr>
        <w:top w:val="none" w:sz="0" w:space="0" w:color="auto"/>
        <w:left w:val="none" w:sz="0" w:space="0" w:color="auto"/>
        <w:bottom w:val="none" w:sz="0" w:space="0" w:color="auto"/>
        <w:right w:val="none" w:sz="0" w:space="0" w:color="auto"/>
      </w:divBdr>
      <w:divsChild>
        <w:div w:id="1435907341">
          <w:marLeft w:val="562"/>
          <w:marRight w:val="29"/>
          <w:marTop w:val="14"/>
          <w:marBottom w:val="0"/>
          <w:divBdr>
            <w:top w:val="none" w:sz="0" w:space="0" w:color="auto"/>
            <w:left w:val="none" w:sz="0" w:space="0" w:color="auto"/>
            <w:bottom w:val="none" w:sz="0" w:space="0" w:color="auto"/>
            <w:right w:val="none" w:sz="0" w:space="0" w:color="auto"/>
          </w:divBdr>
        </w:div>
        <w:div w:id="946306801">
          <w:marLeft w:val="562"/>
          <w:marRight w:val="29"/>
          <w:marTop w:val="14"/>
          <w:marBottom w:val="0"/>
          <w:divBdr>
            <w:top w:val="none" w:sz="0" w:space="0" w:color="auto"/>
            <w:left w:val="none" w:sz="0" w:space="0" w:color="auto"/>
            <w:bottom w:val="none" w:sz="0" w:space="0" w:color="auto"/>
            <w:right w:val="none" w:sz="0" w:space="0" w:color="auto"/>
          </w:divBdr>
        </w:div>
        <w:div w:id="125857468">
          <w:marLeft w:val="562"/>
          <w:marRight w:val="29"/>
          <w:marTop w:val="14"/>
          <w:marBottom w:val="0"/>
          <w:divBdr>
            <w:top w:val="none" w:sz="0" w:space="0" w:color="auto"/>
            <w:left w:val="none" w:sz="0" w:space="0" w:color="auto"/>
            <w:bottom w:val="none" w:sz="0" w:space="0" w:color="auto"/>
            <w:right w:val="none" w:sz="0" w:space="0" w:color="auto"/>
          </w:divBdr>
        </w:div>
        <w:div w:id="1346133806">
          <w:marLeft w:val="562"/>
          <w:marRight w:val="29"/>
          <w:marTop w:val="14"/>
          <w:marBottom w:val="0"/>
          <w:divBdr>
            <w:top w:val="none" w:sz="0" w:space="0" w:color="auto"/>
            <w:left w:val="none" w:sz="0" w:space="0" w:color="auto"/>
            <w:bottom w:val="none" w:sz="0" w:space="0" w:color="auto"/>
            <w:right w:val="none" w:sz="0" w:space="0" w:color="auto"/>
          </w:divBdr>
        </w:div>
      </w:divsChild>
    </w:div>
    <w:div w:id="440564000">
      <w:bodyDiv w:val="1"/>
      <w:marLeft w:val="0"/>
      <w:marRight w:val="0"/>
      <w:marTop w:val="0"/>
      <w:marBottom w:val="0"/>
      <w:divBdr>
        <w:top w:val="none" w:sz="0" w:space="0" w:color="auto"/>
        <w:left w:val="none" w:sz="0" w:space="0" w:color="auto"/>
        <w:bottom w:val="none" w:sz="0" w:space="0" w:color="auto"/>
        <w:right w:val="none" w:sz="0" w:space="0" w:color="auto"/>
      </w:divBdr>
    </w:div>
    <w:div w:id="456997989">
      <w:bodyDiv w:val="1"/>
      <w:marLeft w:val="0"/>
      <w:marRight w:val="0"/>
      <w:marTop w:val="0"/>
      <w:marBottom w:val="0"/>
      <w:divBdr>
        <w:top w:val="none" w:sz="0" w:space="0" w:color="auto"/>
        <w:left w:val="none" w:sz="0" w:space="0" w:color="auto"/>
        <w:bottom w:val="none" w:sz="0" w:space="0" w:color="auto"/>
        <w:right w:val="none" w:sz="0" w:space="0" w:color="auto"/>
      </w:divBdr>
      <w:divsChild>
        <w:div w:id="338436335">
          <w:marLeft w:val="274"/>
          <w:marRight w:val="0"/>
          <w:marTop w:val="0"/>
          <w:marBottom w:val="0"/>
          <w:divBdr>
            <w:top w:val="none" w:sz="0" w:space="0" w:color="auto"/>
            <w:left w:val="none" w:sz="0" w:space="0" w:color="auto"/>
            <w:bottom w:val="none" w:sz="0" w:space="0" w:color="auto"/>
            <w:right w:val="none" w:sz="0" w:space="0" w:color="auto"/>
          </w:divBdr>
        </w:div>
        <w:div w:id="148332843">
          <w:marLeft w:val="274"/>
          <w:marRight w:val="0"/>
          <w:marTop w:val="0"/>
          <w:marBottom w:val="0"/>
          <w:divBdr>
            <w:top w:val="none" w:sz="0" w:space="0" w:color="auto"/>
            <w:left w:val="none" w:sz="0" w:space="0" w:color="auto"/>
            <w:bottom w:val="none" w:sz="0" w:space="0" w:color="auto"/>
            <w:right w:val="none" w:sz="0" w:space="0" w:color="auto"/>
          </w:divBdr>
        </w:div>
        <w:div w:id="285742191">
          <w:marLeft w:val="274"/>
          <w:marRight w:val="0"/>
          <w:marTop w:val="0"/>
          <w:marBottom w:val="0"/>
          <w:divBdr>
            <w:top w:val="none" w:sz="0" w:space="0" w:color="auto"/>
            <w:left w:val="none" w:sz="0" w:space="0" w:color="auto"/>
            <w:bottom w:val="none" w:sz="0" w:space="0" w:color="auto"/>
            <w:right w:val="none" w:sz="0" w:space="0" w:color="auto"/>
          </w:divBdr>
        </w:div>
        <w:div w:id="1280798870">
          <w:marLeft w:val="274"/>
          <w:marRight w:val="0"/>
          <w:marTop w:val="0"/>
          <w:marBottom w:val="0"/>
          <w:divBdr>
            <w:top w:val="none" w:sz="0" w:space="0" w:color="auto"/>
            <w:left w:val="none" w:sz="0" w:space="0" w:color="auto"/>
            <w:bottom w:val="none" w:sz="0" w:space="0" w:color="auto"/>
            <w:right w:val="none" w:sz="0" w:space="0" w:color="auto"/>
          </w:divBdr>
        </w:div>
        <w:div w:id="46104038">
          <w:marLeft w:val="274"/>
          <w:marRight w:val="0"/>
          <w:marTop w:val="0"/>
          <w:marBottom w:val="0"/>
          <w:divBdr>
            <w:top w:val="none" w:sz="0" w:space="0" w:color="auto"/>
            <w:left w:val="none" w:sz="0" w:space="0" w:color="auto"/>
            <w:bottom w:val="none" w:sz="0" w:space="0" w:color="auto"/>
            <w:right w:val="none" w:sz="0" w:space="0" w:color="auto"/>
          </w:divBdr>
        </w:div>
      </w:divsChild>
    </w:div>
    <w:div w:id="463692368">
      <w:bodyDiv w:val="1"/>
      <w:marLeft w:val="0"/>
      <w:marRight w:val="0"/>
      <w:marTop w:val="0"/>
      <w:marBottom w:val="0"/>
      <w:divBdr>
        <w:top w:val="none" w:sz="0" w:space="0" w:color="auto"/>
        <w:left w:val="none" w:sz="0" w:space="0" w:color="auto"/>
        <w:bottom w:val="none" w:sz="0" w:space="0" w:color="auto"/>
        <w:right w:val="none" w:sz="0" w:space="0" w:color="auto"/>
      </w:divBdr>
      <w:divsChild>
        <w:div w:id="562524749">
          <w:marLeft w:val="144"/>
          <w:marRight w:val="0"/>
          <w:marTop w:val="0"/>
          <w:marBottom w:val="0"/>
          <w:divBdr>
            <w:top w:val="none" w:sz="0" w:space="0" w:color="auto"/>
            <w:left w:val="none" w:sz="0" w:space="0" w:color="auto"/>
            <w:bottom w:val="none" w:sz="0" w:space="0" w:color="auto"/>
            <w:right w:val="none" w:sz="0" w:space="0" w:color="auto"/>
          </w:divBdr>
        </w:div>
        <w:div w:id="209655093">
          <w:marLeft w:val="144"/>
          <w:marRight w:val="0"/>
          <w:marTop w:val="0"/>
          <w:marBottom w:val="0"/>
          <w:divBdr>
            <w:top w:val="none" w:sz="0" w:space="0" w:color="auto"/>
            <w:left w:val="none" w:sz="0" w:space="0" w:color="auto"/>
            <w:bottom w:val="none" w:sz="0" w:space="0" w:color="auto"/>
            <w:right w:val="none" w:sz="0" w:space="0" w:color="auto"/>
          </w:divBdr>
        </w:div>
        <w:div w:id="1209343797">
          <w:marLeft w:val="144"/>
          <w:marRight w:val="0"/>
          <w:marTop w:val="0"/>
          <w:marBottom w:val="0"/>
          <w:divBdr>
            <w:top w:val="none" w:sz="0" w:space="0" w:color="auto"/>
            <w:left w:val="none" w:sz="0" w:space="0" w:color="auto"/>
            <w:bottom w:val="none" w:sz="0" w:space="0" w:color="auto"/>
            <w:right w:val="none" w:sz="0" w:space="0" w:color="auto"/>
          </w:divBdr>
        </w:div>
        <w:div w:id="2045980316">
          <w:marLeft w:val="144"/>
          <w:marRight w:val="0"/>
          <w:marTop w:val="0"/>
          <w:marBottom w:val="0"/>
          <w:divBdr>
            <w:top w:val="none" w:sz="0" w:space="0" w:color="auto"/>
            <w:left w:val="none" w:sz="0" w:space="0" w:color="auto"/>
            <w:bottom w:val="none" w:sz="0" w:space="0" w:color="auto"/>
            <w:right w:val="none" w:sz="0" w:space="0" w:color="auto"/>
          </w:divBdr>
        </w:div>
        <w:div w:id="788089394">
          <w:marLeft w:val="144"/>
          <w:marRight w:val="0"/>
          <w:marTop w:val="0"/>
          <w:marBottom w:val="0"/>
          <w:divBdr>
            <w:top w:val="none" w:sz="0" w:space="0" w:color="auto"/>
            <w:left w:val="none" w:sz="0" w:space="0" w:color="auto"/>
            <w:bottom w:val="none" w:sz="0" w:space="0" w:color="auto"/>
            <w:right w:val="none" w:sz="0" w:space="0" w:color="auto"/>
          </w:divBdr>
        </w:div>
        <w:div w:id="118689140">
          <w:marLeft w:val="144"/>
          <w:marRight w:val="0"/>
          <w:marTop w:val="0"/>
          <w:marBottom w:val="0"/>
          <w:divBdr>
            <w:top w:val="none" w:sz="0" w:space="0" w:color="auto"/>
            <w:left w:val="none" w:sz="0" w:space="0" w:color="auto"/>
            <w:bottom w:val="none" w:sz="0" w:space="0" w:color="auto"/>
            <w:right w:val="none" w:sz="0" w:space="0" w:color="auto"/>
          </w:divBdr>
        </w:div>
      </w:divsChild>
    </w:div>
    <w:div w:id="495532812">
      <w:bodyDiv w:val="1"/>
      <w:marLeft w:val="0"/>
      <w:marRight w:val="0"/>
      <w:marTop w:val="0"/>
      <w:marBottom w:val="0"/>
      <w:divBdr>
        <w:top w:val="none" w:sz="0" w:space="0" w:color="auto"/>
        <w:left w:val="none" w:sz="0" w:space="0" w:color="auto"/>
        <w:bottom w:val="none" w:sz="0" w:space="0" w:color="auto"/>
        <w:right w:val="none" w:sz="0" w:space="0" w:color="auto"/>
      </w:divBdr>
    </w:div>
    <w:div w:id="497696941">
      <w:bodyDiv w:val="1"/>
      <w:marLeft w:val="0"/>
      <w:marRight w:val="0"/>
      <w:marTop w:val="0"/>
      <w:marBottom w:val="0"/>
      <w:divBdr>
        <w:top w:val="none" w:sz="0" w:space="0" w:color="auto"/>
        <w:left w:val="none" w:sz="0" w:space="0" w:color="auto"/>
        <w:bottom w:val="none" w:sz="0" w:space="0" w:color="auto"/>
        <w:right w:val="none" w:sz="0" w:space="0" w:color="auto"/>
      </w:divBdr>
    </w:div>
    <w:div w:id="501316528">
      <w:bodyDiv w:val="1"/>
      <w:marLeft w:val="0"/>
      <w:marRight w:val="0"/>
      <w:marTop w:val="0"/>
      <w:marBottom w:val="0"/>
      <w:divBdr>
        <w:top w:val="none" w:sz="0" w:space="0" w:color="auto"/>
        <w:left w:val="none" w:sz="0" w:space="0" w:color="auto"/>
        <w:bottom w:val="none" w:sz="0" w:space="0" w:color="auto"/>
        <w:right w:val="none" w:sz="0" w:space="0" w:color="auto"/>
      </w:divBdr>
      <w:divsChild>
        <w:div w:id="225532034">
          <w:marLeft w:val="274"/>
          <w:marRight w:val="0"/>
          <w:marTop w:val="0"/>
          <w:marBottom w:val="0"/>
          <w:divBdr>
            <w:top w:val="none" w:sz="0" w:space="0" w:color="auto"/>
            <w:left w:val="none" w:sz="0" w:space="0" w:color="auto"/>
            <w:bottom w:val="none" w:sz="0" w:space="0" w:color="auto"/>
            <w:right w:val="none" w:sz="0" w:space="0" w:color="auto"/>
          </w:divBdr>
        </w:div>
      </w:divsChild>
    </w:div>
    <w:div w:id="511644324">
      <w:bodyDiv w:val="1"/>
      <w:marLeft w:val="0"/>
      <w:marRight w:val="0"/>
      <w:marTop w:val="0"/>
      <w:marBottom w:val="0"/>
      <w:divBdr>
        <w:top w:val="none" w:sz="0" w:space="0" w:color="auto"/>
        <w:left w:val="none" w:sz="0" w:space="0" w:color="auto"/>
        <w:bottom w:val="none" w:sz="0" w:space="0" w:color="auto"/>
        <w:right w:val="none" w:sz="0" w:space="0" w:color="auto"/>
      </w:divBdr>
      <w:divsChild>
        <w:div w:id="1385639763">
          <w:marLeft w:val="274"/>
          <w:marRight w:val="0"/>
          <w:marTop w:val="0"/>
          <w:marBottom w:val="0"/>
          <w:divBdr>
            <w:top w:val="none" w:sz="0" w:space="0" w:color="auto"/>
            <w:left w:val="none" w:sz="0" w:space="0" w:color="auto"/>
            <w:bottom w:val="none" w:sz="0" w:space="0" w:color="auto"/>
            <w:right w:val="none" w:sz="0" w:space="0" w:color="auto"/>
          </w:divBdr>
        </w:div>
      </w:divsChild>
    </w:div>
    <w:div w:id="528572241">
      <w:bodyDiv w:val="1"/>
      <w:marLeft w:val="0"/>
      <w:marRight w:val="0"/>
      <w:marTop w:val="0"/>
      <w:marBottom w:val="0"/>
      <w:divBdr>
        <w:top w:val="none" w:sz="0" w:space="0" w:color="auto"/>
        <w:left w:val="none" w:sz="0" w:space="0" w:color="auto"/>
        <w:bottom w:val="none" w:sz="0" w:space="0" w:color="auto"/>
        <w:right w:val="none" w:sz="0" w:space="0" w:color="auto"/>
      </w:divBdr>
    </w:div>
    <w:div w:id="528835983">
      <w:bodyDiv w:val="1"/>
      <w:marLeft w:val="0"/>
      <w:marRight w:val="0"/>
      <w:marTop w:val="0"/>
      <w:marBottom w:val="0"/>
      <w:divBdr>
        <w:top w:val="none" w:sz="0" w:space="0" w:color="auto"/>
        <w:left w:val="none" w:sz="0" w:space="0" w:color="auto"/>
        <w:bottom w:val="none" w:sz="0" w:space="0" w:color="auto"/>
        <w:right w:val="none" w:sz="0" w:space="0" w:color="auto"/>
      </w:divBdr>
      <w:divsChild>
        <w:div w:id="291060471">
          <w:marLeft w:val="274"/>
          <w:marRight w:val="0"/>
          <w:marTop w:val="0"/>
          <w:marBottom w:val="0"/>
          <w:divBdr>
            <w:top w:val="none" w:sz="0" w:space="0" w:color="auto"/>
            <w:left w:val="none" w:sz="0" w:space="0" w:color="auto"/>
            <w:bottom w:val="none" w:sz="0" w:space="0" w:color="auto"/>
            <w:right w:val="none" w:sz="0" w:space="0" w:color="auto"/>
          </w:divBdr>
        </w:div>
      </w:divsChild>
    </w:div>
    <w:div w:id="531502469">
      <w:bodyDiv w:val="1"/>
      <w:marLeft w:val="0"/>
      <w:marRight w:val="0"/>
      <w:marTop w:val="0"/>
      <w:marBottom w:val="0"/>
      <w:divBdr>
        <w:top w:val="none" w:sz="0" w:space="0" w:color="auto"/>
        <w:left w:val="none" w:sz="0" w:space="0" w:color="auto"/>
        <w:bottom w:val="none" w:sz="0" w:space="0" w:color="auto"/>
        <w:right w:val="none" w:sz="0" w:space="0" w:color="auto"/>
      </w:divBdr>
      <w:divsChild>
        <w:div w:id="736974738">
          <w:marLeft w:val="274"/>
          <w:marRight w:val="0"/>
          <w:marTop w:val="0"/>
          <w:marBottom w:val="0"/>
          <w:divBdr>
            <w:top w:val="none" w:sz="0" w:space="0" w:color="auto"/>
            <w:left w:val="none" w:sz="0" w:space="0" w:color="auto"/>
            <w:bottom w:val="none" w:sz="0" w:space="0" w:color="auto"/>
            <w:right w:val="none" w:sz="0" w:space="0" w:color="auto"/>
          </w:divBdr>
        </w:div>
        <w:div w:id="780225919">
          <w:marLeft w:val="274"/>
          <w:marRight w:val="0"/>
          <w:marTop w:val="0"/>
          <w:marBottom w:val="0"/>
          <w:divBdr>
            <w:top w:val="none" w:sz="0" w:space="0" w:color="auto"/>
            <w:left w:val="none" w:sz="0" w:space="0" w:color="auto"/>
            <w:bottom w:val="none" w:sz="0" w:space="0" w:color="auto"/>
            <w:right w:val="none" w:sz="0" w:space="0" w:color="auto"/>
          </w:divBdr>
        </w:div>
      </w:divsChild>
    </w:div>
    <w:div w:id="539634398">
      <w:bodyDiv w:val="1"/>
      <w:marLeft w:val="0"/>
      <w:marRight w:val="0"/>
      <w:marTop w:val="0"/>
      <w:marBottom w:val="0"/>
      <w:divBdr>
        <w:top w:val="none" w:sz="0" w:space="0" w:color="auto"/>
        <w:left w:val="none" w:sz="0" w:space="0" w:color="auto"/>
        <w:bottom w:val="none" w:sz="0" w:space="0" w:color="auto"/>
        <w:right w:val="none" w:sz="0" w:space="0" w:color="auto"/>
      </w:divBdr>
    </w:div>
    <w:div w:id="547107387">
      <w:bodyDiv w:val="1"/>
      <w:marLeft w:val="0"/>
      <w:marRight w:val="0"/>
      <w:marTop w:val="0"/>
      <w:marBottom w:val="0"/>
      <w:divBdr>
        <w:top w:val="none" w:sz="0" w:space="0" w:color="auto"/>
        <w:left w:val="none" w:sz="0" w:space="0" w:color="auto"/>
        <w:bottom w:val="none" w:sz="0" w:space="0" w:color="auto"/>
        <w:right w:val="none" w:sz="0" w:space="0" w:color="auto"/>
      </w:divBdr>
      <w:divsChild>
        <w:div w:id="634221954">
          <w:marLeft w:val="274"/>
          <w:marRight w:val="0"/>
          <w:marTop w:val="0"/>
          <w:marBottom w:val="0"/>
          <w:divBdr>
            <w:top w:val="none" w:sz="0" w:space="0" w:color="auto"/>
            <w:left w:val="none" w:sz="0" w:space="0" w:color="auto"/>
            <w:bottom w:val="none" w:sz="0" w:space="0" w:color="auto"/>
            <w:right w:val="none" w:sz="0" w:space="0" w:color="auto"/>
          </w:divBdr>
        </w:div>
      </w:divsChild>
    </w:div>
    <w:div w:id="557060163">
      <w:bodyDiv w:val="1"/>
      <w:marLeft w:val="0"/>
      <w:marRight w:val="0"/>
      <w:marTop w:val="0"/>
      <w:marBottom w:val="0"/>
      <w:divBdr>
        <w:top w:val="none" w:sz="0" w:space="0" w:color="auto"/>
        <w:left w:val="none" w:sz="0" w:space="0" w:color="auto"/>
        <w:bottom w:val="none" w:sz="0" w:space="0" w:color="auto"/>
        <w:right w:val="none" w:sz="0" w:space="0" w:color="auto"/>
      </w:divBdr>
      <w:divsChild>
        <w:div w:id="2119329318">
          <w:marLeft w:val="274"/>
          <w:marRight w:val="0"/>
          <w:marTop w:val="0"/>
          <w:marBottom w:val="0"/>
          <w:divBdr>
            <w:top w:val="none" w:sz="0" w:space="0" w:color="auto"/>
            <w:left w:val="none" w:sz="0" w:space="0" w:color="auto"/>
            <w:bottom w:val="none" w:sz="0" w:space="0" w:color="auto"/>
            <w:right w:val="none" w:sz="0" w:space="0" w:color="auto"/>
          </w:divBdr>
        </w:div>
        <w:div w:id="1746995454">
          <w:marLeft w:val="274"/>
          <w:marRight w:val="0"/>
          <w:marTop w:val="0"/>
          <w:marBottom w:val="0"/>
          <w:divBdr>
            <w:top w:val="none" w:sz="0" w:space="0" w:color="auto"/>
            <w:left w:val="none" w:sz="0" w:space="0" w:color="auto"/>
            <w:bottom w:val="none" w:sz="0" w:space="0" w:color="auto"/>
            <w:right w:val="none" w:sz="0" w:space="0" w:color="auto"/>
          </w:divBdr>
        </w:div>
        <w:div w:id="2049065999">
          <w:marLeft w:val="274"/>
          <w:marRight w:val="0"/>
          <w:marTop w:val="0"/>
          <w:marBottom w:val="0"/>
          <w:divBdr>
            <w:top w:val="none" w:sz="0" w:space="0" w:color="auto"/>
            <w:left w:val="none" w:sz="0" w:space="0" w:color="auto"/>
            <w:bottom w:val="none" w:sz="0" w:space="0" w:color="auto"/>
            <w:right w:val="none" w:sz="0" w:space="0" w:color="auto"/>
          </w:divBdr>
        </w:div>
      </w:divsChild>
    </w:div>
    <w:div w:id="558784375">
      <w:bodyDiv w:val="1"/>
      <w:marLeft w:val="0"/>
      <w:marRight w:val="0"/>
      <w:marTop w:val="0"/>
      <w:marBottom w:val="0"/>
      <w:divBdr>
        <w:top w:val="none" w:sz="0" w:space="0" w:color="auto"/>
        <w:left w:val="none" w:sz="0" w:space="0" w:color="auto"/>
        <w:bottom w:val="none" w:sz="0" w:space="0" w:color="auto"/>
        <w:right w:val="none" w:sz="0" w:space="0" w:color="auto"/>
      </w:divBdr>
    </w:div>
    <w:div w:id="562639796">
      <w:bodyDiv w:val="1"/>
      <w:marLeft w:val="0"/>
      <w:marRight w:val="0"/>
      <w:marTop w:val="0"/>
      <w:marBottom w:val="0"/>
      <w:divBdr>
        <w:top w:val="none" w:sz="0" w:space="0" w:color="auto"/>
        <w:left w:val="none" w:sz="0" w:space="0" w:color="auto"/>
        <w:bottom w:val="none" w:sz="0" w:space="0" w:color="auto"/>
        <w:right w:val="none" w:sz="0" w:space="0" w:color="auto"/>
      </w:divBdr>
    </w:div>
    <w:div w:id="566691488">
      <w:bodyDiv w:val="1"/>
      <w:marLeft w:val="0"/>
      <w:marRight w:val="0"/>
      <w:marTop w:val="0"/>
      <w:marBottom w:val="0"/>
      <w:divBdr>
        <w:top w:val="none" w:sz="0" w:space="0" w:color="auto"/>
        <w:left w:val="none" w:sz="0" w:space="0" w:color="auto"/>
        <w:bottom w:val="none" w:sz="0" w:space="0" w:color="auto"/>
        <w:right w:val="none" w:sz="0" w:space="0" w:color="auto"/>
      </w:divBdr>
      <w:divsChild>
        <w:div w:id="273825567">
          <w:marLeft w:val="274"/>
          <w:marRight w:val="0"/>
          <w:marTop w:val="0"/>
          <w:marBottom w:val="0"/>
          <w:divBdr>
            <w:top w:val="none" w:sz="0" w:space="0" w:color="auto"/>
            <w:left w:val="none" w:sz="0" w:space="0" w:color="auto"/>
            <w:bottom w:val="none" w:sz="0" w:space="0" w:color="auto"/>
            <w:right w:val="none" w:sz="0" w:space="0" w:color="auto"/>
          </w:divBdr>
        </w:div>
      </w:divsChild>
    </w:div>
    <w:div w:id="573710881">
      <w:bodyDiv w:val="1"/>
      <w:marLeft w:val="0"/>
      <w:marRight w:val="0"/>
      <w:marTop w:val="0"/>
      <w:marBottom w:val="0"/>
      <w:divBdr>
        <w:top w:val="none" w:sz="0" w:space="0" w:color="auto"/>
        <w:left w:val="none" w:sz="0" w:space="0" w:color="auto"/>
        <w:bottom w:val="none" w:sz="0" w:space="0" w:color="auto"/>
        <w:right w:val="none" w:sz="0" w:space="0" w:color="auto"/>
      </w:divBdr>
    </w:div>
    <w:div w:id="576675254">
      <w:bodyDiv w:val="1"/>
      <w:marLeft w:val="0"/>
      <w:marRight w:val="0"/>
      <w:marTop w:val="0"/>
      <w:marBottom w:val="0"/>
      <w:divBdr>
        <w:top w:val="none" w:sz="0" w:space="0" w:color="auto"/>
        <w:left w:val="none" w:sz="0" w:space="0" w:color="auto"/>
        <w:bottom w:val="none" w:sz="0" w:space="0" w:color="auto"/>
        <w:right w:val="none" w:sz="0" w:space="0" w:color="auto"/>
      </w:divBdr>
      <w:divsChild>
        <w:div w:id="1840458269">
          <w:marLeft w:val="130"/>
          <w:marRight w:val="0"/>
          <w:marTop w:val="0"/>
          <w:marBottom w:val="0"/>
          <w:divBdr>
            <w:top w:val="none" w:sz="0" w:space="0" w:color="auto"/>
            <w:left w:val="none" w:sz="0" w:space="0" w:color="auto"/>
            <w:bottom w:val="none" w:sz="0" w:space="0" w:color="auto"/>
            <w:right w:val="none" w:sz="0" w:space="0" w:color="auto"/>
          </w:divBdr>
        </w:div>
      </w:divsChild>
    </w:div>
    <w:div w:id="591284107">
      <w:bodyDiv w:val="1"/>
      <w:marLeft w:val="0"/>
      <w:marRight w:val="0"/>
      <w:marTop w:val="0"/>
      <w:marBottom w:val="0"/>
      <w:divBdr>
        <w:top w:val="none" w:sz="0" w:space="0" w:color="auto"/>
        <w:left w:val="none" w:sz="0" w:space="0" w:color="auto"/>
        <w:bottom w:val="none" w:sz="0" w:space="0" w:color="auto"/>
        <w:right w:val="none" w:sz="0" w:space="0" w:color="auto"/>
      </w:divBdr>
    </w:div>
    <w:div w:id="595140780">
      <w:bodyDiv w:val="1"/>
      <w:marLeft w:val="0"/>
      <w:marRight w:val="0"/>
      <w:marTop w:val="0"/>
      <w:marBottom w:val="0"/>
      <w:divBdr>
        <w:top w:val="none" w:sz="0" w:space="0" w:color="auto"/>
        <w:left w:val="none" w:sz="0" w:space="0" w:color="auto"/>
        <w:bottom w:val="none" w:sz="0" w:space="0" w:color="auto"/>
        <w:right w:val="none" w:sz="0" w:space="0" w:color="auto"/>
      </w:divBdr>
    </w:div>
    <w:div w:id="636297869">
      <w:bodyDiv w:val="1"/>
      <w:marLeft w:val="0"/>
      <w:marRight w:val="0"/>
      <w:marTop w:val="0"/>
      <w:marBottom w:val="0"/>
      <w:divBdr>
        <w:top w:val="none" w:sz="0" w:space="0" w:color="auto"/>
        <w:left w:val="none" w:sz="0" w:space="0" w:color="auto"/>
        <w:bottom w:val="none" w:sz="0" w:space="0" w:color="auto"/>
        <w:right w:val="none" w:sz="0" w:space="0" w:color="auto"/>
      </w:divBdr>
    </w:div>
    <w:div w:id="654527997">
      <w:bodyDiv w:val="1"/>
      <w:marLeft w:val="0"/>
      <w:marRight w:val="0"/>
      <w:marTop w:val="0"/>
      <w:marBottom w:val="0"/>
      <w:divBdr>
        <w:top w:val="none" w:sz="0" w:space="0" w:color="auto"/>
        <w:left w:val="none" w:sz="0" w:space="0" w:color="auto"/>
        <w:bottom w:val="none" w:sz="0" w:space="0" w:color="auto"/>
        <w:right w:val="none" w:sz="0" w:space="0" w:color="auto"/>
      </w:divBdr>
    </w:div>
    <w:div w:id="656803276">
      <w:bodyDiv w:val="1"/>
      <w:marLeft w:val="0"/>
      <w:marRight w:val="0"/>
      <w:marTop w:val="0"/>
      <w:marBottom w:val="0"/>
      <w:divBdr>
        <w:top w:val="none" w:sz="0" w:space="0" w:color="auto"/>
        <w:left w:val="none" w:sz="0" w:space="0" w:color="auto"/>
        <w:bottom w:val="none" w:sz="0" w:space="0" w:color="auto"/>
        <w:right w:val="none" w:sz="0" w:space="0" w:color="auto"/>
      </w:divBdr>
      <w:divsChild>
        <w:div w:id="713433773">
          <w:marLeft w:val="446"/>
          <w:marRight w:val="0"/>
          <w:marTop w:val="0"/>
          <w:marBottom w:val="0"/>
          <w:divBdr>
            <w:top w:val="none" w:sz="0" w:space="0" w:color="auto"/>
            <w:left w:val="none" w:sz="0" w:space="0" w:color="auto"/>
            <w:bottom w:val="none" w:sz="0" w:space="0" w:color="auto"/>
            <w:right w:val="none" w:sz="0" w:space="0" w:color="auto"/>
          </w:divBdr>
        </w:div>
        <w:div w:id="223417494">
          <w:marLeft w:val="446"/>
          <w:marRight w:val="0"/>
          <w:marTop w:val="0"/>
          <w:marBottom w:val="0"/>
          <w:divBdr>
            <w:top w:val="none" w:sz="0" w:space="0" w:color="auto"/>
            <w:left w:val="none" w:sz="0" w:space="0" w:color="auto"/>
            <w:bottom w:val="none" w:sz="0" w:space="0" w:color="auto"/>
            <w:right w:val="none" w:sz="0" w:space="0" w:color="auto"/>
          </w:divBdr>
        </w:div>
        <w:div w:id="748112032">
          <w:marLeft w:val="446"/>
          <w:marRight w:val="0"/>
          <w:marTop w:val="0"/>
          <w:marBottom w:val="0"/>
          <w:divBdr>
            <w:top w:val="none" w:sz="0" w:space="0" w:color="auto"/>
            <w:left w:val="none" w:sz="0" w:space="0" w:color="auto"/>
            <w:bottom w:val="none" w:sz="0" w:space="0" w:color="auto"/>
            <w:right w:val="none" w:sz="0" w:space="0" w:color="auto"/>
          </w:divBdr>
        </w:div>
        <w:div w:id="1368681801">
          <w:marLeft w:val="446"/>
          <w:marRight w:val="0"/>
          <w:marTop w:val="0"/>
          <w:marBottom w:val="0"/>
          <w:divBdr>
            <w:top w:val="none" w:sz="0" w:space="0" w:color="auto"/>
            <w:left w:val="none" w:sz="0" w:space="0" w:color="auto"/>
            <w:bottom w:val="none" w:sz="0" w:space="0" w:color="auto"/>
            <w:right w:val="none" w:sz="0" w:space="0" w:color="auto"/>
          </w:divBdr>
        </w:div>
      </w:divsChild>
    </w:div>
    <w:div w:id="665933910">
      <w:bodyDiv w:val="1"/>
      <w:marLeft w:val="0"/>
      <w:marRight w:val="0"/>
      <w:marTop w:val="0"/>
      <w:marBottom w:val="0"/>
      <w:divBdr>
        <w:top w:val="none" w:sz="0" w:space="0" w:color="auto"/>
        <w:left w:val="none" w:sz="0" w:space="0" w:color="auto"/>
        <w:bottom w:val="none" w:sz="0" w:space="0" w:color="auto"/>
        <w:right w:val="none" w:sz="0" w:space="0" w:color="auto"/>
      </w:divBdr>
    </w:div>
    <w:div w:id="665978296">
      <w:bodyDiv w:val="1"/>
      <w:marLeft w:val="0"/>
      <w:marRight w:val="0"/>
      <w:marTop w:val="0"/>
      <w:marBottom w:val="0"/>
      <w:divBdr>
        <w:top w:val="none" w:sz="0" w:space="0" w:color="auto"/>
        <w:left w:val="none" w:sz="0" w:space="0" w:color="auto"/>
        <w:bottom w:val="none" w:sz="0" w:space="0" w:color="auto"/>
        <w:right w:val="none" w:sz="0" w:space="0" w:color="auto"/>
      </w:divBdr>
    </w:div>
    <w:div w:id="677081714">
      <w:bodyDiv w:val="1"/>
      <w:marLeft w:val="0"/>
      <w:marRight w:val="0"/>
      <w:marTop w:val="0"/>
      <w:marBottom w:val="0"/>
      <w:divBdr>
        <w:top w:val="none" w:sz="0" w:space="0" w:color="auto"/>
        <w:left w:val="none" w:sz="0" w:space="0" w:color="auto"/>
        <w:bottom w:val="none" w:sz="0" w:space="0" w:color="auto"/>
        <w:right w:val="none" w:sz="0" w:space="0" w:color="auto"/>
      </w:divBdr>
      <w:divsChild>
        <w:div w:id="1997417914">
          <w:marLeft w:val="562"/>
          <w:marRight w:val="29"/>
          <w:marTop w:val="14"/>
          <w:marBottom w:val="0"/>
          <w:divBdr>
            <w:top w:val="none" w:sz="0" w:space="0" w:color="auto"/>
            <w:left w:val="none" w:sz="0" w:space="0" w:color="auto"/>
            <w:bottom w:val="none" w:sz="0" w:space="0" w:color="auto"/>
            <w:right w:val="none" w:sz="0" w:space="0" w:color="auto"/>
          </w:divBdr>
        </w:div>
        <w:div w:id="1068763921">
          <w:marLeft w:val="562"/>
          <w:marRight w:val="29"/>
          <w:marTop w:val="14"/>
          <w:marBottom w:val="0"/>
          <w:divBdr>
            <w:top w:val="none" w:sz="0" w:space="0" w:color="auto"/>
            <w:left w:val="none" w:sz="0" w:space="0" w:color="auto"/>
            <w:bottom w:val="none" w:sz="0" w:space="0" w:color="auto"/>
            <w:right w:val="none" w:sz="0" w:space="0" w:color="auto"/>
          </w:divBdr>
        </w:div>
        <w:div w:id="692808526">
          <w:marLeft w:val="562"/>
          <w:marRight w:val="29"/>
          <w:marTop w:val="14"/>
          <w:marBottom w:val="0"/>
          <w:divBdr>
            <w:top w:val="none" w:sz="0" w:space="0" w:color="auto"/>
            <w:left w:val="none" w:sz="0" w:space="0" w:color="auto"/>
            <w:bottom w:val="none" w:sz="0" w:space="0" w:color="auto"/>
            <w:right w:val="none" w:sz="0" w:space="0" w:color="auto"/>
          </w:divBdr>
        </w:div>
        <w:div w:id="638149954">
          <w:marLeft w:val="562"/>
          <w:marRight w:val="29"/>
          <w:marTop w:val="14"/>
          <w:marBottom w:val="0"/>
          <w:divBdr>
            <w:top w:val="none" w:sz="0" w:space="0" w:color="auto"/>
            <w:left w:val="none" w:sz="0" w:space="0" w:color="auto"/>
            <w:bottom w:val="none" w:sz="0" w:space="0" w:color="auto"/>
            <w:right w:val="none" w:sz="0" w:space="0" w:color="auto"/>
          </w:divBdr>
        </w:div>
      </w:divsChild>
    </w:div>
    <w:div w:id="688679387">
      <w:bodyDiv w:val="1"/>
      <w:marLeft w:val="0"/>
      <w:marRight w:val="0"/>
      <w:marTop w:val="0"/>
      <w:marBottom w:val="0"/>
      <w:divBdr>
        <w:top w:val="none" w:sz="0" w:space="0" w:color="auto"/>
        <w:left w:val="none" w:sz="0" w:space="0" w:color="auto"/>
        <w:bottom w:val="none" w:sz="0" w:space="0" w:color="auto"/>
        <w:right w:val="none" w:sz="0" w:space="0" w:color="auto"/>
      </w:divBdr>
      <w:divsChild>
        <w:div w:id="1061445313">
          <w:marLeft w:val="274"/>
          <w:marRight w:val="0"/>
          <w:marTop w:val="0"/>
          <w:marBottom w:val="0"/>
          <w:divBdr>
            <w:top w:val="none" w:sz="0" w:space="0" w:color="auto"/>
            <w:left w:val="none" w:sz="0" w:space="0" w:color="auto"/>
            <w:bottom w:val="none" w:sz="0" w:space="0" w:color="auto"/>
            <w:right w:val="none" w:sz="0" w:space="0" w:color="auto"/>
          </w:divBdr>
        </w:div>
      </w:divsChild>
    </w:div>
    <w:div w:id="693118551">
      <w:bodyDiv w:val="1"/>
      <w:marLeft w:val="0"/>
      <w:marRight w:val="0"/>
      <w:marTop w:val="0"/>
      <w:marBottom w:val="0"/>
      <w:divBdr>
        <w:top w:val="none" w:sz="0" w:space="0" w:color="auto"/>
        <w:left w:val="none" w:sz="0" w:space="0" w:color="auto"/>
        <w:bottom w:val="none" w:sz="0" w:space="0" w:color="auto"/>
        <w:right w:val="none" w:sz="0" w:space="0" w:color="auto"/>
      </w:divBdr>
    </w:div>
    <w:div w:id="701786091">
      <w:bodyDiv w:val="1"/>
      <w:marLeft w:val="0"/>
      <w:marRight w:val="0"/>
      <w:marTop w:val="0"/>
      <w:marBottom w:val="0"/>
      <w:divBdr>
        <w:top w:val="none" w:sz="0" w:space="0" w:color="auto"/>
        <w:left w:val="none" w:sz="0" w:space="0" w:color="auto"/>
        <w:bottom w:val="none" w:sz="0" w:space="0" w:color="auto"/>
        <w:right w:val="none" w:sz="0" w:space="0" w:color="auto"/>
      </w:divBdr>
    </w:div>
    <w:div w:id="701981497">
      <w:bodyDiv w:val="1"/>
      <w:marLeft w:val="0"/>
      <w:marRight w:val="0"/>
      <w:marTop w:val="0"/>
      <w:marBottom w:val="0"/>
      <w:divBdr>
        <w:top w:val="none" w:sz="0" w:space="0" w:color="auto"/>
        <w:left w:val="none" w:sz="0" w:space="0" w:color="auto"/>
        <w:bottom w:val="none" w:sz="0" w:space="0" w:color="auto"/>
        <w:right w:val="none" w:sz="0" w:space="0" w:color="auto"/>
      </w:divBdr>
      <w:divsChild>
        <w:div w:id="948128473">
          <w:marLeft w:val="720"/>
          <w:marRight w:val="0"/>
          <w:marTop w:val="0"/>
          <w:marBottom w:val="0"/>
          <w:divBdr>
            <w:top w:val="none" w:sz="0" w:space="0" w:color="auto"/>
            <w:left w:val="none" w:sz="0" w:space="0" w:color="auto"/>
            <w:bottom w:val="none" w:sz="0" w:space="0" w:color="auto"/>
            <w:right w:val="none" w:sz="0" w:space="0" w:color="auto"/>
          </w:divBdr>
        </w:div>
        <w:div w:id="94136489">
          <w:marLeft w:val="1440"/>
          <w:marRight w:val="0"/>
          <w:marTop w:val="0"/>
          <w:marBottom w:val="0"/>
          <w:divBdr>
            <w:top w:val="none" w:sz="0" w:space="0" w:color="auto"/>
            <w:left w:val="none" w:sz="0" w:space="0" w:color="auto"/>
            <w:bottom w:val="none" w:sz="0" w:space="0" w:color="auto"/>
            <w:right w:val="none" w:sz="0" w:space="0" w:color="auto"/>
          </w:divBdr>
        </w:div>
        <w:div w:id="1740447243">
          <w:marLeft w:val="1440"/>
          <w:marRight w:val="0"/>
          <w:marTop w:val="0"/>
          <w:marBottom w:val="0"/>
          <w:divBdr>
            <w:top w:val="none" w:sz="0" w:space="0" w:color="auto"/>
            <w:left w:val="none" w:sz="0" w:space="0" w:color="auto"/>
            <w:bottom w:val="none" w:sz="0" w:space="0" w:color="auto"/>
            <w:right w:val="none" w:sz="0" w:space="0" w:color="auto"/>
          </w:divBdr>
        </w:div>
        <w:div w:id="204024367">
          <w:marLeft w:val="1440"/>
          <w:marRight w:val="0"/>
          <w:marTop w:val="0"/>
          <w:marBottom w:val="0"/>
          <w:divBdr>
            <w:top w:val="none" w:sz="0" w:space="0" w:color="auto"/>
            <w:left w:val="none" w:sz="0" w:space="0" w:color="auto"/>
            <w:bottom w:val="none" w:sz="0" w:space="0" w:color="auto"/>
            <w:right w:val="none" w:sz="0" w:space="0" w:color="auto"/>
          </w:divBdr>
        </w:div>
        <w:div w:id="868682450">
          <w:marLeft w:val="720"/>
          <w:marRight w:val="0"/>
          <w:marTop w:val="360"/>
          <w:marBottom w:val="0"/>
          <w:divBdr>
            <w:top w:val="none" w:sz="0" w:space="0" w:color="auto"/>
            <w:left w:val="none" w:sz="0" w:space="0" w:color="auto"/>
            <w:bottom w:val="none" w:sz="0" w:space="0" w:color="auto"/>
            <w:right w:val="none" w:sz="0" w:space="0" w:color="auto"/>
          </w:divBdr>
        </w:div>
        <w:div w:id="832182104">
          <w:marLeft w:val="1440"/>
          <w:marRight w:val="0"/>
          <w:marTop w:val="0"/>
          <w:marBottom w:val="0"/>
          <w:divBdr>
            <w:top w:val="none" w:sz="0" w:space="0" w:color="auto"/>
            <w:left w:val="none" w:sz="0" w:space="0" w:color="auto"/>
            <w:bottom w:val="none" w:sz="0" w:space="0" w:color="auto"/>
            <w:right w:val="none" w:sz="0" w:space="0" w:color="auto"/>
          </w:divBdr>
        </w:div>
      </w:divsChild>
    </w:div>
    <w:div w:id="705763836">
      <w:bodyDiv w:val="1"/>
      <w:marLeft w:val="0"/>
      <w:marRight w:val="0"/>
      <w:marTop w:val="0"/>
      <w:marBottom w:val="0"/>
      <w:divBdr>
        <w:top w:val="none" w:sz="0" w:space="0" w:color="auto"/>
        <w:left w:val="none" w:sz="0" w:space="0" w:color="auto"/>
        <w:bottom w:val="none" w:sz="0" w:space="0" w:color="auto"/>
        <w:right w:val="none" w:sz="0" w:space="0" w:color="auto"/>
      </w:divBdr>
      <w:divsChild>
        <w:div w:id="1545167486">
          <w:marLeft w:val="274"/>
          <w:marRight w:val="0"/>
          <w:marTop w:val="0"/>
          <w:marBottom w:val="0"/>
          <w:divBdr>
            <w:top w:val="none" w:sz="0" w:space="0" w:color="auto"/>
            <w:left w:val="none" w:sz="0" w:space="0" w:color="auto"/>
            <w:bottom w:val="none" w:sz="0" w:space="0" w:color="auto"/>
            <w:right w:val="none" w:sz="0" w:space="0" w:color="auto"/>
          </w:divBdr>
        </w:div>
      </w:divsChild>
    </w:div>
    <w:div w:id="730470520">
      <w:bodyDiv w:val="1"/>
      <w:marLeft w:val="0"/>
      <w:marRight w:val="0"/>
      <w:marTop w:val="0"/>
      <w:marBottom w:val="0"/>
      <w:divBdr>
        <w:top w:val="none" w:sz="0" w:space="0" w:color="auto"/>
        <w:left w:val="none" w:sz="0" w:space="0" w:color="auto"/>
        <w:bottom w:val="none" w:sz="0" w:space="0" w:color="auto"/>
        <w:right w:val="none" w:sz="0" w:space="0" w:color="auto"/>
      </w:divBdr>
      <w:divsChild>
        <w:div w:id="1947614824">
          <w:marLeft w:val="274"/>
          <w:marRight w:val="0"/>
          <w:marTop w:val="0"/>
          <w:marBottom w:val="0"/>
          <w:divBdr>
            <w:top w:val="none" w:sz="0" w:space="0" w:color="auto"/>
            <w:left w:val="none" w:sz="0" w:space="0" w:color="auto"/>
            <w:bottom w:val="none" w:sz="0" w:space="0" w:color="auto"/>
            <w:right w:val="none" w:sz="0" w:space="0" w:color="auto"/>
          </w:divBdr>
        </w:div>
      </w:divsChild>
    </w:div>
    <w:div w:id="736129593">
      <w:bodyDiv w:val="1"/>
      <w:marLeft w:val="0"/>
      <w:marRight w:val="0"/>
      <w:marTop w:val="0"/>
      <w:marBottom w:val="0"/>
      <w:divBdr>
        <w:top w:val="none" w:sz="0" w:space="0" w:color="auto"/>
        <w:left w:val="none" w:sz="0" w:space="0" w:color="auto"/>
        <w:bottom w:val="none" w:sz="0" w:space="0" w:color="auto"/>
        <w:right w:val="none" w:sz="0" w:space="0" w:color="auto"/>
      </w:divBdr>
    </w:div>
    <w:div w:id="772746218">
      <w:bodyDiv w:val="1"/>
      <w:marLeft w:val="0"/>
      <w:marRight w:val="0"/>
      <w:marTop w:val="0"/>
      <w:marBottom w:val="0"/>
      <w:divBdr>
        <w:top w:val="none" w:sz="0" w:space="0" w:color="auto"/>
        <w:left w:val="none" w:sz="0" w:space="0" w:color="auto"/>
        <w:bottom w:val="none" w:sz="0" w:space="0" w:color="auto"/>
        <w:right w:val="none" w:sz="0" w:space="0" w:color="auto"/>
      </w:divBdr>
    </w:div>
    <w:div w:id="774255900">
      <w:bodyDiv w:val="1"/>
      <w:marLeft w:val="0"/>
      <w:marRight w:val="0"/>
      <w:marTop w:val="0"/>
      <w:marBottom w:val="0"/>
      <w:divBdr>
        <w:top w:val="none" w:sz="0" w:space="0" w:color="auto"/>
        <w:left w:val="none" w:sz="0" w:space="0" w:color="auto"/>
        <w:bottom w:val="none" w:sz="0" w:space="0" w:color="auto"/>
        <w:right w:val="none" w:sz="0" w:space="0" w:color="auto"/>
      </w:divBdr>
      <w:divsChild>
        <w:div w:id="1468935566">
          <w:marLeft w:val="274"/>
          <w:marRight w:val="0"/>
          <w:marTop w:val="0"/>
          <w:marBottom w:val="0"/>
          <w:divBdr>
            <w:top w:val="none" w:sz="0" w:space="0" w:color="auto"/>
            <w:left w:val="none" w:sz="0" w:space="0" w:color="auto"/>
            <w:bottom w:val="none" w:sz="0" w:space="0" w:color="auto"/>
            <w:right w:val="none" w:sz="0" w:space="0" w:color="auto"/>
          </w:divBdr>
        </w:div>
      </w:divsChild>
    </w:div>
    <w:div w:id="779572079">
      <w:bodyDiv w:val="1"/>
      <w:marLeft w:val="0"/>
      <w:marRight w:val="0"/>
      <w:marTop w:val="0"/>
      <w:marBottom w:val="0"/>
      <w:divBdr>
        <w:top w:val="none" w:sz="0" w:space="0" w:color="auto"/>
        <w:left w:val="none" w:sz="0" w:space="0" w:color="auto"/>
        <w:bottom w:val="none" w:sz="0" w:space="0" w:color="auto"/>
        <w:right w:val="none" w:sz="0" w:space="0" w:color="auto"/>
      </w:divBdr>
    </w:div>
    <w:div w:id="786505453">
      <w:bodyDiv w:val="1"/>
      <w:marLeft w:val="0"/>
      <w:marRight w:val="0"/>
      <w:marTop w:val="0"/>
      <w:marBottom w:val="0"/>
      <w:divBdr>
        <w:top w:val="none" w:sz="0" w:space="0" w:color="auto"/>
        <w:left w:val="none" w:sz="0" w:space="0" w:color="auto"/>
        <w:bottom w:val="none" w:sz="0" w:space="0" w:color="auto"/>
        <w:right w:val="none" w:sz="0" w:space="0" w:color="auto"/>
      </w:divBdr>
    </w:div>
    <w:div w:id="798843470">
      <w:bodyDiv w:val="1"/>
      <w:marLeft w:val="0"/>
      <w:marRight w:val="0"/>
      <w:marTop w:val="0"/>
      <w:marBottom w:val="0"/>
      <w:divBdr>
        <w:top w:val="none" w:sz="0" w:space="0" w:color="auto"/>
        <w:left w:val="none" w:sz="0" w:space="0" w:color="auto"/>
        <w:bottom w:val="none" w:sz="0" w:space="0" w:color="auto"/>
        <w:right w:val="none" w:sz="0" w:space="0" w:color="auto"/>
      </w:divBdr>
      <w:divsChild>
        <w:div w:id="1659309902">
          <w:marLeft w:val="547"/>
          <w:marRight w:val="0"/>
          <w:marTop w:val="0"/>
          <w:marBottom w:val="0"/>
          <w:divBdr>
            <w:top w:val="none" w:sz="0" w:space="0" w:color="auto"/>
            <w:left w:val="none" w:sz="0" w:space="0" w:color="auto"/>
            <w:bottom w:val="none" w:sz="0" w:space="0" w:color="auto"/>
            <w:right w:val="none" w:sz="0" w:space="0" w:color="auto"/>
          </w:divBdr>
        </w:div>
      </w:divsChild>
    </w:div>
    <w:div w:id="814951668">
      <w:bodyDiv w:val="1"/>
      <w:marLeft w:val="0"/>
      <w:marRight w:val="0"/>
      <w:marTop w:val="0"/>
      <w:marBottom w:val="0"/>
      <w:divBdr>
        <w:top w:val="none" w:sz="0" w:space="0" w:color="auto"/>
        <w:left w:val="none" w:sz="0" w:space="0" w:color="auto"/>
        <w:bottom w:val="none" w:sz="0" w:space="0" w:color="auto"/>
        <w:right w:val="none" w:sz="0" w:space="0" w:color="auto"/>
      </w:divBdr>
      <w:divsChild>
        <w:div w:id="2037005381">
          <w:marLeft w:val="274"/>
          <w:marRight w:val="0"/>
          <w:marTop w:val="0"/>
          <w:marBottom w:val="0"/>
          <w:divBdr>
            <w:top w:val="none" w:sz="0" w:space="0" w:color="auto"/>
            <w:left w:val="none" w:sz="0" w:space="0" w:color="auto"/>
            <w:bottom w:val="none" w:sz="0" w:space="0" w:color="auto"/>
            <w:right w:val="none" w:sz="0" w:space="0" w:color="auto"/>
          </w:divBdr>
        </w:div>
      </w:divsChild>
    </w:div>
    <w:div w:id="820775980">
      <w:bodyDiv w:val="1"/>
      <w:marLeft w:val="0"/>
      <w:marRight w:val="0"/>
      <w:marTop w:val="0"/>
      <w:marBottom w:val="0"/>
      <w:divBdr>
        <w:top w:val="none" w:sz="0" w:space="0" w:color="auto"/>
        <w:left w:val="none" w:sz="0" w:space="0" w:color="auto"/>
        <w:bottom w:val="none" w:sz="0" w:space="0" w:color="auto"/>
        <w:right w:val="none" w:sz="0" w:space="0" w:color="auto"/>
      </w:divBdr>
      <w:divsChild>
        <w:div w:id="881139251">
          <w:marLeft w:val="720"/>
          <w:marRight w:val="0"/>
          <w:marTop w:val="0"/>
          <w:marBottom w:val="0"/>
          <w:divBdr>
            <w:top w:val="none" w:sz="0" w:space="0" w:color="auto"/>
            <w:left w:val="none" w:sz="0" w:space="0" w:color="auto"/>
            <w:bottom w:val="none" w:sz="0" w:space="0" w:color="auto"/>
            <w:right w:val="none" w:sz="0" w:space="0" w:color="auto"/>
          </w:divBdr>
        </w:div>
        <w:div w:id="1983806222">
          <w:marLeft w:val="720"/>
          <w:marRight w:val="0"/>
          <w:marTop w:val="0"/>
          <w:marBottom w:val="0"/>
          <w:divBdr>
            <w:top w:val="none" w:sz="0" w:space="0" w:color="auto"/>
            <w:left w:val="none" w:sz="0" w:space="0" w:color="auto"/>
            <w:bottom w:val="none" w:sz="0" w:space="0" w:color="auto"/>
            <w:right w:val="none" w:sz="0" w:space="0" w:color="auto"/>
          </w:divBdr>
        </w:div>
        <w:div w:id="1942570867">
          <w:marLeft w:val="720"/>
          <w:marRight w:val="0"/>
          <w:marTop w:val="0"/>
          <w:marBottom w:val="0"/>
          <w:divBdr>
            <w:top w:val="none" w:sz="0" w:space="0" w:color="auto"/>
            <w:left w:val="none" w:sz="0" w:space="0" w:color="auto"/>
            <w:bottom w:val="none" w:sz="0" w:space="0" w:color="auto"/>
            <w:right w:val="none" w:sz="0" w:space="0" w:color="auto"/>
          </w:divBdr>
        </w:div>
        <w:div w:id="1189415024">
          <w:marLeft w:val="720"/>
          <w:marRight w:val="0"/>
          <w:marTop w:val="0"/>
          <w:marBottom w:val="0"/>
          <w:divBdr>
            <w:top w:val="none" w:sz="0" w:space="0" w:color="auto"/>
            <w:left w:val="none" w:sz="0" w:space="0" w:color="auto"/>
            <w:bottom w:val="none" w:sz="0" w:space="0" w:color="auto"/>
            <w:right w:val="none" w:sz="0" w:space="0" w:color="auto"/>
          </w:divBdr>
        </w:div>
        <w:div w:id="1427921304">
          <w:marLeft w:val="720"/>
          <w:marRight w:val="0"/>
          <w:marTop w:val="0"/>
          <w:marBottom w:val="0"/>
          <w:divBdr>
            <w:top w:val="none" w:sz="0" w:space="0" w:color="auto"/>
            <w:left w:val="none" w:sz="0" w:space="0" w:color="auto"/>
            <w:bottom w:val="none" w:sz="0" w:space="0" w:color="auto"/>
            <w:right w:val="none" w:sz="0" w:space="0" w:color="auto"/>
          </w:divBdr>
        </w:div>
      </w:divsChild>
    </w:div>
    <w:div w:id="821041950">
      <w:bodyDiv w:val="1"/>
      <w:marLeft w:val="0"/>
      <w:marRight w:val="0"/>
      <w:marTop w:val="0"/>
      <w:marBottom w:val="0"/>
      <w:divBdr>
        <w:top w:val="none" w:sz="0" w:space="0" w:color="auto"/>
        <w:left w:val="none" w:sz="0" w:space="0" w:color="auto"/>
        <w:bottom w:val="none" w:sz="0" w:space="0" w:color="auto"/>
        <w:right w:val="none" w:sz="0" w:space="0" w:color="auto"/>
      </w:divBdr>
      <w:divsChild>
        <w:div w:id="468013296">
          <w:marLeft w:val="274"/>
          <w:marRight w:val="0"/>
          <w:marTop w:val="0"/>
          <w:marBottom w:val="0"/>
          <w:divBdr>
            <w:top w:val="none" w:sz="0" w:space="0" w:color="auto"/>
            <w:left w:val="none" w:sz="0" w:space="0" w:color="auto"/>
            <w:bottom w:val="none" w:sz="0" w:space="0" w:color="auto"/>
            <w:right w:val="none" w:sz="0" w:space="0" w:color="auto"/>
          </w:divBdr>
        </w:div>
      </w:divsChild>
    </w:div>
    <w:div w:id="837887611">
      <w:bodyDiv w:val="1"/>
      <w:marLeft w:val="0"/>
      <w:marRight w:val="0"/>
      <w:marTop w:val="0"/>
      <w:marBottom w:val="0"/>
      <w:divBdr>
        <w:top w:val="none" w:sz="0" w:space="0" w:color="auto"/>
        <w:left w:val="none" w:sz="0" w:space="0" w:color="auto"/>
        <w:bottom w:val="none" w:sz="0" w:space="0" w:color="auto"/>
        <w:right w:val="none" w:sz="0" w:space="0" w:color="auto"/>
      </w:divBdr>
    </w:div>
    <w:div w:id="838815523">
      <w:bodyDiv w:val="1"/>
      <w:marLeft w:val="0"/>
      <w:marRight w:val="0"/>
      <w:marTop w:val="0"/>
      <w:marBottom w:val="0"/>
      <w:divBdr>
        <w:top w:val="none" w:sz="0" w:space="0" w:color="auto"/>
        <w:left w:val="none" w:sz="0" w:space="0" w:color="auto"/>
        <w:bottom w:val="none" w:sz="0" w:space="0" w:color="auto"/>
        <w:right w:val="none" w:sz="0" w:space="0" w:color="auto"/>
      </w:divBdr>
    </w:div>
    <w:div w:id="840513907">
      <w:bodyDiv w:val="1"/>
      <w:marLeft w:val="0"/>
      <w:marRight w:val="0"/>
      <w:marTop w:val="0"/>
      <w:marBottom w:val="0"/>
      <w:divBdr>
        <w:top w:val="none" w:sz="0" w:space="0" w:color="auto"/>
        <w:left w:val="none" w:sz="0" w:space="0" w:color="auto"/>
        <w:bottom w:val="none" w:sz="0" w:space="0" w:color="auto"/>
        <w:right w:val="none" w:sz="0" w:space="0" w:color="auto"/>
      </w:divBdr>
    </w:div>
    <w:div w:id="853349731">
      <w:bodyDiv w:val="1"/>
      <w:marLeft w:val="0"/>
      <w:marRight w:val="0"/>
      <w:marTop w:val="0"/>
      <w:marBottom w:val="0"/>
      <w:divBdr>
        <w:top w:val="none" w:sz="0" w:space="0" w:color="auto"/>
        <w:left w:val="none" w:sz="0" w:space="0" w:color="auto"/>
        <w:bottom w:val="none" w:sz="0" w:space="0" w:color="auto"/>
        <w:right w:val="none" w:sz="0" w:space="0" w:color="auto"/>
      </w:divBdr>
    </w:div>
    <w:div w:id="859397316">
      <w:bodyDiv w:val="1"/>
      <w:marLeft w:val="0"/>
      <w:marRight w:val="0"/>
      <w:marTop w:val="0"/>
      <w:marBottom w:val="0"/>
      <w:divBdr>
        <w:top w:val="none" w:sz="0" w:space="0" w:color="auto"/>
        <w:left w:val="none" w:sz="0" w:space="0" w:color="auto"/>
        <w:bottom w:val="none" w:sz="0" w:space="0" w:color="auto"/>
        <w:right w:val="none" w:sz="0" w:space="0" w:color="auto"/>
      </w:divBdr>
    </w:div>
    <w:div w:id="866143381">
      <w:bodyDiv w:val="1"/>
      <w:marLeft w:val="0"/>
      <w:marRight w:val="0"/>
      <w:marTop w:val="0"/>
      <w:marBottom w:val="0"/>
      <w:divBdr>
        <w:top w:val="none" w:sz="0" w:space="0" w:color="auto"/>
        <w:left w:val="none" w:sz="0" w:space="0" w:color="auto"/>
        <w:bottom w:val="none" w:sz="0" w:space="0" w:color="auto"/>
        <w:right w:val="none" w:sz="0" w:space="0" w:color="auto"/>
      </w:divBdr>
    </w:div>
    <w:div w:id="871528483">
      <w:bodyDiv w:val="1"/>
      <w:marLeft w:val="0"/>
      <w:marRight w:val="0"/>
      <w:marTop w:val="0"/>
      <w:marBottom w:val="0"/>
      <w:divBdr>
        <w:top w:val="none" w:sz="0" w:space="0" w:color="auto"/>
        <w:left w:val="none" w:sz="0" w:space="0" w:color="auto"/>
        <w:bottom w:val="none" w:sz="0" w:space="0" w:color="auto"/>
        <w:right w:val="none" w:sz="0" w:space="0" w:color="auto"/>
      </w:divBdr>
    </w:div>
    <w:div w:id="874587317">
      <w:bodyDiv w:val="1"/>
      <w:marLeft w:val="0"/>
      <w:marRight w:val="0"/>
      <w:marTop w:val="0"/>
      <w:marBottom w:val="0"/>
      <w:divBdr>
        <w:top w:val="none" w:sz="0" w:space="0" w:color="auto"/>
        <w:left w:val="none" w:sz="0" w:space="0" w:color="auto"/>
        <w:bottom w:val="none" w:sz="0" w:space="0" w:color="auto"/>
        <w:right w:val="none" w:sz="0" w:space="0" w:color="auto"/>
      </w:divBdr>
      <w:divsChild>
        <w:div w:id="659773664">
          <w:marLeft w:val="274"/>
          <w:marRight w:val="0"/>
          <w:marTop w:val="0"/>
          <w:marBottom w:val="0"/>
          <w:divBdr>
            <w:top w:val="none" w:sz="0" w:space="0" w:color="auto"/>
            <w:left w:val="none" w:sz="0" w:space="0" w:color="auto"/>
            <w:bottom w:val="none" w:sz="0" w:space="0" w:color="auto"/>
            <w:right w:val="none" w:sz="0" w:space="0" w:color="auto"/>
          </w:divBdr>
        </w:div>
      </w:divsChild>
    </w:div>
    <w:div w:id="892934120">
      <w:bodyDiv w:val="1"/>
      <w:marLeft w:val="0"/>
      <w:marRight w:val="0"/>
      <w:marTop w:val="0"/>
      <w:marBottom w:val="0"/>
      <w:divBdr>
        <w:top w:val="none" w:sz="0" w:space="0" w:color="auto"/>
        <w:left w:val="none" w:sz="0" w:space="0" w:color="auto"/>
        <w:bottom w:val="none" w:sz="0" w:space="0" w:color="auto"/>
        <w:right w:val="none" w:sz="0" w:space="0" w:color="auto"/>
      </w:divBdr>
      <w:divsChild>
        <w:div w:id="1022778339">
          <w:marLeft w:val="274"/>
          <w:marRight w:val="0"/>
          <w:marTop w:val="0"/>
          <w:marBottom w:val="0"/>
          <w:divBdr>
            <w:top w:val="none" w:sz="0" w:space="0" w:color="auto"/>
            <w:left w:val="none" w:sz="0" w:space="0" w:color="auto"/>
            <w:bottom w:val="none" w:sz="0" w:space="0" w:color="auto"/>
            <w:right w:val="none" w:sz="0" w:space="0" w:color="auto"/>
          </w:divBdr>
        </w:div>
      </w:divsChild>
    </w:div>
    <w:div w:id="901021581">
      <w:bodyDiv w:val="1"/>
      <w:marLeft w:val="0"/>
      <w:marRight w:val="0"/>
      <w:marTop w:val="0"/>
      <w:marBottom w:val="0"/>
      <w:divBdr>
        <w:top w:val="none" w:sz="0" w:space="0" w:color="auto"/>
        <w:left w:val="none" w:sz="0" w:space="0" w:color="auto"/>
        <w:bottom w:val="none" w:sz="0" w:space="0" w:color="auto"/>
        <w:right w:val="none" w:sz="0" w:space="0" w:color="auto"/>
      </w:divBdr>
    </w:div>
    <w:div w:id="925067186">
      <w:bodyDiv w:val="1"/>
      <w:marLeft w:val="0"/>
      <w:marRight w:val="0"/>
      <w:marTop w:val="0"/>
      <w:marBottom w:val="0"/>
      <w:divBdr>
        <w:top w:val="none" w:sz="0" w:space="0" w:color="auto"/>
        <w:left w:val="none" w:sz="0" w:space="0" w:color="auto"/>
        <w:bottom w:val="none" w:sz="0" w:space="0" w:color="auto"/>
        <w:right w:val="none" w:sz="0" w:space="0" w:color="auto"/>
      </w:divBdr>
    </w:div>
    <w:div w:id="933129205">
      <w:bodyDiv w:val="1"/>
      <w:marLeft w:val="0"/>
      <w:marRight w:val="0"/>
      <w:marTop w:val="0"/>
      <w:marBottom w:val="0"/>
      <w:divBdr>
        <w:top w:val="none" w:sz="0" w:space="0" w:color="auto"/>
        <w:left w:val="none" w:sz="0" w:space="0" w:color="auto"/>
        <w:bottom w:val="none" w:sz="0" w:space="0" w:color="auto"/>
        <w:right w:val="none" w:sz="0" w:space="0" w:color="auto"/>
      </w:divBdr>
    </w:div>
    <w:div w:id="951546659">
      <w:bodyDiv w:val="1"/>
      <w:marLeft w:val="0"/>
      <w:marRight w:val="0"/>
      <w:marTop w:val="0"/>
      <w:marBottom w:val="0"/>
      <w:divBdr>
        <w:top w:val="none" w:sz="0" w:space="0" w:color="auto"/>
        <w:left w:val="none" w:sz="0" w:space="0" w:color="auto"/>
        <w:bottom w:val="none" w:sz="0" w:space="0" w:color="auto"/>
        <w:right w:val="none" w:sz="0" w:space="0" w:color="auto"/>
      </w:divBdr>
      <w:divsChild>
        <w:div w:id="497385323">
          <w:marLeft w:val="144"/>
          <w:marRight w:val="0"/>
          <w:marTop w:val="0"/>
          <w:marBottom w:val="0"/>
          <w:divBdr>
            <w:top w:val="none" w:sz="0" w:space="0" w:color="auto"/>
            <w:left w:val="none" w:sz="0" w:space="0" w:color="auto"/>
            <w:bottom w:val="none" w:sz="0" w:space="0" w:color="auto"/>
            <w:right w:val="none" w:sz="0" w:space="0" w:color="auto"/>
          </w:divBdr>
        </w:div>
        <w:div w:id="242614636">
          <w:marLeft w:val="144"/>
          <w:marRight w:val="0"/>
          <w:marTop w:val="0"/>
          <w:marBottom w:val="0"/>
          <w:divBdr>
            <w:top w:val="none" w:sz="0" w:space="0" w:color="auto"/>
            <w:left w:val="none" w:sz="0" w:space="0" w:color="auto"/>
            <w:bottom w:val="none" w:sz="0" w:space="0" w:color="auto"/>
            <w:right w:val="none" w:sz="0" w:space="0" w:color="auto"/>
          </w:divBdr>
        </w:div>
        <w:div w:id="487206436">
          <w:marLeft w:val="144"/>
          <w:marRight w:val="0"/>
          <w:marTop w:val="0"/>
          <w:marBottom w:val="0"/>
          <w:divBdr>
            <w:top w:val="none" w:sz="0" w:space="0" w:color="auto"/>
            <w:left w:val="none" w:sz="0" w:space="0" w:color="auto"/>
            <w:bottom w:val="none" w:sz="0" w:space="0" w:color="auto"/>
            <w:right w:val="none" w:sz="0" w:space="0" w:color="auto"/>
          </w:divBdr>
        </w:div>
        <w:div w:id="1399090058">
          <w:marLeft w:val="144"/>
          <w:marRight w:val="0"/>
          <w:marTop w:val="0"/>
          <w:marBottom w:val="0"/>
          <w:divBdr>
            <w:top w:val="none" w:sz="0" w:space="0" w:color="auto"/>
            <w:left w:val="none" w:sz="0" w:space="0" w:color="auto"/>
            <w:bottom w:val="none" w:sz="0" w:space="0" w:color="auto"/>
            <w:right w:val="none" w:sz="0" w:space="0" w:color="auto"/>
          </w:divBdr>
        </w:div>
        <w:div w:id="1763599802">
          <w:marLeft w:val="144"/>
          <w:marRight w:val="0"/>
          <w:marTop w:val="0"/>
          <w:marBottom w:val="0"/>
          <w:divBdr>
            <w:top w:val="none" w:sz="0" w:space="0" w:color="auto"/>
            <w:left w:val="none" w:sz="0" w:space="0" w:color="auto"/>
            <w:bottom w:val="none" w:sz="0" w:space="0" w:color="auto"/>
            <w:right w:val="none" w:sz="0" w:space="0" w:color="auto"/>
          </w:divBdr>
        </w:div>
        <w:div w:id="2123306918">
          <w:marLeft w:val="144"/>
          <w:marRight w:val="0"/>
          <w:marTop w:val="0"/>
          <w:marBottom w:val="0"/>
          <w:divBdr>
            <w:top w:val="none" w:sz="0" w:space="0" w:color="auto"/>
            <w:left w:val="none" w:sz="0" w:space="0" w:color="auto"/>
            <w:bottom w:val="none" w:sz="0" w:space="0" w:color="auto"/>
            <w:right w:val="none" w:sz="0" w:space="0" w:color="auto"/>
          </w:divBdr>
        </w:div>
      </w:divsChild>
    </w:div>
    <w:div w:id="955524596">
      <w:bodyDiv w:val="1"/>
      <w:marLeft w:val="0"/>
      <w:marRight w:val="0"/>
      <w:marTop w:val="0"/>
      <w:marBottom w:val="0"/>
      <w:divBdr>
        <w:top w:val="none" w:sz="0" w:space="0" w:color="auto"/>
        <w:left w:val="none" w:sz="0" w:space="0" w:color="auto"/>
        <w:bottom w:val="none" w:sz="0" w:space="0" w:color="auto"/>
        <w:right w:val="none" w:sz="0" w:space="0" w:color="auto"/>
      </w:divBdr>
    </w:div>
    <w:div w:id="968510977">
      <w:bodyDiv w:val="1"/>
      <w:marLeft w:val="0"/>
      <w:marRight w:val="0"/>
      <w:marTop w:val="0"/>
      <w:marBottom w:val="0"/>
      <w:divBdr>
        <w:top w:val="none" w:sz="0" w:space="0" w:color="auto"/>
        <w:left w:val="none" w:sz="0" w:space="0" w:color="auto"/>
        <w:bottom w:val="none" w:sz="0" w:space="0" w:color="auto"/>
        <w:right w:val="none" w:sz="0" w:space="0" w:color="auto"/>
      </w:divBdr>
    </w:div>
    <w:div w:id="969213386">
      <w:bodyDiv w:val="1"/>
      <w:marLeft w:val="0"/>
      <w:marRight w:val="0"/>
      <w:marTop w:val="0"/>
      <w:marBottom w:val="0"/>
      <w:divBdr>
        <w:top w:val="none" w:sz="0" w:space="0" w:color="auto"/>
        <w:left w:val="none" w:sz="0" w:space="0" w:color="auto"/>
        <w:bottom w:val="none" w:sz="0" w:space="0" w:color="auto"/>
        <w:right w:val="none" w:sz="0" w:space="0" w:color="auto"/>
      </w:divBdr>
      <w:divsChild>
        <w:div w:id="1129476112">
          <w:marLeft w:val="446"/>
          <w:marRight w:val="0"/>
          <w:marTop w:val="0"/>
          <w:marBottom w:val="0"/>
          <w:divBdr>
            <w:top w:val="none" w:sz="0" w:space="0" w:color="auto"/>
            <w:left w:val="none" w:sz="0" w:space="0" w:color="auto"/>
            <w:bottom w:val="none" w:sz="0" w:space="0" w:color="auto"/>
            <w:right w:val="none" w:sz="0" w:space="0" w:color="auto"/>
          </w:divBdr>
        </w:div>
      </w:divsChild>
    </w:div>
    <w:div w:id="972297560">
      <w:bodyDiv w:val="1"/>
      <w:marLeft w:val="0"/>
      <w:marRight w:val="0"/>
      <w:marTop w:val="0"/>
      <w:marBottom w:val="0"/>
      <w:divBdr>
        <w:top w:val="none" w:sz="0" w:space="0" w:color="auto"/>
        <w:left w:val="none" w:sz="0" w:space="0" w:color="auto"/>
        <w:bottom w:val="none" w:sz="0" w:space="0" w:color="auto"/>
        <w:right w:val="none" w:sz="0" w:space="0" w:color="auto"/>
      </w:divBdr>
    </w:div>
    <w:div w:id="981691994">
      <w:bodyDiv w:val="1"/>
      <w:marLeft w:val="0"/>
      <w:marRight w:val="0"/>
      <w:marTop w:val="0"/>
      <w:marBottom w:val="0"/>
      <w:divBdr>
        <w:top w:val="none" w:sz="0" w:space="0" w:color="auto"/>
        <w:left w:val="none" w:sz="0" w:space="0" w:color="auto"/>
        <w:bottom w:val="none" w:sz="0" w:space="0" w:color="auto"/>
        <w:right w:val="none" w:sz="0" w:space="0" w:color="auto"/>
      </w:divBdr>
    </w:div>
    <w:div w:id="1062871601">
      <w:bodyDiv w:val="1"/>
      <w:marLeft w:val="0"/>
      <w:marRight w:val="0"/>
      <w:marTop w:val="0"/>
      <w:marBottom w:val="0"/>
      <w:divBdr>
        <w:top w:val="none" w:sz="0" w:space="0" w:color="auto"/>
        <w:left w:val="none" w:sz="0" w:space="0" w:color="auto"/>
        <w:bottom w:val="none" w:sz="0" w:space="0" w:color="auto"/>
        <w:right w:val="none" w:sz="0" w:space="0" w:color="auto"/>
      </w:divBdr>
      <w:divsChild>
        <w:div w:id="1107458854">
          <w:marLeft w:val="662"/>
          <w:marRight w:val="0"/>
          <w:marTop w:val="143"/>
          <w:marBottom w:val="360"/>
          <w:divBdr>
            <w:top w:val="none" w:sz="0" w:space="0" w:color="auto"/>
            <w:left w:val="none" w:sz="0" w:space="0" w:color="auto"/>
            <w:bottom w:val="none" w:sz="0" w:space="0" w:color="auto"/>
            <w:right w:val="none" w:sz="0" w:space="0" w:color="auto"/>
          </w:divBdr>
        </w:div>
        <w:div w:id="1511288017">
          <w:marLeft w:val="662"/>
          <w:marRight w:val="0"/>
          <w:marTop w:val="143"/>
          <w:marBottom w:val="360"/>
          <w:divBdr>
            <w:top w:val="none" w:sz="0" w:space="0" w:color="auto"/>
            <w:left w:val="none" w:sz="0" w:space="0" w:color="auto"/>
            <w:bottom w:val="none" w:sz="0" w:space="0" w:color="auto"/>
            <w:right w:val="none" w:sz="0" w:space="0" w:color="auto"/>
          </w:divBdr>
        </w:div>
        <w:div w:id="811681565">
          <w:marLeft w:val="662"/>
          <w:marRight w:val="0"/>
          <w:marTop w:val="143"/>
          <w:marBottom w:val="360"/>
          <w:divBdr>
            <w:top w:val="none" w:sz="0" w:space="0" w:color="auto"/>
            <w:left w:val="none" w:sz="0" w:space="0" w:color="auto"/>
            <w:bottom w:val="none" w:sz="0" w:space="0" w:color="auto"/>
            <w:right w:val="none" w:sz="0" w:space="0" w:color="auto"/>
          </w:divBdr>
        </w:div>
      </w:divsChild>
    </w:div>
    <w:div w:id="1095900653">
      <w:bodyDiv w:val="1"/>
      <w:marLeft w:val="0"/>
      <w:marRight w:val="0"/>
      <w:marTop w:val="0"/>
      <w:marBottom w:val="0"/>
      <w:divBdr>
        <w:top w:val="none" w:sz="0" w:space="0" w:color="auto"/>
        <w:left w:val="none" w:sz="0" w:space="0" w:color="auto"/>
        <w:bottom w:val="none" w:sz="0" w:space="0" w:color="auto"/>
        <w:right w:val="none" w:sz="0" w:space="0" w:color="auto"/>
      </w:divBdr>
    </w:div>
    <w:div w:id="1107232726">
      <w:bodyDiv w:val="1"/>
      <w:marLeft w:val="0"/>
      <w:marRight w:val="0"/>
      <w:marTop w:val="0"/>
      <w:marBottom w:val="0"/>
      <w:divBdr>
        <w:top w:val="none" w:sz="0" w:space="0" w:color="auto"/>
        <w:left w:val="none" w:sz="0" w:space="0" w:color="auto"/>
        <w:bottom w:val="none" w:sz="0" w:space="0" w:color="auto"/>
        <w:right w:val="none" w:sz="0" w:space="0" w:color="auto"/>
      </w:divBdr>
      <w:divsChild>
        <w:div w:id="1982999741">
          <w:marLeft w:val="274"/>
          <w:marRight w:val="0"/>
          <w:marTop w:val="0"/>
          <w:marBottom w:val="0"/>
          <w:divBdr>
            <w:top w:val="none" w:sz="0" w:space="0" w:color="auto"/>
            <w:left w:val="none" w:sz="0" w:space="0" w:color="auto"/>
            <w:bottom w:val="none" w:sz="0" w:space="0" w:color="auto"/>
            <w:right w:val="none" w:sz="0" w:space="0" w:color="auto"/>
          </w:divBdr>
        </w:div>
        <w:div w:id="1411540787">
          <w:marLeft w:val="274"/>
          <w:marRight w:val="0"/>
          <w:marTop w:val="0"/>
          <w:marBottom w:val="0"/>
          <w:divBdr>
            <w:top w:val="none" w:sz="0" w:space="0" w:color="auto"/>
            <w:left w:val="none" w:sz="0" w:space="0" w:color="auto"/>
            <w:bottom w:val="none" w:sz="0" w:space="0" w:color="auto"/>
            <w:right w:val="none" w:sz="0" w:space="0" w:color="auto"/>
          </w:divBdr>
        </w:div>
      </w:divsChild>
    </w:div>
    <w:div w:id="1113749810">
      <w:bodyDiv w:val="1"/>
      <w:marLeft w:val="0"/>
      <w:marRight w:val="0"/>
      <w:marTop w:val="0"/>
      <w:marBottom w:val="0"/>
      <w:divBdr>
        <w:top w:val="none" w:sz="0" w:space="0" w:color="auto"/>
        <w:left w:val="none" w:sz="0" w:space="0" w:color="auto"/>
        <w:bottom w:val="none" w:sz="0" w:space="0" w:color="auto"/>
        <w:right w:val="none" w:sz="0" w:space="0" w:color="auto"/>
      </w:divBdr>
    </w:div>
    <w:div w:id="1116564677">
      <w:bodyDiv w:val="1"/>
      <w:marLeft w:val="0"/>
      <w:marRight w:val="0"/>
      <w:marTop w:val="0"/>
      <w:marBottom w:val="0"/>
      <w:divBdr>
        <w:top w:val="none" w:sz="0" w:space="0" w:color="auto"/>
        <w:left w:val="none" w:sz="0" w:space="0" w:color="auto"/>
        <w:bottom w:val="none" w:sz="0" w:space="0" w:color="auto"/>
        <w:right w:val="none" w:sz="0" w:space="0" w:color="auto"/>
      </w:divBdr>
    </w:div>
    <w:div w:id="1129131638">
      <w:bodyDiv w:val="1"/>
      <w:marLeft w:val="0"/>
      <w:marRight w:val="0"/>
      <w:marTop w:val="0"/>
      <w:marBottom w:val="0"/>
      <w:divBdr>
        <w:top w:val="none" w:sz="0" w:space="0" w:color="auto"/>
        <w:left w:val="none" w:sz="0" w:space="0" w:color="auto"/>
        <w:bottom w:val="none" w:sz="0" w:space="0" w:color="auto"/>
        <w:right w:val="none" w:sz="0" w:space="0" w:color="auto"/>
      </w:divBdr>
    </w:div>
    <w:div w:id="1155606065">
      <w:bodyDiv w:val="1"/>
      <w:marLeft w:val="0"/>
      <w:marRight w:val="0"/>
      <w:marTop w:val="0"/>
      <w:marBottom w:val="0"/>
      <w:divBdr>
        <w:top w:val="none" w:sz="0" w:space="0" w:color="auto"/>
        <w:left w:val="none" w:sz="0" w:space="0" w:color="auto"/>
        <w:bottom w:val="none" w:sz="0" w:space="0" w:color="auto"/>
        <w:right w:val="none" w:sz="0" w:space="0" w:color="auto"/>
      </w:divBdr>
    </w:div>
    <w:div w:id="1174959905">
      <w:bodyDiv w:val="1"/>
      <w:marLeft w:val="0"/>
      <w:marRight w:val="0"/>
      <w:marTop w:val="0"/>
      <w:marBottom w:val="0"/>
      <w:divBdr>
        <w:top w:val="none" w:sz="0" w:space="0" w:color="auto"/>
        <w:left w:val="none" w:sz="0" w:space="0" w:color="auto"/>
        <w:bottom w:val="none" w:sz="0" w:space="0" w:color="auto"/>
        <w:right w:val="none" w:sz="0" w:space="0" w:color="auto"/>
      </w:divBdr>
    </w:div>
    <w:div w:id="1175026656">
      <w:bodyDiv w:val="1"/>
      <w:marLeft w:val="0"/>
      <w:marRight w:val="0"/>
      <w:marTop w:val="0"/>
      <w:marBottom w:val="0"/>
      <w:divBdr>
        <w:top w:val="none" w:sz="0" w:space="0" w:color="auto"/>
        <w:left w:val="none" w:sz="0" w:space="0" w:color="auto"/>
        <w:bottom w:val="none" w:sz="0" w:space="0" w:color="auto"/>
        <w:right w:val="none" w:sz="0" w:space="0" w:color="auto"/>
      </w:divBdr>
      <w:divsChild>
        <w:div w:id="1848858505">
          <w:marLeft w:val="274"/>
          <w:marRight w:val="0"/>
          <w:marTop w:val="0"/>
          <w:marBottom w:val="0"/>
          <w:divBdr>
            <w:top w:val="none" w:sz="0" w:space="0" w:color="auto"/>
            <w:left w:val="none" w:sz="0" w:space="0" w:color="auto"/>
            <w:bottom w:val="none" w:sz="0" w:space="0" w:color="auto"/>
            <w:right w:val="none" w:sz="0" w:space="0" w:color="auto"/>
          </w:divBdr>
        </w:div>
      </w:divsChild>
    </w:div>
    <w:div w:id="1187988503">
      <w:bodyDiv w:val="1"/>
      <w:marLeft w:val="0"/>
      <w:marRight w:val="0"/>
      <w:marTop w:val="0"/>
      <w:marBottom w:val="0"/>
      <w:divBdr>
        <w:top w:val="none" w:sz="0" w:space="0" w:color="auto"/>
        <w:left w:val="none" w:sz="0" w:space="0" w:color="auto"/>
        <w:bottom w:val="none" w:sz="0" w:space="0" w:color="auto"/>
        <w:right w:val="none" w:sz="0" w:space="0" w:color="auto"/>
      </w:divBdr>
      <w:divsChild>
        <w:div w:id="1742675541">
          <w:marLeft w:val="274"/>
          <w:marRight w:val="0"/>
          <w:marTop w:val="0"/>
          <w:marBottom w:val="0"/>
          <w:divBdr>
            <w:top w:val="none" w:sz="0" w:space="0" w:color="auto"/>
            <w:left w:val="none" w:sz="0" w:space="0" w:color="auto"/>
            <w:bottom w:val="none" w:sz="0" w:space="0" w:color="auto"/>
            <w:right w:val="none" w:sz="0" w:space="0" w:color="auto"/>
          </w:divBdr>
        </w:div>
      </w:divsChild>
    </w:div>
    <w:div w:id="1192036482">
      <w:bodyDiv w:val="1"/>
      <w:marLeft w:val="0"/>
      <w:marRight w:val="0"/>
      <w:marTop w:val="0"/>
      <w:marBottom w:val="0"/>
      <w:divBdr>
        <w:top w:val="none" w:sz="0" w:space="0" w:color="auto"/>
        <w:left w:val="none" w:sz="0" w:space="0" w:color="auto"/>
        <w:bottom w:val="none" w:sz="0" w:space="0" w:color="auto"/>
        <w:right w:val="none" w:sz="0" w:space="0" w:color="auto"/>
      </w:divBdr>
    </w:div>
    <w:div w:id="1200246426">
      <w:bodyDiv w:val="1"/>
      <w:marLeft w:val="0"/>
      <w:marRight w:val="0"/>
      <w:marTop w:val="0"/>
      <w:marBottom w:val="0"/>
      <w:divBdr>
        <w:top w:val="none" w:sz="0" w:space="0" w:color="auto"/>
        <w:left w:val="none" w:sz="0" w:space="0" w:color="auto"/>
        <w:bottom w:val="none" w:sz="0" w:space="0" w:color="auto"/>
        <w:right w:val="none" w:sz="0" w:space="0" w:color="auto"/>
      </w:divBdr>
    </w:div>
    <w:div w:id="1200313792">
      <w:bodyDiv w:val="1"/>
      <w:marLeft w:val="0"/>
      <w:marRight w:val="0"/>
      <w:marTop w:val="0"/>
      <w:marBottom w:val="0"/>
      <w:divBdr>
        <w:top w:val="none" w:sz="0" w:space="0" w:color="auto"/>
        <w:left w:val="none" w:sz="0" w:space="0" w:color="auto"/>
        <w:bottom w:val="none" w:sz="0" w:space="0" w:color="auto"/>
        <w:right w:val="none" w:sz="0" w:space="0" w:color="auto"/>
      </w:divBdr>
      <w:divsChild>
        <w:div w:id="1556698954">
          <w:marLeft w:val="0"/>
          <w:marRight w:val="0"/>
          <w:marTop w:val="62"/>
          <w:marBottom w:val="0"/>
          <w:divBdr>
            <w:top w:val="none" w:sz="0" w:space="0" w:color="auto"/>
            <w:left w:val="none" w:sz="0" w:space="0" w:color="auto"/>
            <w:bottom w:val="none" w:sz="0" w:space="0" w:color="auto"/>
            <w:right w:val="none" w:sz="0" w:space="0" w:color="auto"/>
          </w:divBdr>
        </w:div>
        <w:div w:id="1736777243">
          <w:marLeft w:val="0"/>
          <w:marRight w:val="0"/>
          <w:marTop w:val="62"/>
          <w:marBottom w:val="0"/>
          <w:divBdr>
            <w:top w:val="none" w:sz="0" w:space="0" w:color="auto"/>
            <w:left w:val="none" w:sz="0" w:space="0" w:color="auto"/>
            <w:bottom w:val="none" w:sz="0" w:space="0" w:color="auto"/>
            <w:right w:val="none" w:sz="0" w:space="0" w:color="auto"/>
          </w:divBdr>
        </w:div>
        <w:div w:id="285894631">
          <w:marLeft w:val="0"/>
          <w:marRight w:val="0"/>
          <w:marTop w:val="62"/>
          <w:marBottom w:val="0"/>
          <w:divBdr>
            <w:top w:val="none" w:sz="0" w:space="0" w:color="auto"/>
            <w:left w:val="none" w:sz="0" w:space="0" w:color="auto"/>
            <w:bottom w:val="none" w:sz="0" w:space="0" w:color="auto"/>
            <w:right w:val="none" w:sz="0" w:space="0" w:color="auto"/>
          </w:divBdr>
        </w:div>
        <w:div w:id="326057163">
          <w:marLeft w:val="0"/>
          <w:marRight w:val="0"/>
          <w:marTop w:val="62"/>
          <w:marBottom w:val="0"/>
          <w:divBdr>
            <w:top w:val="none" w:sz="0" w:space="0" w:color="auto"/>
            <w:left w:val="none" w:sz="0" w:space="0" w:color="auto"/>
            <w:bottom w:val="none" w:sz="0" w:space="0" w:color="auto"/>
            <w:right w:val="none" w:sz="0" w:space="0" w:color="auto"/>
          </w:divBdr>
        </w:div>
        <w:div w:id="518084413">
          <w:marLeft w:val="0"/>
          <w:marRight w:val="0"/>
          <w:marTop w:val="62"/>
          <w:marBottom w:val="0"/>
          <w:divBdr>
            <w:top w:val="none" w:sz="0" w:space="0" w:color="auto"/>
            <w:left w:val="none" w:sz="0" w:space="0" w:color="auto"/>
            <w:bottom w:val="none" w:sz="0" w:space="0" w:color="auto"/>
            <w:right w:val="none" w:sz="0" w:space="0" w:color="auto"/>
          </w:divBdr>
        </w:div>
      </w:divsChild>
    </w:div>
    <w:div w:id="1205405121">
      <w:bodyDiv w:val="1"/>
      <w:marLeft w:val="0"/>
      <w:marRight w:val="0"/>
      <w:marTop w:val="0"/>
      <w:marBottom w:val="0"/>
      <w:divBdr>
        <w:top w:val="none" w:sz="0" w:space="0" w:color="auto"/>
        <w:left w:val="none" w:sz="0" w:space="0" w:color="auto"/>
        <w:bottom w:val="none" w:sz="0" w:space="0" w:color="auto"/>
        <w:right w:val="none" w:sz="0" w:space="0" w:color="auto"/>
      </w:divBdr>
    </w:div>
    <w:div w:id="1209143494">
      <w:bodyDiv w:val="1"/>
      <w:marLeft w:val="0"/>
      <w:marRight w:val="0"/>
      <w:marTop w:val="0"/>
      <w:marBottom w:val="0"/>
      <w:divBdr>
        <w:top w:val="none" w:sz="0" w:space="0" w:color="auto"/>
        <w:left w:val="none" w:sz="0" w:space="0" w:color="auto"/>
        <w:bottom w:val="none" w:sz="0" w:space="0" w:color="auto"/>
        <w:right w:val="none" w:sz="0" w:space="0" w:color="auto"/>
      </w:divBdr>
      <w:divsChild>
        <w:div w:id="1757435175">
          <w:marLeft w:val="274"/>
          <w:marRight w:val="0"/>
          <w:marTop w:val="0"/>
          <w:marBottom w:val="0"/>
          <w:divBdr>
            <w:top w:val="none" w:sz="0" w:space="0" w:color="auto"/>
            <w:left w:val="none" w:sz="0" w:space="0" w:color="auto"/>
            <w:bottom w:val="none" w:sz="0" w:space="0" w:color="auto"/>
            <w:right w:val="none" w:sz="0" w:space="0" w:color="auto"/>
          </w:divBdr>
        </w:div>
      </w:divsChild>
    </w:div>
    <w:div w:id="1212230398">
      <w:bodyDiv w:val="1"/>
      <w:marLeft w:val="0"/>
      <w:marRight w:val="0"/>
      <w:marTop w:val="0"/>
      <w:marBottom w:val="0"/>
      <w:divBdr>
        <w:top w:val="none" w:sz="0" w:space="0" w:color="auto"/>
        <w:left w:val="none" w:sz="0" w:space="0" w:color="auto"/>
        <w:bottom w:val="none" w:sz="0" w:space="0" w:color="auto"/>
        <w:right w:val="none" w:sz="0" w:space="0" w:color="auto"/>
      </w:divBdr>
      <w:divsChild>
        <w:div w:id="1239053058">
          <w:marLeft w:val="547"/>
          <w:marRight w:val="0"/>
          <w:marTop w:val="0"/>
          <w:marBottom w:val="0"/>
          <w:divBdr>
            <w:top w:val="none" w:sz="0" w:space="0" w:color="auto"/>
            <w:left w:val="none" w:sz="0" w:space="0" w:color="auto"/>
            <w:bottom w:val="none" w:sz="0" w:space="0" w:color="auto"/>
            <w:right w:val="none" w:sz="0" w:space="0" w:color="auto"/>
          </w:divBdr>
        </w:div>
        <w:div w:id="262960795">
          <w:marLeft w:val="547"/>
          <w:marRight w:val="0"/>
          <w:marTop w:val="0"/>
          <w:marBottom w:val="0"/>
          <w:divBdr>
            <w:top w:val="none" w:sz="0" w:space="0" w:color="auto"/>
            <w:left w:val="none" w:sz="0" w:space="0" w:color="auto"/>
            <w:bottom w:val="none" w:sz="0" w:space="0" w:color="auto"/>
            <w:right w:val="none" w:sz="0" w:space="0" w:color="auto"/>
          </w:divBdr>
        </w:div>
        <w:div w:id="1349452135">
          <w:marLeft w:val="547"/>
          <w:marRight w:val="0"/>
          <w:marTop w:val="0"/>
          <w:marBottom w:val="0"/>
          <w:divBdr>
            <w:top w:val="none" w:sz="0" w:space="0" w:color="auto"/>
            <w:left w:val="none" w:sz="0" w:space="0" w:color="auto"/>
            <w:bottom w:val="none" w:sz="0" w:space="0" w:color="auto"/>
            <w:right w:val="none" w:sz="0" w:space="0" w:color="auto"/>
          </w:divBdr>
        </w:div>
        <w:div w:id="1633363952">
          <w:marLeft w:val="547"/>
          <w:marRight w:val="0"/>
          <w:marTop w:val="0"/>
          <w:marBottom w:val="0"/>
          <w:divBdr>
            <w:top w:val="none" w:sz="0" w:space="0" w:color="auto"/>
            <w:left w:val="none" w:sz="0" w:space="0" w:color="auto"/>
            <w:bottom w:val="none" w:sz="0" w:space="0" w:color="auto"/>
            <w:right w:val="none" w:sz="0" w:space="0" w:color="auto"/>
          </w:divBdr>
        </w:div>
        <w:div w:id="6905717">
          <w:marLeft w:val="547"/>
          <w:marRight w:val="0"/>
          <w:marTop w:val="0"/>
          <w:marBottom w:val="0"/>
          <w:divBdr>
            <w:top w:val="none" w:sz="0" w:space="0" w:color="auto"/>
            <w:left w:val="none" w:sz="0" w:space="0" w:color="auto"/>
            <w:bottom w:val="none" w:sz="0" w:space="0" w:color="auto"/>
            <w:right w:val="none" w:sz="0" w:space="0" w:color="auto"/>
          </w:divBdr>
        </w:div>
        <w:div w:id="1723286660">
          <w:marLeft w:val="547"/>
          <w:marRight w:val="0"/>
          <w:marTop w:val="0"/>
          <w:marBottom w:val="0"/>
          <w:divBdr>
            <w:top w:val="none" w:sz="0" w:space="0" w:color="auto"/>
            <w:left w:val="none" w:sz="0" w:space="0" w:color="auto"/>
            <w:bottom w:val="none" w:sz="0" w:space="0" w:color="auto"/>
            <w:right w:val="none" w:sz="0" w:space="0" w:color="auto"/>
          </w:divBdr>
        </w:div>
        <w:div w:id="1130395954">
          <w:marLeft w:val="547"/>
          <w:marRight w:val="0"/>
          <w:marTop w:val="0"/>
          <w:marBottom w:val="0"/>
          <w:divBdr>
            <w:top w:val="none" w:sz="0" w:space="0" w:color="auto"/>
            <w:left w:val="none" w:sz="0" w:space="0" w:color="auto"/>
            <w:bottom w:val="none" w:sz="0" w:space="0" w:color="auto"/>
            <w:right w:val="none" w:sz="0" w:space="0" w:color="auto"/>
          </w:divBdr>
        </w:div>
        <w:div w:id="116143833">
          <w:marLeft w:val="547"/>
          <w:marRight w:val="0"/>
          <w:marTop w:val="0"/>
          <w:marBottom w:val="0"/>
          <w:divBdr>
            <w:top w:val="none" w:sz="0" w:space="0" w:color="auto"/>
            <w:left w:val="none" w:sz="0" w:space="0" w:color="auto"/>
            <w:bottom w:val="none" w:sz="0" w:space="0" w:color="auto"/>
            <w:right w:val="none" w:sz="0" w:space="0" w:color="auto"/>
          </w:divBdr>
        </w:div>
      </w:divsChild>
    </w:div>
    <w:div w:id="1213469944">
      <w:bodyDiv w:val="1"/>
      <w:marLeft w:val="0"/>
      <w:marRight w:val="0"/>
      <w:marTop w:val="0"/>
      <w:marBottom w:val="0"/>
      <w:divBdr>
        <w:top w:val="none" w:sz="0" w:space="0" w:color="auto"/>
        <w:left w:val="none" w:sz="0" w:space="0" w:color="auto"/>
        <w:bottom w:val="none" w:sz="0" w:space="0" w:color="auto"/>
        <w:right w:val="none" w:sz="0" w:space="0" w:color="auto"/>
      </w:divBdr>
      <w:divsChild>
        <w:div w:id="771559377">
          <w:marLeft w:val="130"/>
          <w:marRight w:val="0"/>
          <w:marTop w:val="0"/>
          <w:marBottom w:val="0"/>
          <w:divBdr>
            <w:top w:val="none" w:sz="0" w:space="0" w:color="auto"/>
            <w:left w:val="none" w:sz="0" w:space="0" w:color="auto"/>
            <w:bottom w:val="none" w:sz="0" w:space="0" w:color="auto"/>
            <w:right w:val="none" w:sz="0" w:space="0" w:color="auto"/>
          </w:divBdr>
        </w:div>
      </w:divsChild>
    </w:div>
    <w:div w:id="1217158497">
      <w:bodyDiv w:val="1"/>
      <w:marLeft w:val="0"/>
      <w:marRight w:val="0"/>
      <w:marTop w:val="0"/>
      <w:marBottom w:val="0"/>
      <w:divBdr>
        <w:top w:val="none" w:sz="0" w:space="0" w:color="auto"/>
        <w:left w:val="none" w:sz="0" w:space="0" w:color="auto"/>
        <w:bottom w:val="none" w:sz="0" w:space="0" w:color="auto"/>
        <w:right w:val="none" w:sz="0" w:space="0" w:color="auto"/>
      </w:divBdr>
    </w:div>
    <w:div w:id="1217474159">
      <w:bodyDiv w:val="1"/>
      <w:marLeft w:val="0"/>
      <w:marRight w:val="0"/>
      <w:marTop w:val="0"/>
      <w:marBottom w:val="0"/>
      <w:divBdr>
        <w:top w:val="none" w:sz="0" w:space="0" w:color="auto"/>
        <w:left w:val="none" w:sz="0" w:space="0" w:color="auto"/>
        <w:bottom w:val="none" w:sz="0" w:space="0" w:color="auto"/>
        <w:right w:val="none" w:sz="0" w:space="0" w:color="auto"/>
      </w:divBdr>
    </w:div>
    <w:div w:id="1221215051">
      <w:bodyDiv w:val="1"/>
      <w:marLeft w:val="0"/>
      <w:marRight w:val="0"/>
      <w:marTop w:val="0"/>
      <w:marBottom w:val="0"/>
      <w:divBdr>
        <w:top w:val="none" w:sz="0" w:space="0" w:color="auto"/>
        <w:left w:val="none" w:sz="0" w:space="0" w:color="auto"/>
        <w:bottom w:val="none" w:sz="0" w:space="0" w:color="auto"/>
        <w:right w:val="none" w:sz="0" w:space="0" w:color="auto"/>
      </w:divBdr>
      <w:divsChild>
        <w:div w:id="883172653">
          <w:marLeft w:val="274"/>
          <w:marRight w:val="0"/>
          <w:marTop w:val="0"/>
          <w:marBottom w:val="0"/>
          <w:divBdr>
            <w:top w:val="none" w:sz="0" w:space="0" w:color="auto"/>
            <w:left w:val="none" w:sz="0" w:space="0" w:color="auto"/>
            <w:bottom w:val="none" w:sz="0" w:space="0" w:color="auto"/>
            <w:right w:val="none" w:sz="0" w:space="0" w:color="auto"/>
          </w:divBdr>
        </w:div>
      </w:divsChild>
    </w:div>
    <w:div w:id="1224102325">
      <w:bodyDiv w:val="1"/>
      <w:marLeft w:val="0"/>
      <w:marRight w:val="0"/>
      <w:marTop w:val="0"/>
      <w:marBottom w:val="0"/>
      <w:divBdr>
        <w:top w:val="none" w:sz="0" w:space="0" w:color="auto"/>
        <w:left w:val="none" w:sz="0" w:space="0" w:color="auto"/>
        <w:bottom w:val="none" w:sz="0" w:space="0" w:color="auto"/>
        <w:right w:val="none" w:sz="0" w:space="0" w:color="auto"/>
      </w:divBdr>
    </w:div>
    <w:div w:id="1242640393">
      <w:bodyDiv w:val="1"/>
      <w:marLeft w:val="0"/>
      <w:marRight w:val="0"/>
      <w:marTop w:val="0"/>
      <w:marBottom w:val="0"/>
      <w:divBdr>
        <w:top w:val="none" w:sz="0" w:space="0" w:color="auto"/>
        <w:left w:val="none" w:sz="0" w:space="0" w:color="auto"/>
        <w:bottom w:val="none" w:sz="0" w:space="0" w:color="auto"/>
        <w:right w:val="none" w:sz="0" w:space="0" w:color="auto"/>
      </w:divBdr>
      <w:divsChild>
        <w:div w:id="1186139349">
          <w:marLeft w:val="360"/>
          <w:marRight w:val="0"/>
          <w:marTop w:val="0"/>
          <w:marBottom w:val="0"/>
          <w:divBdr>
            <w:top w:val="none" w:sz="0" w:space="0" w:color="auto"/>
            <w:left w:val="none" w:sz="0" w:space="0" w:color="auto"/>
            <w:bottom w:val="none" w:sz="0" w:space="0" w:color="auto"/>
            <w:right w:val="none" w:sz="0" w:space="0" w:color="auto"/>
          </w:divBdr>
        </w:div>
        <w:div w:id="5451187">
          <w:marLeft w:val="360"/>
          <w:marRight w:val="0"/>
          <w:marTop w:val="0"/>
          <w:marBottom w:val="0"/>
          <w:divBdr>
            <w:top w:val="none" w:sz="0" w:space="0" w:color="auto"/>
            <w:left w:val="none" w:sz="0" w:space="0" w:color="auto"/>
            <w:bottom w:val="none" w:sz="0" w:space="0" w:color="auto"/>
            <w:right w:val="none" w:sz="0" w:space="0" w:color="auto"/>
          </w:divBdr>
        </w:div>
        <w:div w:id="2126073627">
          <w:marLeft w:val="360"/>
          <w:marRight w:val="0"/>
          <w:marTop w:val="0"/>
          <w:marBottom w:val="0"/>
          <w:divBdr>
            <w:top w:val="none" w:sz="0" w:space="0" w:color="auto"/>
            <w:left w:val="none" w:sz="0" w:space="0" w:color="auto"/>
            <w:bottom w:val="none" w:sz="0" w:space="0" w:color="auto"/>
            <w:right w:val="none" w:sz="0" w:space="0" w:color="auto"/>
          </w:divBdr>
        </w:div>
        <w:div w:id="1079671785">
          <w:marLeft w:val="360"/>
          <w:marRight w:val="0"/>
          <w:marTop w:val="0"/>
          <w:marBottom w:val="0"/>
          <w:divBdr>
            <w:top w:val="none" w:sz="0" w:space="0" w:color="auto"/>
            <w:left w:val="none" w:sz="0" w:space="0" w:color="auto"/>
            <w:bottom w:val="none" w:sz="0" w:space="0" w:color="auto"/>
            <w:right w:val="none" w:sz="0" w:space="0" w:color="auto"/>
          </w:divBdr>
        </w:div>
      </w:divsChild>
    </w:div>
    <w:div w:id="1253666440">
      <w:bodyDiv w:val="1"/>
      <w:marLeft w:val="0"/>
      <w:marRight w:val="0"/>
      <w:marTop w:val="0"/>
      <w:marBottom w:val="0"/>
      <w:divBdr>
        <w:top w:val="none" w:sz="0" w:space="0" w:color="auto"/>
        <w:left w:val="none" w:sz="0" w:space="0" w:color="auto"/>
        <w:bottom w:val="none" w:sz="0" w:space="0" w:color="auto"/>
        <w:right w:val="none" w:sz="0" w:space="0" w:color="auto"/>
      </w:divBdr>
    </w:div>
    <w:div w:id="1255238636">
      <w:bodyDiv w:val="1"/>
      <w:marLeft w:val="0"/>
      <w:marRight w:val="0"/>
      <w:marTop w:val="0"/>
      <w:marBottom w:val="0"/>
      <w:divBdr>
        <w:top w:val="none" w:sz="0" w:space="0" w:color="auto"/>
        <w:left w:val="none" w:sz="0" w:space="0" w:color="auto"/>
        <w:bottom w:val="none" w:sz="0" w:space="0" w:color="auto"/>
        <w:right w:val="none" w:sz="0" w:space="0" w:color="auto"/>
      </w:divBdr>
      <w:divsChild>
        <w:div w:id="1861551927">
          <w:marLeft w:val="274"/>
          <w:marRight w:val="0"/>
          <w:marTop w:val="0"/>
          <w:marBottom w:val="0"/>
          <w:divBdr>
            <w:top w:val="none" w:sz="0" w:space="0" w:color="auto"/>
            <w:left w:val="none" w:sz="0" w:space="0" w:color="auto"/>
            <w:bottom w:val="none" w:sz="0" w:space="0" w:color="auto"/>
            <w:right w:val="none" w:sz="0" w:space="0" w:color="auto"/>
          </w:divBdr>
        </w:div>
      </w:divsChild>
    </w:div>
    <w:div w:id="1256329664">
      <w:bodyDiv w:val="1"/>
      <w:marLeft w:val="0"/>
      <w:marRight w:val="0"/>
      <w:marTop w:val="0"/>
      <w:marBottom w:val="0"/>
      <w:divBdr>
        <w:top w:val="none" w:sz="0" w:space="0" w:color="auto"/>
        <w:left w:val="none" w:sz="0" w:space="0" w:color="auto"/>
        <w:bottom w:val="none" w:sz="0" w:space="0" w:color="auto"/>
        <w:right w:val="none" w:sz="0" w:space="0" w:color="auto"/>
      </w:divBdr>
    </w:div>
    <w:div w:id="1261983113">
      <w:bodyDiv w:val="1"/>
      <w:marLeft w:val="0"/>
      <w:marRight w:val="0"/>
      <w:marTop w:val="0"/>
      <w:marBottom w:val="0"/>
      <w:divBdr>
        <w:top w:val="none" w:sz="0" w:space="0" w:color="auto"/>
        <w:left w:val="none" w:sz="0" w:space="0" w:color="auto"/>
        <w:bottom w:val="none" w:sz="0" w:space="0" w:color="auto"/>
        <w:right w:val="none" w:sz="0" w:space="0" w:color="auto"/>
      </w:divBdr>
      <w:divsChild>
        <w:div w:id="901404458">
          <w:marLeft w:val="547"/>
          <w:marRight w:val="0"/>
          <w:marTop w:val="0"/>
          <w:marBottom w:val="0"/>
          <w:divBdr>
            <w:top w:val="none" w:sz="0" w:space="0" w:color="auto"/>
            <w:left w:val="none" w:sz="0" w:space="0" w:color="auto"/>
            <w:bottom w:val="none" w:sz="0" w:space="0" w:color="auto"/>
            <w:right w:val="none" w:sz="0" w:space="0" w:color="auto"/>
          </w:divBdr>
        </w:div>
        <w:div w:id="2125031620">
          <w:marLeft w:val="547"/>
          <w:marRight w:val="0"/>
          <w:marTop w:val="0"/>
          <w:marBottom w:val="0"/>
          <w:divBdr>
            <w:top w:val="none" w:sz="0" w:space="0" w:color="auto"/>
            <w:left w:val="none" w:sz="0" w:space="0" w:color="auto"/>
            <w:bottom w:val="none" w:sz="0" w:space="0" w:color="auto"/>
            <w:right w:val="none" w:sz="0" w:space="0" w:color="auto"/>
          </w:divBdr>
        </w:div>
      </w:divsChild>
    </w:div>
    <w:div w:id="1274480652">
      <w:bodyDiv w:val="1"/>
      <w:marLeft w:val="0"/>
      <w:marRight w:val="0"/>
      <w:marTop w:val="0"/>
      <w:marBottom w:val="0"/>
      <w:divBdr>
        <w:top w:val="none" w:sz="0" w:space="0" w:color="auto"/>
        <w:left w:val="none" w:sz="0" w:space="0" w:color="auto"/>
        <w:bottom w:val="none" w:sz="0" w:space="0" w:color="auto"/>
        <w:right w:val="none" w:sz="0" w:space="0" w:color="auto"/>
      </w:divBdr>
      <w:divsChild>
        <w:div w:id="1001004782">
          <w:marLeft w:val="144"/>
          <w:marRight w:val="0"/>
          <w:marTop w:val="0"/>
          <w:marBottom w:val="0"/>
          <w:divBdr>
            <w:top w:val="none" w:sz="0" w:space="0" w:color="auto"/>
            <w:left w:val="none" w:sz="0" w:space="0" w:color="auto"/>
            <w:bottom w:val="none" w:sz="0" w:space="0" w:color="auto"/>
            <w:right w:val="none" w:sz="0" w:space="0" w:color="auto"/>
          </w:divBdr>
        </w:div>
        <w:div w:id="188761936">
          <w:marLeft w:val="144"/>
          <w:marRight w:val="0"/>
          <w:marTop w:val="0"/>
          <w:marBottom w:val="0"/>
          <w:divBdr>
            <w:top w:val="none" w:sz="0" w:space="0" w:color="auto"/>
            <w:left w:val="none" w:sz="0" w:space="0" w:color="auto"/>
            <w:bottom w:val="none" w:sz="0" w:space="0" w:color="auto"/>
            <w:right w:val="none" w:sz="0" w:space="0" w:color="auto"/>
          </w:divBdr>
        </w:div>
        <w:div w:id="1995912340">
          <w:marLeft w:val="144"/>
          <w:marRight w:val="0"/>
          <w:marTop w:val="0"/>
          <w:marBottom w:val="0"/>
          <w:divBdr>
            <w:top w:val="none" w:sz="0" w:space="0" w:color="auto"/>
            <w:left w:val="none" w:sz="0" w:space="0" w:color="auto"/>
            <w:bottom w:val="none" w:sz="0" w:space="0" w:color="auto"/>
            <w:right w:val="none" w:sz="0" w:space="0" w:color="auto"/>
          </w:divBdr>
        </w:div>
        <w:div w:id="277680850">
          <w:marLeft w:val="144"/>
          <w:marRight w:val="0"/>
          <w:marTop w:val="0"/>
          <w:marBottom w:val="0"/>
          <w:divBdr>
            <w:top w:val="none" w:sz="0" w:space="0" w:color="auto"/>
            <w:left w:val="none" w:sz="0" w:space="0" w:color="auto"/>
            <w:bottom w:val="none" w:sz="0" w:space="0" w:color="auto"/>
            <w:right w:val="none" w:sz="0" w:space="0" w:color="auto"/>
          </w:divBdr>
        </w:div>
        <w:div w:id="1666081082">
          <w:marLeft w:val="144"/>
          <w:marRight w:val="0"/>
          <w:marTop w:val="0"/>
          <w:marBottom w:val="0"/>
          <w:divBdr>
            <w:top w:val="none" w:sz="0" w:space="0" w:color="auto"/>
            <w:left w:val="none" w:sz="0" w:space="0" w:color="auto"/>
            <w:bottom w:val="none" w:sz="0" w:space="0" w:color="auto"/>
            <w:right w:val="none" w:sz="0" w:space="0" w:color="auto"/>
          </w:divBdr>
        </w:div>
        <w:div w:id="1489444895">
          <w:marLeft w:val="144"/>
          <w:marRight w:val="0"/>
          <w:marTop w:val="0"/>
          <w:marBottom w:val="0"/>
          <w:divBdr>
            <w:top w:val="none" w:sz="0" w:space="0" w:color="auto"/>
            <w:left w:val="none" w:sz="0" w:space="0" w:color="auto"/>
            <w:bottom w:val="none" w:sz="0" w:space="0" w:color="auto"/>
            <w:right w:val="none" w:sz="0" w:space="0" w:color="auto"/>
          </w:divBdr>
        </w:div>
      </w:divsChild>
    </w:div>
    <w:div w:id="1278945482">
      <w:bodyDiv w:val="1"/>
      <w:marLeft w:val="0"/>
      <w:marRight w:val="0"/>
      <w:marTop w:val="0"/>
      <w:marBottom w:val="0"/>
      <w:divBdr>
        <w:top w:val="none" w:sz="0" w:space="0" w:color="auto"/>
        <w:left w:val="none" w:sz="0" w:space="0" w:color="auto"/>
        <w:bottom w:val="none" w:sz="0" w:space="0" w:color="auto"/>
        <w:right w:val="none" w:sz="0" w:space="0" w:color="auto"/>
      </w:divBdr>
    </w:div>
    <w:div w:id="1280797074">
      <w:bodyDiv w:val="1"/>
      <w:marLeft w:val="0"/>
      <w:marRight w:val="0"/>
      <w:marTop w:val="0"/>
      <w:marBottom w:val="0"/>
      <w:divBdr>
        <w:top w:val="none" w:sz="0" w:space="0" w:color="auto"/>
        <w:left w:val="none" w:sz="0" w:space="0" w:color="auto"/>
        <w:bottom w:val="none" w:sz="0" w:space="0" w:color="auto"/>
        <w:right w:val="none" w:sz="0" w:space="0" w:color="auto"/>
      </w:divBdr>
    </w:div>
    <w:div w:id="1298755394">
      <w:bodyDiv w:val="1"/>
      <w:marLeft w:val="0"/>
      <w:marRight w:val="0"/>
      <w:marTop w:val="0"/>
      <w:marBottom w:val="0"/>
      <w:divBdr>
        <w:top w:val="none" w:sz="0" w:space="0" w:color="auto"/>
        <w:left w:val="none" w:sz="0" w:space="0" w:color="auto"/>
        <w:bottom w:val="none" w:sz="0" w:space="0" w:color="auto"/>
        <w:right w:val="none" w:sz="0" w:space="0" w:color="auto"/>
      </w:divBdr>
    </w:div>
    <w:div w:id="1314795146">
      <w:bodyDiv w:val="1"/>
      <w:marLeft w:val="0"/>
      <w:marRight w:val="0"/>
      <w:marTop w:val="0"/>
      <w:marBottom w:val="0"/>
      <w:divBdr>
        <w:top w:val="none" w:sz="0" w:space="0" w:color="auto"/>
        <w:left w:val="none" w:sz="0" w:space="0" w:color="auto"/>
        <w:bottom w:val="none" w:sz="0" w:space="0" w:color="auto"/>
        <w:right w:val="none" w:sz="0" w:space="0" w:color="auto"/>
      </w:divBdr>
    </w:div>
    <w:div w:id="1315792365">
      <w:bodyDiv w:val="1"/>
      <w:marLeft w:val="0"/>
      <w:marRight w:val="0"/>
      <w:marTop w:val="0"/>
      <w:marBottom w:val="0"/>
      <w:divBdr>
        <w:top w:val="none" w:sz="0" w:space="0" w:color="auto"/>
        <w:left w:val="none" w:sz="0" w:space="0" w:color="auto"/>
        <w:bottom w:val="none" w:sz="0" w:space="0" w:color="auto"/>
        <w:right w:val="none" w:sz="0" w:space="0" w:color="auto"/>
      </w:divBdr>
      <w:divsChild>
        <w:div w:id="1656227879">
          <w:marLeft w:val="274"/>
          <w:marRight w:val="0"/>
          <w:marTop w:val="0"/>
          <w:marBottom w:val="0"/>
          <w:divBdr>
            <w:top w:val="none" w:sz="0" w:space="0" w:color="auto"/>
            <w:left w:val="none" w:sz="0" w:space="0" w:color="auto"/>
            <w:bottom w:val="none" w:sz="0" w:space="0" w:color="auto"/>
            <w:right w:val="none" w:sz="0" w:space="0" w:color="auto"/>
          </w:divBdr>
        </w:div>
      </w:divsChild>
    </w:div>
    <w:div w:id="1318727324">
      <w:bodyDiv w:val="1"/>
      <w:marLeft w:val="0"/>
      <w:marRight w:val="0"/>
      <w:marTop w:val="0"/>
      <w:marBottom w:val="0"/>
      <w:divBdr>
        <w:top w:val="none" w:sz="0" w:space="0" w:color="auto"/>
        <w:left w:val="none" w:sz="0" w:space="0" w:color="auto"/>
        <w:bottom w:val="none" w:sz="0" w:space="0" w:color="auto"/>
        <w:right w:val="none" w:sz="0" w:space="0" w:color="auto"/>
      </w:divBdr>
      <w:divsChild>
        <w:div w:id="150102842">
          <w:marLeft w:val="274"/>
          <w:marRight w:val="0"/>
          <w:marTop w:val="0"/>
          <w:marBottom w:val="0"/>
          <w:divBdr>
            <w:top w:val="none" w:sz="0" w:space="0" w:color="auto"/>
            <w:left w:val="none" w:sz="0" w:space="0" w:color="auto"/>
            <w:bottom w:val="none" w:sz="0" w:space="0" w:color="auto"/>
            <w:right w:val="none" w:sz="0" w:space="0" w:color="auto"/>
          </w:divBdr>
        </w:div>
        <w:div w:id="1964533146">
          <w:marLeft w:val="274"/>
          <w:marRight w:val="0"/>
          <w:marTop w:val="0"/>
          <w:marBottom w:val="0"/>
          <w:divBdr>
            <w:top w:val="none" w:sz="0" w:space="0" w:color="auto"/>
            <w:left w:val="none" w:sz="0" w:space="0" w:color="auto"/>
            <w:bottom w:val="none" w:sz="0" w:space="0" w:color="auto"/>
            <w:right w:val="none" w:sz="0" w:space="0" w:color="auto"/>
          </w:divBdr>
        </w:div>
        <w:div w:id="1287540442">
          <w:marLeft w:val="274"/>
          <w:marRight w:val="0"/>
          <w:marTop w:val="0"/>
          <w:marBottom w:val="0"/>
          <w:divBdr>
            <w:top w:val="none" w:sz="0" w:space="0" w:color="auto"/>
            <w:left w:val="none" w:sz="0" w:space="0" w:color="auto"/>
            <w:bottom w:val="none" w:sz="0" w:space="0" w:color="auto"/>
            <w:right w:val="none" w:sz="0" w:space="0" w:color="auto"/>
          </w:divBdr>
        </w:div>
        <w:div w:id="568999772">
          <w:marLeft w:val="274"/>
          <w:marRight w:val="0"/>
          <w:marTop w:val="0"/>
          <w:marBottom w:val="0"/>
          <w:divBdr>
            <w:top w:val="none" w:sz="0" w:space="0" w:color="auto"/>
            <w:left w:val="none" w:sz="0" w:space="0" w:color="auto"/>
            <w:bottom w:val="none" w:sz="0" w:space="0" w:color="auto"/>
            <w:right w:val="none" w:sz="0" w:space="0" w:color="auto"/>
          </w:divBdr>
        </w:div>
      </w:divsChild>
    </w:div>
    <w:div w:id="1320188083">
      <w:bodyDiv w:val="1"/>
      <w:marLeft w:val="0"/>
      <w:marRight w:val="0"/>
      <w:marTop w:val="0"/>
      <w:marBottom w:val="0"/>
      <w:divBdr>
        <w:top w:val="none" w:sz="0" w:space="0" w:color="auto"/>
        <w:left w:val="none" w:sz="0" w:space="0" w:color="auto"/>
        <w:bottom w:val="none" w:sz="0" w:space="0" w:color="auto"/>
        <w:right w:val="none" w:sz="0" w:space="0" w:color="auto"/>
      </w:divBdr>
      <w:divsChild>
        <w:div w:id="1534538834">
          <w:marLeft w:val="274"/>
          <w:marRight w:val="0"/>
          <w:marTop w:val="0"/>
          <w:marBottom w:val="0"/>
          <w:divBdr>
            <w:top w:val="none" w:sz="0" w:space="0" w:color="auto"/>
            <w:left w:val="none" w:sz="0" w:space="0" w:color="auto"/>
            <w:bottom w:val="none" w:sz="0" w:space="0" w:color="auto"/>
            <w:right w:val="none" w:sz="0" w:space="0" w:color="auto"/>
          </w:divBdr>
        </w:div>
      </w:divsChild>
    </w:div>
    <w:div w:id="1329601773">
      <w:bodyDiv w:val="1"/>
      <w:marLeft w:val="0"/>
      <w:marRight w:val="0"/>
      <w:marTop w:val="0"/>
      <w:marBottom w:val="0"/>
      <w:divBdr>
        <w:top w:val="none" w:sz="0" w:space="0" w:color="auto"/>
        <w:left w:val="none" w:sz="0" w:space="0" w:color="auto"/>
        <w:bottom w:val="none" w:sz="0" w:space="0" w:color="auto"/>
        <w:right w:val="none" w:sz="0" w:space="0" w:color="auto"/>
      </w:divBdr>
      <w:divsChild>
        <w:div w:id="474373126">
          <w:marLeft w:val="446"/>
          <w:marRight w:val="0"/>
          <w:marTop w:val="0"/>
          <w:marBottom w:val="0"/>
          <w:divBdr>
            <w:top w:val="none" w:sz="0" w:space="0" w:color="auto"/>
            <w:left w:val="none" w:sz="0" w:space="0" w:color="auto"/>
            <w:bottom w:val="none" w:sz="0" w:space="0" w:color="auto"/>
            <w:right w:val="none" w:sz="0" w:space="0" w:color="auto"/>
          </w:divBdr>
        </w:div>
        <w:div w:id="793912240">
          <w:marLeft w:val="446"/>
          <w:marRight w:val="0"/>
          <w:marTop w:val="0"/>
          <w:marBottom w:val="0"/>
          <w:divBdr>
            <w:top w:val="none" w:sz="0" w:space="0" w:color="auto"/>
            <w:left w:val="none" w:sz="0" w:space="0" w:color="auto"/>
            <w:bottom w:val="none" w:sz="0" w:space="0" w:color="auto"/>
            <w:right w:val="none" w:sz="0" w:space="0" w:color="auto"/>
          </w:divBdr>
        </w:div>
        <w:div w:id="671761508">
          <w:marLeft w:val="446"/>
          <w:marRight w:val="0"/>
          <w:marTop w:val="0"/>
          <w:marBottom w:val="0"/>
          <w:divBdr>
            <w:top w:val="none" w:sz="0" w:space="0" w:color="auto"/>
            <w:left w:val="none" w:sz="0" w:space="0" w:color="auto"/>
            <w:bottom w:val="none" w:sz="0" w:space="0" w:color="auto"/>
            <w:right w:val="none" w:sz="0" w:space="0" w:color="auto"/>
          </w:divBdr>
        </w:div>
      </w:divsChild>
    </w:div>
    <w:div w:id="1331132022">
      <w:bodyDiv w:val="1"/>
      <w:marLeft w:val="0"/>
      <w:marRight w:val="0"/>
      <w:marTop w:val="0"/>
      <w:marBottom w:val="0"/>
      <w:divBdr>
        <w:top w:val="none" w:sz="0" w:space="0" w:color="auto"/>
        <w:left w:val="none" w:sz="0" w:space="0" w:color="auto"/>
        <w:bottom w:val="none" w:sz="0" w:space="0" w:color="auto"/>
        <w:right w:val="none" w:sz="0" w:space="0" w:color="auto"/>
      </w:divBdr>
    </w:div>
    <w:div w:id="1345325806">
      <w:bodyDiv w:val="1"/>
      <w:marLeft w:val="0"/>
      <w:marRight w:val="0"/>
      <w:marTop w:val="0"/>
      <w:marBottom w:val="0"/>
      <w:divBdr>
        <w:top w:val="none" w:sz="0" w:space="0" w:color="auto"/>
        <w:left w:val="none" w:sz="0" w:space="0" w:color="auto"/>
        <w:bottom w:val="none" w:sz="0" w:space="0" w:color="auto"/>
        <w:right w:val="none" w:sz="0" w:space="0" w:color="auto"/>
      </w:divBdr>
    </w:div>
    <w:div w:id="1355888957">
      <w:bodyDiv w:val="1"/>
      <w:marLeft w:val="0"/>
      <w:marRight w:val="0"/>
      <w:marTop w:val="0"/>
      <w:marBottom w:val="0"/>
      <w:divBdr>
        <w:top w:val="none" w:sz="0" w:space="0" w:color="auto"/>
        <w:left w:val="none" w:sz="0" w:space="0" w:color="auto"/>
        <w:bottom w:val="none" w:sz="0" w:space="0" w:color="auto"/>
        <w:right w:val="none" w:sz="0" w:space="0" w:color="auto"/>
      </w:divBdr>
    </w:div>
    <w:div w:id="1364212285">
      <w:bodyDiv w:val="1"/>
      <w:marLeft w:val="0"/>
      <w:marRight w:val="0"/>
      <w:marTop w:val="0"/>
      <w:marBottom w:val="0"/>
      <w:divBdr>
        <w:top w:val="none" w:sz="0" w:space="0" w:color="auto"/>
        <w:left w:val="none" w:sz="0" w:space="0" w:color="auto"/>
        <w:bottom w:val="none" w:sz="0" w:space="0" w:color="auto"/>
        <w:right w:val="none" w:sz="0" w:space="0" w:color="auto"/>
      </w:divBdr>
      <w:divsChild>
        <w:div w:id="2124613006">
          <w:marLeft w:val="446"/>
          <w:marRight w:val="0"/>
          <w:marTop w:val="0"/>
          <w:marBottom w:val="0"/>
          <w:divBdr>
            <w:top w:val="none" w:sz="0" w:space="0" w:color="auto"/>
            <w:left w:val="none" w:sz="0" w:space="0" w:color="auto"/>
            <w:bottom w:val="none" w:sz="0" w:space="0" w:color="auto"/>
            <w:right w:val="none" w:sz="0" w:space="0" w:color="auto"/>
          </w:divBdr>
        </w:div>
        <w:div w:id="159856449">
          <w:marLeft w:val="446"/>
          <w:marRight w:val="0"/>
          <w:marTop w:val="0"/>
          <w:marBottom w:val="0"/>
          <w:divBdr>
            <w:top w:val="none" w:sz="0" w:space="0" w:color="auto"/>
            <w:left w:val="none" w:sz="0" w:space="0" w:color="auto"/>
            <w:bottom w:val="none" w:sz="0" w:space="0" w:color="auto"/>
            <w:right w:val="none" w:sz="0" w:space="0" w:color="auto"/>
          </w:divBdr>
        </w:div>
        <w:div w:id="712271608">
          <w:marLeft w:val="446"/>
          <w:marRight w:val="0"/>
          <w:marTop w:val="0"/>
          <w:marBottom w:val="0"/>
          <w:divBdr>
            <w:top w:val="none" w:sz="0" w:space="0" w:color="auto"/>
            <w:left w:val="none" w:sz="0" w:space="0" w:color="auto"/>
            <w:bottom w:val="none" w:sz="0" w:space="0" w:color="auto"/>
            <w:right w:val="none" w:sz="0" w:space="0" w:color="auto"/>
          </w:divBdr>
        </w:div>
      </w:divsChild>
    </w:div>
    <w:div w:id="1368220878">
      <w:bodyDiv w:val="1"/>
      <w:marLeft w:val="0"/>
      <w:marRight w:val="0"/>
      <w:marTop w:val="0"/>
      <w:marBottom w:val="0"/>
      <w:divBdr>
        <w:top w:val="none" w:sz="0" w:space="0" w:color="auto"/>
        <w:left w:val="none" w:sz="0" w:space="0" w:color="auto"/>
        <w:bottom w:val="none" w:sz="0" w:space="0" w:color="auto"/>
        <w:right w:val="none" w:sz="0" w:space="0" w:color="auto"/>
      </w:divBdr>
    </w:div>
    <w:div w:id="1387296841">
      <w:bodyDiv w:val="1"/>
      <w:marLeft w:val="0"/>
      <w:marRight w:val="0"/>
      <w:marTop w:val="0"/>
      <w:marBottom w:val="0"/>
      <w:divBdr>
        <w:top w:val="none" w:sz="0" w:space="0" w:color="auto"/>
        <w:left w:val="none" w:sz="0" w:space="0" w:color="auto"/>
        <w:bottom w:val="none" w:sz="0" w:space="0" w:color="auto"/>
        <w:right w:val="none" w:sz="0" w:space="0" w:color="auto"/>
      </w:divBdr>
    </w:div>
    <w:div w:id="1387794930">
      <w:bodyDiv w:val="1"/>
      <w:marLeft w:val="0"/>
      <w:marRight w:val="0"/>
      <w:marTop w:val="0"/>
      <w:marBottom w:val="0"/>
      <w:divBdr>
        <w:top w:val="none" w:sz="0" w:space="0" w:color="auto"/>
        <w:left w:val="none" w:sz="0" w:space="0" w:color="auto"/>
        <w:bottom w:val="none" w:sz="0" w:space="0" w:color="auto"/>
        <w:right w:val="none" w:sz="0" w:space="0" w:color="auto"/>
      </w:divBdr>
      <w:divsChild>
        <w:div w:id="520315165">
          <w:marLeft w:val="547"/>
          <w:marRight w:val="0"/>
          <w:marTop w:val="0"/>
          <w:marBottom w:val="0"/>
          <w:divBdr>
            <w:top w:val="none" w:sz="0" w:space="0" w:color="auto"/>
            <w:left w:val="none" w:sz="0" w:space="0" w:color="auto"/>
            <w:bottom w:val="none" w:sz="0" w:space="0" w:color="auto"/>
            <w:right w:val="none" w:sz="0" w:space="0" w:color="auto"/>
          </w:divBdr>
        </w:div>
        <w:div w:id="1788159196">
          <w:marLeft w:val="547"/>
          <w:marRight w:val="0"/>
          <w:marTop w:val="0"/>
          <w:marBottom w:val="0"/>
          <w:divBdr>
            <w:top w:val="none" w:sz="0" w:space="0" w:color="auto"/>
            <w:left w:val="none" w:sz="0" w:space="0" w:color="auto"/>
            <w:bottom w:val="none" w:sz="0" w:space="0" w:color="auto"/>
            <w:right w:val="none" w:sz="0" w:space="0" w:color="auto"/>
          </w:divBdr>
        </w:div>
        <w:div w:id="1897932296">
          <w:marLeft w:val="547"/>
          <w:marRight w:val="0"/>
          <w:marTop w:val="0"/>
          <w:marBottom w:val="0"/>
          <w:divBdr>
            <w:top w:val="none" w:sz="0" w:space="0" w:color="auto"/>
            <w:left w:val="none" w:sz="0" w:space="0" w:color="auto"/>
            <w:bottom w:val="none" w:sz="0" w:space="0" w:color="auto"/>
            <w:right w:val="none" w:sz="0" w:space="0" w:color="auto"/>
          </w:divBdr>
        </w:div>
        <w:div w:id="1603949473">
          <w:marLeft w:val="547"/>
          <w:marRight w:val="0"/>
          <w:marTop w:val="0"/>
          <w:marBottom w:val="0"/>
          <w:divBdr>
            <w:top w:val="none" w:sz="0" w:space="0" w:color="auto"/>
            <w:left w:val="none" w:sz="0" w:space="0" w:color="auto"/>
            <w:bottom w:val="none" w:sz="0" w:space="0" w:color="auto"/>
            <w:right w:val="none" w:sz="0" w:space="0" w:color="auto"/>
          </w:divBdr>
        </w:div>
        <w:div w:id="299843155">
          <w:marLeft w:val="547"/>
          <w:marRight w:val="0"/>
          <w:marTop w:val="0"/>
          <w:marBottom w:val="0"/>
          <w:divBdr>
            <w:top w:val="none" w:sz="0" w:space="0" w:color="auto"/>
            <w:left w:val="none" w:sz="0" w:space="0" w:color="auto"/>
            <w:bottom w:val="none" w:sz="0" w:space="0" w:color="auto"/>
            <w:right w:val="none" w:sz="0" w:space="0" w:color="auto"/>
          </w:divBdr>
        </w:div>
        <w:div w:id="586503720">
          <w:marLeft w:val="547"/>
          <w:marRight w:val="0"/>
          <w:marTop w:val="0"/>
          <w:marBottom w:val="0"/>
          <w:divBdr>
            <w:top w:val="none" w:sz="0" w:space="0" w:color="auto"/>
            <w:left w:val="none" w:sz="0" w:space="0" w:color="auto"/>
            <w:bottom w:val="none" w:sz="0" w:space="0" w:color="auto"/>
            <w:right w:val="none" w:sz="0" w:space="0" w:color="auto"/>
          </w:divBdr>
        </w:div>
      </w:divsChild>
    </w:div>
    <w:div w:id="1395660725">
      <w:bodyDiv w:val="1"/>
      <w:marLeft w:val="0"/>
      <w:marRight w:val="0"/>
      <w:marTop w:val="0"/>
      <w:marBottom w:val="0"/>
      <w:divBdr>
        <w:top w:val="none" w:sz="0" w:space="0" w:color="auto"/>
        <w:left w:val="none" w:sz="0" w:space="0" w:color="auto"/>
        <w:bottom w:val="none" w:sz="0" w:space="0" w:color="auto"/>
        <w:right w:val="none" w:sz="0" w:space="0" w:color="auto"/>
      </w:divBdr>
    </w:div>
    <w:div w:id="1396204194">
      <w:bodyDiv w:val="1"/>
      <w:marLeft w:val="0"/>
      <w:marRight w:val="0"/>
      <w:marTop w:val="0"/>
      <w:marBottom w:val="0"/>
      <w:divBdr>
        <w:top w:val="none" w:sz="0" w:space="0" w:color="auto"/>
        <w:left w:val="none" w:sz="0" w:space="0" w:color="auto"/>
        <w:bottom w:val="none" w:sz="0" w:space="0" w:color="auto"/>
        <w:right w:val="none" w:sz="0" w:space="0" w:color="auto"/>
      </w:divBdr>
      <w:divsChild>
        <w:div w:id="1022246020">
          <w:marLeft w:val="720"/>
          <w:marRight w:val="0"/>
          <w:marTop w:val="0"/>
          <w:marBottom w:val="0"/>
          <w:divBdr>
            <w:top w:val="none" w:sz="0" w:space="0" w:color="auto"/>
            <w:left w:val="none" w:sz="0" w:space="0" w:color="auto"/>
            <w:bottom w:val="none" w:sz="0" w:space="0" w:color="auto"/>
            <w:right w:val="none" w:sz="0" w:space="0" w:color="auto"/>
          </w:divBdr>
        </w:div>
        <w:div w:id="1662153616">
          <w:marLeft w:val="720"/>
          <w:marRight w:val="0"/>
          <w:marTop w:val="0"/>
          <w:marBottom w:val="0"/>
          <w:divBdr>
            <w:top w:val="none" w:sz="0" w:space="0" w:color="auto"/>
            <w:left w:val="none" w:sz="0" w:space="0" w:color="auto"/>
            <w:bottom w:val="none" w:sz="0" w:space="0" w:color="auto"/>
            <w:right w:val="none" w:sz="0" w:space="0" w:color="auto"/>
          </w:divBdr>
        </w:div>
        <w:div w:id="590360098">
          <w:marLeft w:val="720"/>
          <w:marRight w:val="0"/>
          <w:marTop w:val="0"/>
          <w:marBottom w:val="0"/>
          <w:divBdr>
            <w:top w:val="none" w:sz="0" w:space="0" w:color="auto"/>
            <w:left w:val="none" w:sz="0" w:space="0" w:color="auto"/>
            <w:bottom w:val="none" w:sz="0" w:space="0" w:color="auto"/>
            <w:right w:val="none" w:sz="0" w:space="0" w:color="auto"/>
          </w:divBdr>
        </w:div>
        <w:div w:id="798765305">
          <w:marLeft w:val="720"/>
          <w:marRight w:val="0"/>
          <w:marTop w:val="0"/>
          <w:marBottom w:val="0"/>
          <w:divBdr>
            <w:top w:val="none" w:sz="0" w:space="0" w:color="auto"/>
            <w:left w:val="none" w:sz="0" w:space="0" w:color="auto"/>
            <w:bottom w:val="none" w:sz="0" w:space="0" w:color="auto"/>
            <w:right w:val="none" w:sz="0" w:space="0" w:color="auto"/>
          </w:divBdr>
        </w:div>
        <w:div w:id="1296527413">
          <w:marLeft w:val="720"/>
          <w:marRight w:val="0"/>
          <w:marTop w:val="0"/>
          <w:marBottom w:val="0"/>
          <w:divBdr>
            <w:top w:val="none" w:sz="0" w:space="0" w:color="auto"/>
            <w:left w:val="none" w:sz="0" w:space="0" w:color="auto"/>
            <w:bottom w:val="none" w:sz="0" w:space="0" w:color="auto"/>
            <w:right w:val="none" w:sz="0" w:space="0" w:color="auto"/>
          </w:divBdr>
        </w:div>
      </w:divsChild>
    </w:div>
    <w:div w:id="1398015193">
      <w:bodyDiv w:val="1"/>
      <w:marLeft w:val="0"/>
      <w:marRight w:val="0"/>
      <w:marTop w:val="0"/>
      <w:marBottom w:val="0"/>
      <w:divBdr>
        <w:top w:val="none" w:sz="0" w:space="0" w:color="auto"/>
        <w:left w:val="none" w:sz="0" w:space="0" w:color="auto"/>
        <w:bottom w:val="none" w:sz="0" w:space="0" w:color="auto"/>
        <w:right w:val="none" w:sz="0" w:space="0" w:color="auto"/>
      </w:divBdr>
    </w:div>
    <w:div w:id="1405684679">
      <w:bodyDiv w:val="1"/>
      <w:marLeft w:val="0"/>
      <w:marRight w:val="0"/>
      <w:marTop w:val="0"/>
      <w:marBottom w:val="0"/>
      <w:divBdr>
        <w:top w:val="none" w:sz="0" w:space="0" w:color="auto"/>
        <w:left w:val="none" w:sz="0" w:space="0" w:color="auto"/>
        <w:bottom w:val="none" w:sz="0" w:space="0" w:color="auto"/>
        <w:right w:val="none" w:sz="0" w:space="0" w:color="auto"/>
      </w:divBdr>
    </w:div>
    <w:div w:id="1430158700">
      <w:bodyDiv w:val="1"/>
      <w:marLeft w:val="0"/>
      <w:marRight w:val="0"/>
      <w:marTop w:val="0"/>
      <w:marBottom w:val="0"/>
      <w:divBdr>
        <w:top w:val="none" w:sz="0" w:space="0" w:color="auto"/>
        <w:left w:val="none" w:sz="0" w:space="0" w:color="auto"/>
        <w:bottom w:val="none" w:sz="0" w:space="0" w:color="auto"/>
        <w:right w:val="none" w:sz="0" w:space="0" w:color="auto"/>
      </w:divBdr>
      <w:divsChild>
        <w:div w:id="302003241">
          <w:marLeft w:val="274"/>
          <w:marRight w:val="0"/>
          <w:marTop w:val="0"/>
          <w:marBottom w:val="0"/>
          <w:divBdr>
            <w:top w:val="none" w:sz="0" w:space="0" w:color="auto"/>
            <w:left w:val="none" w:sz="0" w:space="0" w:color="auto"/>
            <w:bottom w:val="none" w:sz="0" w:space="0" w:color="auto"/>
            <w:right w:val="none" w:sz="0" w:space="0" w:color="auto"/>
          </w:divBdr>
        </w:div>
        <w:div w:id="387997688">
          <w:marLeft w:val="274"/>
          <w:marRight w:val="0"/>
          <w:marTop w:val="0"/>
          <w:marBottom w:val="0"/>
          <w:divBdr>
            <w:top w:val="none" w:sz="0" w:space="0" w:color="auto"/>
            <w:left w:val="none" w:sz="0" w:space="0" w:color="auto"/>
            <w:bottom w:val="none" w:sz="0" w:space="0" w:color="auto"/>
            <w:right w:val="none" w:sz="0" w:space="0" w:color="auto"/>
          </w:divBdr>
        </w:div>
      </w:divsChild>
    </w:div>
    <w:div w:id="1444419296">
      <w:bodyDiv w:val="1"/>
      <w:marLeft w:val="0"/>
      <w:marRight w:val="0"/>
      <w:marTop w:val="0"/>
      <w:marBottom w:val="0"/>
      <w:divBdr>
        <w:top w:val="none" w:sz="0" w:space="0" w:color="auto"/>
        <w:left w:val="none" w:sz="0" w:space="0" w:color="auto"/>
        <w:bottom w:val="none" w:sz="0" w:space="0" w:color="auto"/>
        <w:right w:val="none" w:sz="0" w:space="0" w:color="auto"/>
      </w:divBdr>
    </w:div>
    <w:div w:id="1446726368">
      <w:bodyDiv w:val="1"/>
      <w:marLeft w:val="0"/>
      <w:marRight w:val="0"/>
      <w:marTop w:val="0"/>
      <w:marBottom w:val="0"/>
      <w:divBdr>
        <w:top w:val="none" w:sz="0" w:space="0" w:color="auto"/>
        <w:left w:val="none" w:sz="0" w:space="0" w:color="auto"/>
        <w:bottom w:val="none" w:sz="0" w:space="0" w:color="auto"/>
        <w:right w:val="none" w:sz="0" w:space="0" w:color="auto"/>
      </w:divBdr>
    </w:div>
    <w:div w:id="1452506242">
      <w:bodyDiv w:val="1"/>
      <w:marLeft w:val="0"/>
      <w:marRight w:val="0"/>
      <w:marTop w:val="0"/>
      <w:marBottom w:val="0"/>
      <w:divBdr>
        <w:top w:val="none" w:sz="0" w:space="0" w:color="auto"/>
        <w:left w:val="none" w:sz="0" w:space="0" w:color="auto"/>
        <w:bottom w:val="none" w:sz="0" w:space="0" w:color="auto"/>
        <w:right w:val="none" w:sz="0" w:space="0" w:color="auto"/>
      </w:divBdr>
    </w:div>
    <w:div w:id="1452625251">
      <w:bodyDiv w:val="1"/>
      <w:marLeft w:val="0"/>
      <w:marRight w:val="0"/>
      <w:marTop w:val="0"/>
      <w:marBottom w:val="0"/>
      <w:divBdr>
        <w:top w:val="none" w:sz="0" w:space="0" w:color="auto"/>
        <w:left w:val="none" w:sz="0" w:space="0" w:color="auto"/>
        <w:bottom w:val="none" w:sz="0" w:space="0" w:color="auto"/>
        <w:right w:val="none" w:sz="0" w:space="0" w:color="auto"/>
      </w:divBdr>
    </w:div>
    <w:div w:id="1454708332">
      <w:bodyDiv w:val="1"/>
      <w:marLeft w:val="0"/>
      <w:marRight w:val="0"/>
      <w:marTop w:val="0"/>
      <w:marBottom w:val="0"/>
      <w:divBdr>
        <w:top w:val="none" w:sz="0" w:space="0" w:color="auto"/>
        <w:left w:val="none" w:sz="0" w:space="0" w:color="auto"/>
        <w:bottom w:val="none" w:sz="0" w:space="0" w:color="auto"/>
        <w:right w:val="none" w:sz="0" w:space="0" w:color="auto"/>
      </w:divBdr>
    </w:div>
    <w:div w:id="1457335650">
      <w:bodyDiv w:val="1"/>
      <w:marLeft w:val="0"/>
      <w:marRight w:val="0"/>
      <w:marTop w:val="0"/>
      <w:marBottom w:val="0"/>
      <w:divBdr>
        <w:top w:val="none" w:sz="0" w:space="0" w:color="auto"/>
        <w:left w:val="none" w:sz="0" w:space="0" w:color="auto"/>
        <w:bottom w:val="none" w:sz="0" w:space="0" w:color="auto"/>
        <w:right w:val="none" w:sz="0" w:space="0" w:color="auto"/>
      </w:divBdr>
    </w:div>
    <w:div w:id="1473719307">
      <w:bodyDiv w:val="1"/>
      <w:marLeft w:val="0"/>
      <w:marRight w:val="0"/>
      <w:marTop w:val="0"/>
      <w:marBottom w:val="0"/>
      <w:divBdr>
        <w:top w:val="none" w:sz="0" w:space="0" w:color="auto"/>
        <w:left w:val="none" w:sz="0" w:space="0" w:color="auto"/>
        <w:bottom w:val="none" w:sz="0" w:space="0" w:color="auto"/>
        <w:right w:val="none" w:sz="0" w:space="0" w:color="auto"/>
      </w:divBdr>
    </w:div>
    <w:div w:id="1476603300">
      <w:bodyDiv w:val="1"/>
      <w:marLeft w:val="0"/>
      <w:marRight w:val="0"/>
      <w:marTop w:val="0"/>
      <w:marBottom w:val="0"/>
      <w:divBdr>
        <w:top w:val="none" w:sz="0" w:space="0" w:color="auto"/>
        <w:left w:val="none" w:sz="0" w:space="0" w:color="auto"/>
        <w:bottom w:val="none" w:sz="0" w:space="0" w:color="auto"/>
        <w:right w:val="none" w:sz="0" w:space="0" w:color="auto"/>
      </w:divBdr>
      <w:divsChild>
        <w:div w:id="1720740532">
          <w:marLeft w:val="547"/>
          <w:marRight w:val="0"/>
          <w:marTop w:val="0"/>
          <w:marBottom w:val="0"/>
          <w:divBdr>
            <w:top w:val="none" w:sz="0" w:space="0" w:color="auto"/>
            <w:left w:val="none" w:sz="0" w:space="0" w:color="auto"/>
            <w:bottom w:val="none" w:sz="0" w:space="0" w:color="auto"/>
            <w:right w:val="none" w:sz="0" w:space="0" w:color="auto"/>
          </w:divBdr>
        </w:div>
        <w:div w:id="456029982">
          <w:marLeft w:val="547"/>
          <w:marRight w:val="0"/>
          <w:marTop w:val="0"/>
          <w:marBottom w:val="0"/>
          <w:divBdr>
            <w:top w:val="none" w:sz="0" w:space="0" w:color="auto"/>
            <w:left w:val="none" w:sz="0" w:space="0" w:color="auto"/>
            <w:bottom w:val="none" w:sz="0" w:space="0" w:color="auto"/>
            <w:right w:val="none" w:sz="0" w:space="0" w:color="auto"/>
          </w:divBdr>
        </w:div>
        <w:div w:id="1009673251">
          <w:marLeft w:val="547"/>
          <w:marRight w:val="0"/>
          <w:marTop w:val="0"/>
          <w:marBottom w:val="0"/>
          <w:divBdr>
            <w:top w:val="none" w:sz="0" w:space="0" w:color="auto"/>
            <w:left w:val="none" w:sz="0" w:space="0" w:color="auto"/>
            <w:bottom w:val="none" w:sz="0" w:space="0" w:color="auto"/>
            <w:right w:val="none" w:sz="0" w:space="0" w:color="auto"/>
          </w:divBdr>
        </w:div>
        <w:div w:id="746458596">
          <w:marLeft w:val="547"/>
          <w:marRight w:val="0"/>
          <w:marTop w:val="0"/>
          <w:marBottom w:val="0"/>
          <w:divBdr>
            <w:top w:val="none" w:sz="0" w:space="0" w:color="auto"/>
            <w:left w:val="none" w:sz="0" w:space="0" w:color="auto"/>
            <w:bottom w:val="none" w:sz="0" w:space="0" w:color="auto"/>
            <w:right w:val="none" w:sz="0" w:space="0" w:color="auto"/>
          </w:divBdr>
        </w:div>
        <w:div w:id="1179344605">
          <w:marLeft w:val="547"/>
          <w:marRight w:val="0"/>
          <w:marTop w:val="0"/>
          <w:marBottom w:val="0"/>
          <w:divBdr>
            <w:top w:val="none" w:sz="0" w:space="0" w:color="auto"/>
            <w:left w:val="none" w:sz="0" w:space="0" w:color="auto"/>
            <w:bottom w:val="none" w:sz="0" w:space="0" w:color="auto"/>
            <w:right w:val="none" w:sz="0" w:space="0" w:color="auto"/>
          </w:divBdr>
        </w:div>
        <w:div w:id="756365799">
          <w:marLeft w:val="547"/>
          <w:marRight w:val="0"/>
          <w:marTop w:val="0"/>
          <w:marBottom w:val="0"/>
          <w:divBdr>
            <w:top w:val="none" w:sz="0" w:space="0" w:color="auto"/>
            <w:left w:val="none" w:sz="0" w:space="0" w:color="auto"/>
            <w:bottom w:val="none" w:sz="0" w:space="0" w:color="auto"/>
            <w:right w:val="none" w:sz="0" w:space="0" w:color="auto"/>
          </w:divBdr>
        </w:div>
        <w:div w:id="1373648561">
          <w:marLeft w:val="547"/>
          <w:marRight w:val="0"/>
          <w:marTop w:val="0"/>
          <w:marBottom w:val="0"/>
          <w:divBdr>
            <w:top w:val="none" w:sz="0" w:space="0" w:color="auto"/>
            <w:left w:val="none" w:sz="0" w:space="0" w:color="auto"/>
            <w:bottom w:val="none" w:sz="0" w:space="0" w:color="auto"/>
            <w:right w:val="none" w:sz="0" w:space="0" w:color="auto"/>
          </w:divBdr>
        </w:div>
        <w:div w:id="517549207">
          <w:marLeft w:val="547"/>
          <w:marRight w:val="0"/>
          <w:marTop w:val="0"/>
          <w:marBottom w:val="0"/>
          <w:divBdr>
            <w:top w:val="none" w:sz="0" w:space="0" w:color="auto"/>
            <w:left w:val="none" w:sz="0" w:space="0" w:color="auto"/>
            <w:bottom w:val="none" w:sz="0" w:space="0" w:color="auto"/>
            <w:right w:val="none" w:sz="0" w:space="0" w:color="auto"/>
          </w:divBdr>
        </w:div>
        <w:div w:id="1655060743">
          <w:marLeft w:val="547"/>
          <w:marRight w:val="0"/>
          <w:marTop w:val="0"/>
          <w:marBottom w:val="0"/>
          <w:divBdr>
            <w:top w:val="none" w:sz="0" w:space="0" w:color="auto"/>
            <w:left w:val="none" w:sz="0" w:space="0" w:color="auto"/>
            <w:bottom w:val="none" w:sz="0" w:space="0" w:color="auto"/>
            <w:right w:val="none" w:sz="0" w:space="0" w:color="auto"/>
          </w:divBdr>
        </w:div>
      </w:divsChild>
    </w:div>
    <w:div w:id="1485316518">
      <w:bodyDiv w:val="1"/>
      <w:marLeft w:val="0"/>
      <w:marRight w:val="0"/>
      <w:marTop w:val="0"/>
      <w:marBottom w:val="0"/>
      <w:divBdr>
        <w:top w:val="none" w:sz="0" w:space="0" w:color="auto"/>
        <w:left w:val="none" w:sz="0" w:space="0" w:color="auto"/>
        <w:bottom w:val="none" w:sz="0" w:space="0" w:color="auto"/>
        <w:right w:val="none" w:sz="0" w:space="0" w:color="auto"/>
      </w:divBdr>
      <w:divsChild>
        <w:div w:id="176701419">
          <w:marLeft w:val="274"/>
          <w:marRight w:val="0"/>
          <w:marTop w:val="0"/>
          <w:marBottom w:val="0"/>
          <w:divBdr>
            <w:top w:val="none" w:sz="0" w:space="0" w:color="auto"/>
            <w:left w:val="none" w:sz="0" w:space="0" w:color="auto"/>
            <w:bottom w:val="none" w:sz="0" w:space="0" w:color="auto"/>
            <w:right w:val="none" w:sz="0" w:space="0" w:color="auto"/>
          </w:divBdr>
        </w:div>
        <w:div w:id="589773533">
          <w:marLeft w:val="274"/>
          <w:marRight w:val="0"/>
          <w:marTop w:val="0"/>
          <w:marBottom w:val="0"/>
          <w:divBdr>
            <w:top w:val="none" w:sz="0" w:space="0" w:color="auto"/>
            <w:left w:val="none" w:sz="0" w:space="0" w:color="auto"/>
            <w:bottom w:val="none" w:sz="0" w:space="0" w:color="auto"/>
            <w:right w:val="none" w:sz="0" w:space="0" w:color="auto"/>
          </w:divBdr>
        </w:div>
      </w:divsChild>
    </w:div>
    <w:div w:id="1495754529">
      <w:bodyDiv w:val="1"/>
      <w:marLeft w:val="0"/>
      <w:marRight w:val="0"/>
      <w:marTop w:val="0"/>
      <w:marBottom w:val="0"/>
      <w:divBdr>
        <w:top w:val="none" w:sz="0" w:space="0" w:color="auto"/>
        <w:left w:val="none" w:sz="0" w:space="0" w:color="auto"/>
        <w:bottom w:val="none" w:sz="0" w:space="0" w:color="auto"/>
        <w:right w:val="none" w:sz="0" w:space="0" w:color="auto"/>
      </w:divBdr>
    </w:div>
    <w:div w:id="1504128425">
      <w:bodyDiv w:val="1"/>
      <w:marLeft w:val="0"/>
      <w:marRight w:val="0"/>
      <w:marTop w:val="0"/>
      <w:marBottom w:val="0"/>
      <w:divBdr>
        <w:top w:val="none" w:sz="0" w:space="0" w:color="auto"/>
        <w:left w:val="none" w:sz="0" w:space="0" w:color="auto"/>
        <w:bottom w:val="none" w:sz="0" w:space="0" w:color="auto"/>
        <w:right w:val="none" w:sz="0" w:space="0" w:color="auto"/>
      </w:divBdr>
    </w:div>
    <w:div w:id="1510680883">
      <w:bodyDiv w:val="1"/>
      <w:marLeft w:val="0"/>
      <w:marRight w:val="0"/>
      <w:marTop w:val="0"/>
      <w:marBottom w:val="0"/>
      <w:divBdr>
        <w:top w:val="none" w:sz="0" w:space="0" w:color="auto"/>
        <w:left w:val="none" w:sz="0" w:space="0" w:color="auto"/>
        <w:bottom w:val="none" w:sz="0" w:space="0" w:color="auto"/>
        <w:right w:val="none" w:sz="0" w:space="0" w:color="auto"/>
      </w:divBdr>
    </w:div>
    <w:div w:id="1512645279">
      <w:bodyDiv w:val="1"/>
      <w:marLeft w:val="0"/>
      <w:marRight w:val="0"/>
      <w:marTop w:val="0"/>
      <w:marBottom w:val="0"/>
      <w:divBdr>
        <w:top w:val="none" w:sz="0" w:space="0" w:color="auto"/>
        <w:left w:val="none" w:sz="0" w:space="0" w:color="auto"/>
        <w:bottom w:val="none" w:sz="0" w:space="0" w:color="auto"/>
        <w:right w:val="none" w:sz="0" w:space="0" w:color="auto"/>
      </w:divBdr>
    </w:div>
    <w:div w:id="1516193584">
      <w:bodyDiv w:val="1"/>
      <w:marLeft w:val="0"/>
      <w:marRight w:val="0"/>
      <w:marTop w:val="0"/>
      <w:marBottom w:val="0"/>
      <w:divBdr>
        <w:top w:val="none" w:sz="0" w:space="0" w:color="auto"/>
        <w:left w:val="none" w:sz="0" w:space="0" w:color="auto"/>
        <w:bottom w:val="none" w:sz="0" w:space="0" w:color="auto"/>
        <w:right w:val="none" w:sz="0" w:space="0" w:color="auto"/>
      </w:divBdr>
    </w:div>
    <w:div w:id="1536235440">
      <w:bodyDiv w:val="1"/>
      <w:marLeft w:val="0"/>
      <w:marRight w:val="0"/>
      <w:marTop w:val="0"/>
      <w:marBottom w:val="0"/>
      <w:divBdr>
        <w:top w:val="none" w:sz="0" w:space="0" w:color="auto"/>
        <w:left w:val="none" w:sz="0" w:space="0" w:color="auto"/>
        <w:bottom w:val="none" w:sz="0" w:space="0" w:color="auto"/>
        <w:right w:val="none" w:sz="0" w:space="0" w:color="auto"/>
      </w:divBdr>
    </w:div>
    <w:div w:id="1542398810">
      <w:bodyDiv w:val="1"/>
      <w:marLeft w:val="0"/>
      <w:marRight w:val="0"/>
      <w:marTop w:val="0"/>
      <w:marBottom w:val="0"/>
      <w:divBdr>
        <w:top w:val="none" w:sz="0" w:space="0" w:color="auto"/>
        <w:left w:val="none" w:sz="0" w:space="0" w:color="auto"/>
        <w:bottom w:val="none" w:sz="0" w:space="0" w:color="auto"/>
        <w:right w:val="none" w:sz="0" w:space="0" w:color="auto"/>
      </w:divBdr>
    </w:div>
    <w:div w:id="1548181706">
      <w:bodyDiv w:val="1"/>
      <w:marLeft w:val="0"/>
      <w:marRight w:val="0"/>
      <w:marTop w:val="0"/>
      <w:marBottom w:val="0"/>
      <w:divBdr>
        <w:top w:val="none" w:sz="0" w:space="0" w:color="auto"/>
        <w:left w:val="none" w:sz="0" w:space="0" w:color="auto"/>
        <w:bottom w:val="none" w:sz="0" w:space="0" w:color="auto"/>
        <w:right w:val="none" w:sz="0" w:space="0" w:color="auto"/>
      </w:divBdr>
    </w:div>
    <w:div w:id="1555308367">
      <w:bodyDiv w:val="1"/>
      <w:marLeft w:val="0"/>
      <w:marRight w:val="0"/>
      <w:marTop w:val="0"/>
      <w:marBottom w:val="0"/>
      <w:divBdr>
        <w:top w:val="none" w:sz="0" w:space="0" w:color="auto"/>
        <w:left w:val="none" w:sz="0" w:space="0" w:color="auto"/>
        <w:bottom w:val="none" w:sz="0" w:space="0" w:color="auto"/>
        <w:right w:val="none" w:sz="0" w:space="0" w:color="auto"/>
      </w:divBdr>
    </w:div>
    <w:div w:id="1593470473">
      <w:bodyDiv w:val="1"/>
      <w:marLeft w:val="0"/>
      <w:marRight w:val="0"/>
      <w:marTop w:val="0"/>
      <w:marBottom w:val="0"/>
      <w:divBdr>
        <w:top w:val="none" w:sz="0" w:space="0" w:color="auto"/>
        <w:left w:val="none" w:sz="0" w:space="0" w:color="auto"/>
        <w:bottom w:val="none" w:sz="0" w:space="0" w:color="auto"/>
        <w:right w:val="none" w:sz="0" w:space="0" w:color="auto"/>
      </w:divBdr>
    </w:div>
    <w:div w:id="1593658067">
      <w:bodyDiv w:val="1"/>
      <w:marLeft w:val="0"/>
      <w:marRight w:val="0"/>
      <w:marTop w:val="0"/>
      <w:marBottom w:val="0"/>
      <w:divBdr>
        <w:top w:val="none" w:sz="0" w:space="0" w:color="auto"/>
        <w:left w:val="none" w:sz="0" w:space="0" w:color="auto"/>
        <w:bottom w:val="none" w:sz="0" w:space="0" w:color="auto"/>
        <w:right w:val="none" w:sz="0" w:space="0" w:color="auto"/>
      </w:divBdr>
      <w:divsChild>
        <w:div w:id="188565715">
          <w:marLeft w:val="274"/>
          <w:marRight w:val="0"/>
          <w:marTop w:val="0"/>
          <w:marBottom w:val="0"/>
          <w:divBdr>
            <w:top w:val="none" w:sz="0" w:space="0" w:color="auto"/>
            <w:left w:val="none" w:sz="0" w:space="0" w:color="auto"/>
            <w:bottom w:val="none" w:sz="0" w:space="0" w:color="auto"/>
            <w:right w:val="none" w:sz="0" w:space="0" w:color="auto"/>
          </w:divBdr>
        </w:div>
      </w:divsChild>
    </w:div>
    <w:div w:id="1604335295">
      <w:bodyDiv w:val="1"/>
      <w:marLeft w:val="0"/>
      <w:marRight w:val="0"/>
      <w:marTop w:val="0"/>
      <w:marBottom w:val="0"/>
      <w:divBdr>
        <w:top w:val="none" w:sz="0" w:space="0" w:color="auto"/>
        <w:left w:val="none" w:sz="0" w:space="0" w:color="auto"/>
        <w:bottom w:val="none" w:sz="0" w:space="0" w:color="auto"/>
        <w:right w:val="none" w:sz="0" w:space="0" w:color="auto"/>
      </w:divBdr>
    </w:div>
    <w:div w:id="1611665418">
      <w:bodyDiv w:val="1"/>
      <w:marLeft w:val="0"/>
      <w:marRight w:val="0"/>
      <w:marTop w:val="0"/>
      <w:marBottom w:val="0"/>
      <w:divBdr>
        <w:top w:val="none" w:sz="0" w:space="0" w:color="auto"/>
        <w:left w:val="none" w:sz="0" w:space="0" w:color="auto"/>
        <w:bottom w:val="none" w:sz="0" w:space="0" w:color="auto"/>
        <w:right w:val="none" w:sz="0" w:space="0" w:color="auto"/>
      </w:divBdr>
    </w:div>
    <w:div w:id="1625497759">
      <w:bodyDiv w:val="1"/>
      <w:marLeft w:val="0"/>
      <w:marRight w:val="0"/>
      <w:marTop w:val="0"/>
      <w:marBottom w:val="0"/>
      <w:divBdr>
        <w:top w:val="none" w:sz="0" w:space="0" w:color="auto"/>
        <w:left w:val="none" w:sz="0" w:space="0" w:color="auto"/>
        <w:bottom w:val="none" w:sz="0" w:space="0" w:color="auto"/>
        <w:right w:val="none" w:sz="0" w:space="0" w:color="auto"/>
      </w:divBdr>
      <w:divsChild>
        <w:div w:id="1665476039">
          <w:marLeft w:val="461"/>
          <w:marRight w:val="0"/>
          <w:marTop w:val="0"/>
          <w:marBottom w:val="0"/>
          <w:divBdr>
            <w:top w:val="none" w:sz="0" w:space="0" w:color="auto"/>
            <w:left w:val="none" w:sz="0" w:space="0" w:color="auto"/>
            <w:bottom w:val="none" w:sz="0" w:space="0" w:color="auto"/>
            <w:right w:val="none" w:sz="0" w:space="0" w:color="auto"/>
          </w:divBdr>
        </w:div>
        <w:div w:id="1409615566">
          <w:marLeft w:val="461"/>
          <w:marRight w:val="0"/>
          <w:marTop w:val="120"/>
          <w:marBottom w:val="0"/>
          <w:divBdr>
            <w:top w:val="none" w:sz="0" w:space="0" w:color="auto"/>
            <w:left w:val="none" w:sz="0" w:space="0" w:color="auto"/>
            <w:bottom w:val="none" w:sz="0" w:space="0" w:color="auto"/>
            <w:right w:val="none" w:sz="0" w:space="0" w:color="auto"/>
          </w:divBdr>
        </w:div>
        <w:div w:id="972717581">
          <w:marLeft w:val="461"/>
          <w:marRight w:val="0"/>
          <w:marTop w:val="170"/>
          <w:marBottom w:val="0"/>
          <w:divBdr>
            <w:top w:val="none" w:sz="0" w:space="0" w:color="auto"/>
            <w:left w:val="none" w:sz="0" w:space="0" w:color="auto"/>
            <w:bottom w:val="none" w:sz="0" w:space="0" w:color="auto"/>
            <w:right w:val="none" w:sz="0" w:space="0" w:color="auto"/>
          </w:divBdr>
        </w:div>
      </w:divsChild>
    </w:div>
    <w:div w:id="1641495016">
      <w:bodyDiv w:val="1"/>
      <w:marLeft w:val="0"/>
      <w:marRight w:val="0"/>
      <w:marTop w:val="0"/>
      <w:marBottom w:val="0"/>
      <w:divBdr>
        <w:top w:val="none" w:sz="0" w:space="0" w:color="auto"/>
        <w:left w:val="none" w:sz="0" w:space="0" w:color="auto"/>
        <w:bottom w:val="none" w:sz="0" w:space="0" w:color="auto"/>
        <w:right w:val="none" w:sz="0" w:space="0" w:color="auto"/>
      </w:divBdr>
      <w:divsChild>
        <w:div w:id="708342815">
          <w:marLeft w:val="274"/>
          <w:marRight w:val="0"/>
          <w:marTop w:val="0"/>
          <w:marBottom w:val="0"/>
          <w:divBdr>
            <w:top w:val="none" w:sz="0" w:space="0" w:color="auto"/>
            <w:left w:val="none" w:sz="0" w:space="0" w:color="auto"/>
            <w:bottom w:val="none" w:sz="0" w:space="0" w:color="auto"/>
            <w:right w:val="none" w:sz="0" w:space="0" w:color="auto"/>
          </w:divBdr>
        </w:div>
        <w:div w:id="56440713">
          <w:marLeft w:val="274"/>
          <w:marRight w:val="0"/>
          <w:marTop w:val="0"/>
          <w:marBottom w:val="0"/>
          <w:divBdr>
            <w:top w:val="none" w:sz="0" w:space="0" w:color="auto"/>
            <w:left w:val="none" w:sz="0" w:space="0" w:color="auto"/>
            <w:bottom w:val="none" w:sz="0" w:space="0" w:color="auto"/>
            <w:right w:val="none" w:sz="0" w:space="0" w:color="auto"/>
          </w:divBdr>
        </w:div>
        <w:div w:id="468206397">
          <w:marLeft w:val="274"/>
          <w:marRight w:val="0"/>
          <w:marTop w:val="0"/>
          <w:marBottom w:val="0"/>
          <w:divBdr>
            <w:top w:val="none" w:sz="0" w:space="0" w:color="auto"/>
            <w:left w:val="none" w:sz="0" w:space="0" w:color="auto"/>
            <w:bottom w:val="none" w:sz="0" w:space="0" w:color="auto"/>
            <w:right w:val="none" w:sz="0" w:space="0" w:color="auto"/>
          </w:divBdr>
        </w:div>
        <w:div w:id="234247713">
          <w:marLeft w:val="274"/>
          <w:marRight w:val="0"/>
          <w:marTop w:val="0"/>
          <w:marBottom w:val="0"/>
          <w:divBdr>
            <w:top w:val="none" w:sz="0" w:space="0" w:color="auto"/>
            <w:left w:val="none" w:sz="0" w:space="0" w:color="auto"/>
            <w:bottom w:val="none" w:sz="0" w:space="0" w:color="auto"/>
            <w:right w:val="none" w:sz="0" w:space="0" w:color="auto"/>
          </w:divBdr>
        </w:div>
        <w:div w:id="1508789236">
          <w:marLeft w:val="274"/>
          <w:marRight w:val="0"/>
          <w:marTop w:val="0"/>
          <w:marBottom w:val="0"/>
          <w:divBdr>
            <w:top w:val="none" w:sz="0" w:space="0" w:color="auto"/>
            <w:left w:val="none" w:sz="0" w:space="0" w:color="auto"/>
            <w:bottom w:val="none" w:sz="0" w:space="0" w:color="auto"/>
            <w:right w:val="none" w:sz="0" w:space="0" w:color="auto"/>
          </w:divBdr>
        </w:div>
      </w:divsChild>
    </w:div>
    <w:div w:id="1645306309">
      <w:bodyDiv w:val="1"/>
      <w:marLeft w:val="0"/>
      <w:marRight w:val="0"/>
      <w:marTop w:val="0"/>
      <w:marBottom w:val="0"/>
      <w:divBdr>
        <w:top w:val="none" w:sz="0" w:space="0" w:color="auto"/>
        <w:left w:val="none" w:sz="0" w:space="0" w:color="auto"/>
        <w:bottom w:val="none" w:sz="0" w:space="0" w:color="auto"/>
        <w:right w:val="none" w:sz="0" w:space="0" w:color="auto"/>
      </w:divBdr>
      <w:divsChild>
        <w:div w:id="552280716">
          <w:marLeft w:val="274"/>
          <w:marRight w:val="0"/>
          <w:marTop w:val="0"/>
          <w:marBottom w:val="0"/>
          <w:divBdr>
            <w:top w:val="none" w:sz="0" w:space="0" w:color="auto"/>
            <w:left w:val="none" w:sz="0" w:space="0" w:color="auto"/>
            <w:bottom w:val="none" w:sz="0" w:space="0" w:color="auto"/>
            <w:right w:val="none" w:sz="0" w:space="0" w:color="auto"/>
          </w:divBdr>
        </w:div>
      </w:divsChild>
    </w:div>
    <w:div w:id="1651592625">
      <w:bodyDiv w:val="1"/>
      <w:marLeft w:val="0"/>
      <w:marRight w:val="0"/>
      <w:marTop w:val="0"/>
      <w:marBottom w:val="0"/>
      <w:divBdr>
        <w:top w:val="none" w:sz="0" w:space="0" w:color="auto"/>
        <w:left w:val="none" w:sz="0" w:space="0" w:color="auto"/>
        <w:bottom w:val="none" w:sz="0" w:space="0" w:color="auto"/>
        <w:right w:val="none" w:sz="0" w:space="0" w:color="auto"/>
      </w:divBdr>
    </w:div>
    <w:div w:id="1661155349">
      <w:bodyDiv w:val="1"/>
      <w:marLeft w:val="0"/>
      <w:marRight w:val="0"/>
      <w:marTop w:val="0"/>
      <w:marBottom w:val="0"/>
      <w:divBdr>
        <w:top w:val="none" w:sz="0" w:space="0" w:color="auto"/>
        <w:left w:val="none" w:sz="0" w:space="0" w:color="auto"/>
        <w:bottom w:val="none" w:sz="0" w:space="0" w:color="auto"/>
        <w:right w:val="none" w:sz="0" w:space="0" w:color="auto"/>
      </w:divBdr>
      <w:divsChild>
        <w:div w:id="1107115224">
          <w:marLeft w:val="547"/>
          <w:marRight w:val="0"/>
          <w:marTop w:val="0"/>
          <w:marBottom w:val="0"/>
          <w:divBdr>
            <w:top w:val="none" w:sz="0" w:space="0" w:color="auto"/>
            <w:left w:val="none" w:sz="0" w:space="0" w:color="auto"/>
            <w:bottom w:val="none" w:sz="0" w:space="0" w:color="auto"/>
            <w:right w:val="none" w:sz="0" w:space="0" w:color="auto"/>
          </w:divBdr>
        </w:div>
        <w:div w:id="895623253">
          <w:marLeft w:val="547"/>
          <w:marRight w:val="0"/>
          <w:marTop w:val="0"/>
          <w:marBottom w:val="0"/>
          <w:divBdr>
            <w:top w:val="none" w:sz="0" w:space="0" w:color="auto"/>
            <w:left w:val="none" w:sz="0" w:space="0" w:color="auto"/>
            <w:bottom w:val="none" w:sz="0" w:space="0" w:color="auto"/>
            <w:right w:val="none" w:sz="0" w:space="0" w:color="auto"/>
          </w:divBdr>
        </w:div>
        <w:div w:id="1943879354">
          <w:marLeft w:val="547"/>
          <w:marRight w:val="0"/>
          <w:marTop w:val="0"/>
          <w:marBottom w:val="0"/>
          <w:divBdr>
            <w:top w:val="none" w:sz="0" w:space="0" w:color="auto"/>
            <w:left w:val="none" w:sz="0" w:space="0" w:color="auto"/>
            <w:bottom w:val="none" w:sz="0" w:space="0" w:color="auto"/>
            <w:right w:val="none" w:sz="0" w:space="0" w:color="auto"/>
          </w:divBdr>
        </w:div>
        <w:div w:id="294869291">
          <w:marLeft w:val="547"/>
          <w:marRight w:val="0"/>
          <w:marTop w:val="0"/>
          <w:marBottom w:val="0"/>
          <w:divBdr>
            <w:top w:val="none" w:sz="0" w:space="0" w:color="auto"/>
            <w:left w:val="none" w:sz="0" w:space="0" w:color="auto"/>
            <w:bottom w:val="none" w:sz="0" w:space="0" w:color="auto"/>
            <w:right w:val="none" w:sz="0" w:space="0" w:color="auto"/>
          </w:divBdr>
        </w:div>
        <w:div w:id="1546022896">
          <w:marLeft w:val="547"/>
          <w:marRight w:val="0"/>
          <w:marTop w:val="0"/>
          <w:marBottom w:val="0"/>
          <w:divBdr>
            <w:top w:val="none" w:sz="0" w:space="0" w:color="auto"/>
            <w:left w:val="none" w:sz="0" w:space="0" w:color="auto"/>
            <w:bottom w:val="none" w:sz="0" w:space="0" w:color="auto"/>
            <w:right w:val="none" w:sz="0" w:space="0" w:color="auto"/>
          </w:divBdr>
        </w:div>
      </w:divsChild>
    </w:div>
    <w:div w:id="1661227688">
      <w:bodyDiv w:val="1"/>
      <w:marLeft w:val="0"/>
      <w:marRight w:val="0"/>
      <w:marTop w:val="0"/>
      <w:marBottom w:val="0"/>
      <w:divBdr>
        <w:top w:val="none" w:sz="0" w:space="0" w:color="auto"/>
        <w:left w:val="none" w:sz="0" w:space="0" w:color="auto"/>
        <w:bottom w:val="none" w:sz="0" w:space="0" w:color="auto"/>
        <w:right w:val="none" w:sz="0" w:space="0" w:color="auto"/>
      </w:divBdr>
    </w:div>
    <w:div w:id="1691682074">
      <w:bodyDiv w:val="1"/>
      <w:marLeft w:val="0"/>
      <w:marRight w:val="0"/>
      <w:marTop w:val="0"/>
      <w:marBottom w:val="0"/>
      <w:divBdr>
        <w:top w:val="none" w:sz="0" w:space="0" w:color="auto"/>
        <w:left w:val="none" w:sz="0" w:space="0" w:color="auto"/>
        <w:bottom w:val="none" w:sz="0" w:space="0" w:color="auto"/>
        <w:right w:val="none" w:sz="0" w:space="0" w:color="auto"/>
      </w:divBdr>
    </w:div>
    <w:div w:id="1708598046">
      <w:bodyDiv w:val="1"/>
      <w:marLeft w:val="0"/>
      <w:marRight w:val="0"/>
      <w:marTop w:val="0"/>
      <w:marBottom w:val="0"/>
      <w:divBdr>
        <w:top w:val="none" w:sz="0" w:space="0" w:color="auto"/>
        <w:left w:val="none" w:sz="0" w:space="0" w:color="auto"/>
        <w:bottom w:val="none" w:sz="0" w:space="0" w:color="auto"/>
        <w:right w:val="none" w:sz="0" w:space="0" w:color="auto"/>
      </w:divBdr>
    </w:div>
    <w:div w:id="1714186728">
      <w:bodyDiv w:val="1"/>
      <w:marLeft w:val="0"/>
      <w:marRight w:val="0"/>
      <w:marTop w:val="0"/>
      <w:marBottom w:val="0"/>
      <w:divBdr>
        <w:top w:val="none" w:sz="0" w:space="0" w:color="auto"/>
        <w:left w:val="none" w:sz="0" w:space="0" w:color="auto"/>
        <w:bottom w:val="none" w:sz="0" w:space="0" w:color="auto"/>
        <w:right w:val="none" w:sz="0" w:space="0" w:color="auto"/>
      </w:divBdr>
    </w:div>
    <w:div w:id="1725563249">
      <w:bodyDiv w:val="1"/>
      <w:marLeft w:val="0"/>
      <w:marRight w:val="0"/>
      <w:marTop w:val="0"/>
      <w:marBottom w:val="0"/>
      <w:divBdr>
        <w:top w:val="none" w:sz="0" w:space="0" w:color="auto"/>
        <w:left w:val="none" w:sz="0" w:space="0" w:color="auto"/>
        <w:bottom w:val="none" w:sz="0" w:space="0" w:color="auto"/>
        <w:right w:val="none" w:sz="0" w:space="0" w:color="auto"/>
      </w:divBdr>
      <w:divsChild>
        <w:div w:id="1517621278">
          <w:marLeft w:val="432"/>
          <w:marRight w:val="0"/>
          <w:marTop w:val="0"/>
          <w:marBottom w:val="120"/>
          <w:divBdr>
            <w:top w:val="none" w:sz="0" w:space="0" w:color="auto"/>
            <w:left w:val="none" w:sz="0" w:space="0" w:color="auto"/>
            <w:bottom w:val="none" w:sz="0" w:space="0" w:color="auto"/>
            <w:right w:val="none" w:sz="0" w:space="0" w:color="auto"/>
          </w:divBdr>
        </w:div>
        <w:div w:id="1933275909">
          <w:marLeft w:val="432"/>
          <w:marRight w:val="0"/>
          <w:marTop w:val="0"/>
          <w:marBottom w:val="120"/>
          <w:divBdr>
            <w:top w:val="none" w:sz="0" w:space="0" w:color="auto"/>
            <w:left w:val="none" w:sz="0" w:space="0" w:color="auto"/>
            <w:bottom w:val="none" w:sz="0" w:space="0" w:color="auto"/>
            <w:right w:val="none" w:sz="0" w:space="0" w:color="auto"/>
          </w:divBdr>
        </w:div>
        <w:div w:id="363751639">
          <w:marLeft w:val="432"/>
          <w:marRight w:val="0"/>
          <w:marTop w:val="0"/>
          <w:marBottom w:val="120"/>
          <w:divBdr>
            <w:top w:val="none" w:sz="0" w:space="0" w:color="auto"/>
            <w:left w:val="none" w:sz="0" w:space="0" w:color="auto"/>
            <w:bottom w:val="none" w:sz="0" w:space="0" w:color="auto"/>
            <w:right w:val="none" w:sz="0" w:space="0" w:color="auto"/>
          </w:divBdr>
        </w:div>
        <w:div w:id="694499589">
          <w:marLeft w:val="432"/>
          <w:marRight w:val="0"/>
          <w:marTop w:val="0"/>
          <w:marBottom w:val="120"/>
          <w:divBdr>
            <w:top w:val="none" w:sz="0" w:space="0" w:color="auto"/>
            <w:left w:val="none" w:sz="0" w:space="0" w:color="auto"/>
            <w:bottom w:val="none" w:sz="0" w:space="0" w:color="auto"/>
            <w:right w:val="none" w:sz="0" w:space="0" w:color="auto"/>
          </w:divBdr>
        </w:div>
        <w:div w:id="234896869">
          <w:marLeft w:val="432"/>
          <w:marRight w:val="0"/>
          <w:marTop w:val="0"/>
          <w:marBottom w:val="120"/>
          <w:divBdr>
            <w:top w:val="none" w:sz="0" w:space="0" w:color="auto"/>
            <w:left w:val="none" w:sz="0" w:space="0" w:color="auto"/>
            <w:bottom w:val="none" w:sz="0" w:space="0" w:color="auto"/>
            <w:right w:val="none" w:sz="0" w:space="0" w:color="auto"/>
          </w:divBdr>
        </w:div>
        <w:div w:id="217401875">
          <w:marLeft w:val="432"/>
          <w:marRight w:val="0"/>
          <w:marTop w:val="0"/>
          <w:marBottom w:val="120"/>
          <w:divBdr>
            <w:top w:val="none" w:sz="0" w:space="0" w:color="auto"/>
            <w:left w:val="none" w:sz="0" w:space="0" w:color="auto"/>
            <w:bottom w:val="none" w:sz="0" w:space="0" w:color="auto"/>
            <w:right w:val="none" w:sz="0" w:space="0" w:color="auto"/>
          </w:divBdr>
        </w:div>
        <w:div w:id="1902209014">
          <w:marLeft w:val="432"/>
          <w:marRight w:val="0"/>
          <w:marTop w:val="0"/>
          <w:marBottom w:val="120"/>
          <w:divBdr>
            <w:top w:val="none" w:sz="0" w:space="0" w:color="auto"/>
            <w:left w:val="none" w:sz="0" w:space="0" w:color="auto"/>
            <w:bottom w:val="none" w:sz="0" w:space="0" w:color="auto"/>
            <w:right w:val="none" w:sz="0" w:space="0" w:color="auto"/>
          </w:divBdr>
        </w:div>
      </w:divsChild>
    </w:div>
    <w:div w:id="1727412724">
      <w:bodyDiv w:val="1"/>
      <w:marLeft w:val="0"/>
      <w:marRight w:val="0"/>
      <w:marTop w:val="0"/>
      <w:marBottom w:val="0"/>
      <w:divBdr>
        <w:top w:val="none" w:sz="0" w:space="0" w:color="auto"/>
        <w:left w:val="none" w:sz="0" w:space="0" w:color="auto"/>
        <w:bottom w:val="none" w:sz="0" w:space="0" w:color="auto"/>
        <w:right w:val="none" w:sz="0" w:space="0" w:color="auto"/>
      </w:divBdr>
      <w:divsChild>
        <w:div w:id="116679210">
          <w:marLeft w:val="446"/>
          <w:marRight w:val="0"/>
          <w:marTop w:val="0"/>
          <w:marBottom w:val="0"/>
          <w:divBdr>
            <w:top w:val="none" w:sz="0" w:space="0" w:color="auto"/>
            <w:left w:val="none" w:sz="0" w:space="0" w:color="auto"/>
            <w:bottom w:val="none" w:sz="0" w:space="0" w:color="auto"/>
            <w:right w:val="none" w:sz="0" w:space="0" w:color="auto"/>
          </w:divBdr>
        </w:div>
        <w:div w:id="213929081">
          <w:marLeft w:val="446"/>
          <w:marRight w:val="0"/>
          <w:marTop w:val="0"/>
          <w:marBottom w:val="0"/>
          <w:divBdr>
            <w:top w:val="none" w:sz="0" w:space="0" w:color="auto"/>
            <w:left w:val="none" w:sz="0" w:space="0" w:color="auto"/>
            <w:bottom w:val="none" w:sz="0" w:space="0" w:color="auto"/>
            <w:right w:val="none" w:sz="0" w:space="0" w:color="auto"/>
          </w:divBdr>
        </w:div>
        <w:div w:id="244456495">
          <w:marLeft w:val="446"/>
          <w:marRight w:val="0"/>
          <w:marTop w:val="0"/>
          <w:marBottom w:val="0"/>
          <w:divBdr>
            <w:top w:val="none" w:sz="0" w:space="0" w:color="auto"/>
            <w:left w:val="none" w:sz="0" w:space="0" w:color="auto"/>
            <w:bottom w:val="none" w:sz="0" w:space="0" w:color="auto"/>
            <w:right w:val="none" w:sz="0" w:space="0" w:color="auto"/>
          </w:divBdr>
        </w:div>
        <w:div w:id="275646039">
          <w:marLeft w:val="446"/>
          <w:marRight w:val="0"/>
          <w:marTop w:val="0"/>
          <w:marBottom w:val="0"/>
          <w:divBdr>
            <w:top w:val="none" w:sz="0" w:space="0" w:color="auto"/>
            <w:left w:val="none" w:sz="0" w:space="0" w:color="auto"/>
            <w:bottom w:val="none" w:sz="0" w:space="0" w:color="auto"/>
            <w:right w:val="none" w:sz="0" w:space="0" w:color="auto"/>
          </w:divBdr>
        </w:div>
        <w:div w:id="198133504">
          <w:marLeft w:val="446"/>
          <w:marRight w:val="0"/>
          <w:marTop w:val="0"/>
          <w:marBottom w:val="0"/>
          <w:divBdr>
            <w:top w:val="none" w:sz="0" w:space="0" w:color="auto"/>
            <w:left w:val="none" w:sz="0" w:space="0" w:color="auto"/>
            <w:bottom w:val="none" w:sz="0" w:space="0" w:color="auto"/>
            <w:right w:val="none" w:sz="0" w:space="0" w:color="auto"/>
          </w:divBdr>
        </w:div>
      </w:divsChild>
    </w:div>
    <w:div w:id="1740665922">
      <w:bodyDiv w:val="1"/>
      <w:marLeft w:val="0"/>
      <w:marRight w:val="0"/>
      <w:marTop w:val="0"/>
      <w:marBottom w:val="0"/>
      <w:divBdr>
        <w:top w:val="none" w:sz="0" w:space="0" w:color="auto"/>
        <w:left w:val="none" w:sz="0" w:space="0" w:color="auto"/>
        <w:bottom w:val="none" w:sz="0" w:space="0" w:color="auto"/>
        <w:right w:val="none" w:sz="0" w:space="0" w:color="auto"/>
      </w:divBdr>
      <w:divsChild>
        <w:div w:id="1319529819">
          <w:marLeft w:val="274"/>
          <w:marRight w:val="0"/>
          <w:marTop w:val="0"/>
          <w:marBottom w:val="0"/>
          <w:divBdr>
            <w:top w:val="none" w:sz="0" w:space="0" w:color="auto"/>
            <w:left w:val="none" w:sz="0" w:space="0" w:color="auto"/>
            <w:bottom w:val="none" w:sz="0" w:space="0" w:color="auto"/>
            <w:right w:val="none" w:sz="0" w:space="0" w:color="auto"/>
          </w:divBdr>
        </w:div>
      </w:divsChild>
    </w:div>
    <w:div w:id="1743406666">
      <w:bodyDiv w:val="1"/>
      <w:marLeft w:val="0"/>
      <w:marRight w:val="0"/>
      <w:marTop w:val="0"/>
      <w:marBottom w:val="0"/>
      <w:divBdr>
        <w:top w:val="none" w:sz="0" w:space="0" w:color="auto"/>
        <w:left w:val="none" w:sz="0" w:space="0" w:color="auto"/>
        <w:bottom w:val="none" w:sz="0" w:space="0" w:color="auto"/>
        <w:right w:val="none" w:sz="0" w:space="0" w:color="auto"/>
      </w:divBdr>
    </w:div>
    <w:div w:id="1756319055">
      <w:bodyDiv w:val="1"/>
      <w:marLeft w:val="0"/>
      <w:marRight w:val="0"/>
      <w:marTop w:val="0"/>
      <w:marBottom w:val="0"/>
      <w:divBdr>
        <w:top w:val="none" w:sz="0" w:space="0" w:color="auto"/>
        <w:left w:val="none" w:sz="0" w:space="0" w:color="auto"/>
        <w:bottom w:val="none" w:sz="0" w:space="0" w:color="auto"/>
        <w:right w:val="none" w:sz="0" w:space="0" w:color="auto"/>
      </w:divBdr>
      <w:divsChild>
        <w:div w:id="273288419">
          <w:marLeft w:val="274"/>
          <w:marRight w:val="0"/>
          <w:marTop w:val="0"/>
          <w:marBottom w:val="0"/>
          <w:divBdr>
            <w:top w:val="none" w:sz="0" w:space="0" w:color="auto"/>
            <w:left w:val="none" w:sz="0" w:space="0" w:color="auto"/>
            <w:bottom w:val="none" w:sz="0" w:space="0" w:color="auto"/>
            <w:right w:val="none" w:sz="0" w:space="0" w:color="auto"/>
          </w:divBdr>
        </w:div>
      </w:divsChild>
    </w:div>
    <w:div w:id="1758355856">
      <w:bodyDiv w:val="1"/>
      <w:marLeft w:val="0"/>
      <w:marRight w:val="0"/>
      <w:marTop w:val="0"/>
      <w:marBottom w:val="0"/>
      <w:divBdr>
        <w:top w:val="none" w:sz="0" w:space="0" w:color="auto"/>
        <w:left w:val="none" w:sz="0" w:space="0" w:color="auto"/>
        <w:bottom w:val="none" w:sz="0" w:space="0" w:color="auto"/>
        <w:right w:val="none" w:sz="0" w:space="0" w:color="auto"/>
      </w:divBdr>
      <w:divsChild>
        <w:div w:id="963804185">
          <w:marLeft w:val="274"/>
          <w:marRight w:val="0"/>
          <w:marTop w:val="0"/>
          <w:marBottom w:val="0"/>
          <w:divBdr>
            <w:top w:val="none" w:sz="0" w:space="0" w:color="auto"/>
            <w:left w:val="none" w:sz="0" w:space="0" w:color="auto"/>
            <w:bottom w:val="none" w:sz="0" w:space="0" w:color="auto"/>
            <w:right w:val="none" w:sz="0" w:space="0" w:color="auto"/>
          </w:divBdr>
        </w:div>
      </w:divsChild>
    </w:div>
    <w:div w:id="1760563355">
      <w:bodyDiv w:val="1"/>
      <w:marLeft w:val="0"/>
      <w:marRight w:val="0"/>
      <w:marTop w:val="0"/>
      <w:marBottom w:val="0"/>
      <w:divBdr>
        <w:top w:val="none" w:sz="0" w:space="0" w:color="auto"/>
        <w:left w:val="none" w:sz="0" w:space="0" w:color="auto"/>
        <w:bottom w:val="none" w:sz="0" w:space="0" w:color="auto"/>
        <w:right w:val="none" w:sz="0" w:space="0" w:color="auto"/>
      </w:divBdr>
      <w:divsChild>
        <w:div w:id="1353336072">
          <w:marLeft w:val="274"/>
          <w:marRight w:val="0"/>
          <w:marTop w:val="0"/>
          <w:marBottom w:val="0"/>
          <w:divBdr>
            <w:top w:val="none" w:sz="0" w:space="0" w:color="auto"/>
            <w:left w:val="none" w:sz="0" w:space="0" w:color="auto"/>
            <w:bottom w:val="none" w:sz="0" w:space="0" w:color="auto"/>
            <w:right w:val="none" w:sz="0" w:space="0" w:color="auto"/>
          </w:divBdr>
        </w:div>
        <w:div w:id="1475565483">
          <w:marLeft w:val="274"/>
          <w:marRight w:val="0"/>
          <w:marTop w:val="0"/>
          <w:marBottom w:val="0"/>
          <w:divBdr>
            <w:top w:val="none" w:sz="0" w:space="0" w:color="auto"/>
            <w:left w:val="none" w:sz="0" w:space="0" w:color="auto"/>
            <w:bottom w:val="none" w:sz="0" w:space="0" w:color="auto"/>
            <w:right w:val="none" w:sz="0" w:space="0" w:color="auto"/>
          </w:divBdr>
        </w:div>
        <w:div w:id="1724719696">
          <w:marLeft w:val="274"/>
          <w:marRight w:val="0"/>
          <w:marTop w:val="0"/>
          <w:marBottom w:val="0"/>
          <w:divBdr>
            <w:top w:val="none" w:sz="0" w:space="0" w:color="auto"/>
            <w:left w:val="none" w:sz="0" w:space="0" w:color="auto"/>
            <w:bottom w:val="none" w:sz="0" w:space="0" w:color="auto"/>
            <w:right w:val="none" w:sz="0" w:space="0" w:color="auto"/>
          </w:divBdr>
        </w:div>
      </w:divsChild>
    </w:div>
    <w:div w:id="1772625390">
      <w:bodyDiv w:val="1"/>
      <w:marLeft w:val="0"/>
      <w:marRight w:val="0"/>
      <w:marTop w:val="0"/>
      <w:marBottom w:val="0"/>
      <w:divBdr>
        <w:top w:val="none" w:sz="0" w:space="0" w:color="auto"/>
        <w:left w:val="none" w:sz="0" w:space="0" w:color="auto"/>
        <w:bottom w:val="none" w:sz="0" w:space="0" w:color="auto"/>
        <w:right w:val="none" w:sz="0" w:space="0" w:color="auto"/>
      </w:divBdr>
      <w:divsChild>
        <w:div w:id="1633050130">
          <w:marLeft w:val="274"/>
          <w:marRight w:val="0"/>
          <w:marTop w:val="0"/>
          <w:marBottom w:val="0"/>
          <w:divBdr>
            <w:top w:val="none" w:sz="0" w:space="0" w:color="auto"/>
            <w:left w:val="none" w:sz="0" w:space="0" w:color="auto"/>
            <w:bottom w:val="none" w:sz="0" w:space="0" w:color="auto"/>
            <w:right w:val="none" w:sz="0" w:space="0" w:color="auto"/>
          </w:divBdr>
        </w:div>
      </w:divsChild>
    </w:div>
    <w:div w:id="1781022642">
      <w:bodyDiv w:val="1"/>
      <w:marLeft w:val="0"/>
      <w:marRight w:val="0"/>
      <w:marTop w:val="0"/>
      <w:marBottom w:val="0"/>
      <w:divBdr>
        <w:top w:val="none" w:sz="0" w:space="0" w:color="auto"/>
        <w:left w:val="none" w:sz="0" w:space="0" w:color="auto"/>
        <w:bottom w:val="none" w:sz="0" w:space="0" w:color="auto"/>
        <w:right w:val="none" w:sz="0" w:space="0" w:color="auto"/>
      </w:divBdr>
      <w:divsChild>
        <w:div w:id="1761411692">
          <w:marLeft w:val="274"/>
          <w:marRight w:val="0"/>
          <w:marTop w:val="0"/>
          <w:marBottom w:val="0"/>
          <w:divBdr>
            <w:top w:val="none" w:sz="0" w:space="0" w:color="auto"/>
            <w:left w:val="none" w:sz="0" w:space="0" w:color="auto"/>
            <w:bottom w:val="none" w:sz="0" w:space="0" w:color="auto"/>
            <w:right w:val="none" w:sz="0" w:space="0" w:color="auto"/>
          </w:divBdr>
        </w:div>
      </w:divsChild>
    </w:div>
    <w:div w:id="1806005105">
      <w:bodyDiv w:val="1"/>
      <w:marLeft w:val="0"/>
      <w:marRight w:val="0"/>
      <w:marTop w:val="0"/>
      <w:marBottom w:val="0"/>
      <w:divBdr>
        <w:top w:val="none" w:sz="0" w:space="0" w:color="auto"/>
        <w:left w:val="none" w:sz="0" w:space="0" w:color="auto"/>
        <w:bottom w:val="none" w:sz="0" w:space="0" w:color="auto"/>
        <w:right w:val="none" w:sz="0" w:space="0" w:color="auto"/>
      </w:divBdr>
    </w:div>
    <w:div w:id="1818954876">
      <w:bodyDiv w:val="1"/>
      <w:marLeft w:val="0"/>
      <w:marRight w:val="0"/>
      <w:marTop w:val="0"/>
      <w:marBottom w:val="0"/>
      <w:divBdr>
        <w:top w:val="none" w:sz="0" w:space="0" w:color="auto"/>
        <w:left w:val="none" w:sz="0" w:space="0" w:color="auto"/>
        <w:bottom w:val="none" w:sz="0" w:space="0" w:color="auto"/>
        <w:right w:val="none" w:sz="0" w:space="0" w:color="auto"/>
      </w:divBdr>
      <w:divsChild>
        <w:div w:id="1158838808">
          <w:marLeft w:val="547"/>
          <w:marRight w:val="0"/>
          <w:marTop w:val="0"/>
          <w:marBottom w:val="0"/>
          <w:divBdr>
            <w:top w:val="none" w:sz="0" w:space="0" w:color="auto"/>
            <w:left w:val="none" w:sz="0" w:space="0" w:color="auto"/>
            <w:bottom w:val="none" w:sz="0" w:space="0" w:color="auto"/>
            <w:right w:val="none" w:sz="0" w:space="0" w:color="auto"/>
          </w:divBdr>
        </w:div>
        <w:div w:id="301082390">
          <w:marLeft w:val="547"/>
          <w:marRight w:val="0"/>
          <w:marTop w:val="0"/>
          <w:marBottom w:val="0"/>
          <w:divBdr>
            <w:top w:val="none" w:sz="0" w:space="0" w:color="auto"/>
            <w:left w:val="none" w:sz="0" w:space="0" w:color="auto"/>
            <w:bottom w:val="none" w:sz="0" w:space="0" w:color="auto"/>
            <w:right w:val="none" w:sz="0" w:space="0" w:color="auto"/>
          </w:divBdr>
        </w:div>
        <w:div w:id="280504215">
          <w:marLeft w:val="547"/>
          <w:marRight w:val="0"/>
          <w:marTop w:val="0"/>
          <w:marBottom w:val="0"/>
          <w:divBdr>
            <w:top w:val="none" w:sz="0" w:space="0" w:color="auto"/>
            <w:left w:val="none" w:sz="0" w:space="0" w:color="auto"/>
            <w:bottom w:val="none" w:sz="0" w:space="0" w:color="auto"/>
            <w:right w:val="none" w:sz="0" w:space="0" w:color="auto"/>
          </w:divBdr>
        </w:div>
        <w:div w:id="1388184648">
          <w:marLeft w:val="547"/>
          <w:marRight w:val="0"/>
          <w:marTop w:val="0"/>
          <w:marBottom w:val="0"/>
          <w:divBdr>
            <w:top w:val="none" w:sz="0" w:space="0" w:color="auto"/>
            <w:left w:val="none" w:sz="0" w:space="0" w:color="auto"/>
            <w:bottom w:val="none" w:sz="0" w:space="0" w:color="auto"/>
            <w:right w:val="none" w:sz="0" w:space="0" w:color="auto"/>
          </w:divBdr>
        </w:div>
        <w:div w:id="1404376963">
          <w:marLeft w:val="547"/>
          <w:marRight w:val="0"/>
          <w:marTop w:val="0"/>
          <w:marBottom w:val="0"/>
          <w:divBdr>
            <w:top w:val="none" w:sz="0" w:space="0" w:color="auto"/>
            <w:left w:val="none" w:sz="0" w:space="0" w:color="auto"/>
            <w:bottom w:val="none" w:sz="0" w:space="0" w:color="auto"/>
            <w:right w:val="none" w:sz="0" w:space="0" w:color="auto"/>
          </w:divBdr>
        </w:div>
        <w:div w:id="89594654">
          <w:marLeft w:val="547"/>
          <w:marRight w:val="0"/>
          <w:marTop w:val="0"/>
          <w:marBottom w:val="0"/>
          <w:divBdr>
            <w:top w:val="none" w:sz="0" w:space="0" w:color="auto"/>
            <w:left w:val="none" w:sz="0" w:space="0" w:color="auto"/>
            <w:bottom w:val="none" w:sz="0" w:space="0" w:color="auto"/>
            <w:right w:val="none" w:sz="0" w:space="0" w:color="auto"/>
          </w:divBdr>
        </w:div>
      </w:divsChild>
    </w:div>
    <w:div w:id="1819951885">
      <w:bodyDiv w:val="1"/>
      <w:marLeft w:val="0"/>
      <w:marRight w:val="0"/>
      <w:marTop w:val="0"/>
      <w:marBottom w:val="0"/>
      <w:divBdr>
        <w:top w:val="none" w:sz="0" w:space="0" w:color="auto"/>
        <w:left w:val="none" w:sz="0" w:space="0" w:color="auto"/>
        <w:bottom w:val="none" w:sz="0" w:space="0" w:color="auto"/>
        <w:right w:val="none" w:sz="0" w:space="0" w:color="auto"/>
      </w:divBdr>
      <w:divsChild>
        <w:div w:id="766735764">
          <w:marLeft w:val="274"/>
          <w:marRight w:val="0"/>
          <w:marTop w:val="0"/>
          <w:marBottom w:val="0"/>
          <w:divBdr>
            <w:top w:val="none" w:sz="0" w:space="0" w:color="auto"/>
            <w:left w:val="none" w:sz="0" w:space="0" w:color="auto"/>
            <w:bottom w:val="none" w:sz="0" w:space="0" w:color="auto"/>
            <w:right w:val="none" w:sz="0" w:space="0" w:color="auto"/>
          </w:divBdr>
        </w:div>
      </w:divsChild>
    </w:div>
    <w:div w:id="1826042980">
      <w:bodyDiv w:val="1"/>
      <w:marLeft w:val="0"/>
      <w:marRight w:val="0"/>
      <w:marTop w:val="0"/>
      <w:marBottom w:val="0"/>
      <w:divBdr>
        <w:top w:val="none" w:sz="0" w:space="0" w:color="auto"/>
        <w:left w:val="none" w:sz="0" w:space="0" w:color="auto"/>
        <w:bottom w:val="none" w:sz="0" w:space="0" w:color="auto"/>
        <w:right w:val="none" w:sz="0" w:space="0" w:color="auto"/>
      </w:divBdr>
      <w:divsChild>
        <w:div w:id="1037512751">
          <w:marLeft w:val="274"/>
          <w:marRight w:val="0"/>
          <w:marTop w:val="0"/>
          <w:marBottom w:val="0"/>
          <w:divBdr>
            <w:top w:val="none" w:sz="0" w:space="0" w:color="auto"/>
            <w:left w:val="none" w:sz="0" w:space="0" w:color="auto"/>
            <w:bottom w:val="none" w:sz="0" w:space="0" w:color="auto"/>
            <w:right w:val="none" w:sz="0" w:space="0" w:color="auto"/>
          </w:divBdr>
        </w:div>
        <w:div w:id="1377898276">
          <w:marLeft w:val="274"/>
          <w:marRight w:val="0"/>
          <w:marTop w:val="0"/>
          <w:marBottom w:val="0"/>
          <w:divBdr>
            <w:top w:val="none" w:sz="0" w:space="0" w:color="auto"/>
            <w:left w:val="none" w:sz="0" w:space="0" w:color="auto"/>
            <w:bottom w:val="none" w:sz="0" w:space="0" w:color="auto"/>
            <w:right w:val="none" w:sz="0" w:space="0" w:color="auto"/>
          </w:divBdr>
        </w:div>
        <w:div w:id="1677422811">
          <w:marLeft w:val="274"/>
          <w:marRight w:val="0"/>
          <w:marTop w:val="0"/>
          <w:marBottom w:val="0"/>
          <w:divBdr>
            <w:top w:val="none" w:sz="0" w:space="0" w:color="auto"/>
            <w:left w:val="none" w:sz="0" w:space="0" w:color="auto"/>
            <w:bottom w:val="none" w:sz="0" w:space="0" w:color="auto"/>
            <w:right w:val="none" w:sz="0" w:space="0" w:color="auto"/>
          </w:divBdr>
        </w:div>
        <w:div w:id="663700764">
          <w:marLeft w:val="274"/>
          <w:marRight w:val="0"/>
          <w:marTop w:val="0"/>
          <w:marBottom w:val="0"/>
          <w:divBdr>
            <w:top w:val="none" w:sz="0" w:space="0" w:color="auto"/>
            <w:left w:val="none" w:sz="0" w:space="0" w:color="auto"/>
            <w:bottom w:val="none" w:sz="0" w:space="0" w:color="auto"/>
            <w:right w:val="none" w:sz="0" w:space="0" w:color="auto"/>
          </w:divBdr>
        </w:div>
      </w:divsChild>
    </w:div>
    <w:div w:id="1839155963">
      <w:bodyDiv w:val="1"/>
      <w:marLeft w:val="0"/>
      <w:marRight w:val="0"/>
      <w:marTop w:val="0"/>
      <w:marBottom w:val="0"/>
      <w:divBdr>
        <w:top w:val="none" w:sz="0" w:space="0" w:color="auto"/>
        <w:left w:val="none" w:sz="0" w:space="0" w:color="auto"/>
        <w:bottom w:val="none" w:sz="0" w:space="0" w:color="auto"/>
        <w:right w:val="none" w:sz="0" w:space="0" w:color="auto"/>
      </w:divBdr>
      <w:divsChild>
        <w:div w:id="252125394">
          <w:marLeft w:val="720"/>
          <w:marRight w:val="0"/>
          <w:marTop w:val="0"/>
          <w:marBottom w:val="0"/>
          <w:divBdr>
            <w:top w:val="none" w:sz="0" w:space="0" w:color="auto"/>
            <w:left w:val="none" w:sz="0" w:space="0" w:color="auto"/>
            <w:bottom w:val="none" w:sz="0" w:space="0" w:color="auto"/>
            <w:right w:val="none" w:sz="0" w:space="0" w:color="auto"/>
          </w:divBdr>
        </w:div>
        <w:div w:id="1398819084">
          <w:marLeft w:val="720"/>
          <w:marRight w:val="0"/>
          <w:marTop w:val="240"/>
          <w:marBottom w:val="0"/>
          <w:divBdr>
            <w:top w:val="none" w:sz="0" w:space="0" w:color="auto"/>
            <w:left w:val="none" w:sz="0" w:space="0" w:color="auto"/>
            <w:bottom w:val="none" w:sz="0" w:space="0" w:color="auto"/>
            <w:right w:val="none" w:sz="0" w:space="0" w:color="auto"/>
          </w:divBdr>
        </w:div>
        <w:div w:id="1116369431">
          <w:marLeft w:val="1440"/>
          <w:marRight w:val="0"/>
          <w:marTop w:val="0"/>
          <w:marBottom w:val="0"/>
          <w:divBdr>
            <w:top w:val="none" w:sz="0" w:space="0" w:color="auto"/>
            <w:left w:val="none" w:sz="0" w:space="0" w:color="auto"/>
            <w:bottom w:val="none" w:sz="0" w:space="0" w:color="auto"/>
            <w:right w:val="none" w:sz="0" w:space="0" w:color="auto"/>
          </w:divBdr>
        </w:div>
        <w:div w:id="1803234955">
          <w:marLeft w:val="1440"/>
          <w:marRight w:val="0"/>
          <w:marTop w:val="0"/>
          <w:marBottom w:val="0"/>
          <w:divBdr>
            <w:top w:val="none" w:sz="0" w:space="0" w:color="auto"/>
            <w:left w:val="none" w:sz="0" w:space="0" w:color="auto"/>
            <w:bottom w:val="none" w:sz="0" w:space="0" w:color="auto"/>
            <w:right w:val="none" w:sz="0" w:space="0" w:color="auto"/>
          </w:divBdr>
        </w:div>
        <w:div w:id="2094665203">
          <w:marLeft w:val="1440"/>
          <w:marRight w:val="0"/>
          <w:marTop w:val="0"/>
          <w:marBottom w:val="120"/>
          <w:divBdr>
            <w:top w:val="none" w:sz="0" w:space="0" w:color="auto"/>
            <w:left w:val="none" w:sz="0" w:space="0" w:color="auto"/>
            <w:bottom w:val="none" w:sz="0" w:space="0" w:color="auto"/>
            <w:right w:val="none" w:sz="0" w:space="0" w:color="auto"/>
          </w:divBdr>
        </w:div>
        <w:div w:id="659042471">
          <w:marLeft w:val="720"/>
          <w:marRight w:val="0"/>
          <w:marTop w:val="240"/>
          <w:marBottom w:val="0"/>
          <w:divBdr>
            <w:top w:val="none" w:sz="0" w:space="0" w:color="auto"/>
            <w:left w:val="none" w:sz="0" w:space="0" w:color="auto"/>
            <w:bottom w:val="none" w:sz="0" w:space="0" w:color="auto"/>
            <w:right w:val="none" w:sz="0" w:space="0" w:color="auto"/>
          </w:divBdr>
        </w:div>
        <w:div w:id="125125783">
          <w:marLeft w:val="720"/>
          <w:marRight w:val="0"/>
          <w:marTop w:val="240"/>
          <w:marBottom w:val="0"/>
          <w:divBdr>
            <w:top w:val="none" w:sz="0" w:space="0" w:color="auto"/>
            <w:left w:val="none" w:sz="0" w:space="0" w:color="auto"/>
            <w:bottom w:val="none" w:sz="0" w:space="0" w:color="auto"/>
            <w:right w:val="none" w:sz="0" w:space="0" w:color="auto"/>
          </w:divBdr>
        </w:div>
      </w:divsChild>
    </w:div>
    <w:div w:id="1840071824">
      <w:bodyDiv w:val="1"/>
      <w:marLeft w:val="0"/>
      <w:marRight w:val="0"/>
      <w:marTop w:val="0"/>
      <w:marBottom w:val="0"/>
      <w:divBdr>
        <w:top w:val="none" w:sz="0" w:space="0" w:color="auto"/>
        <w:left w:val="none" w:sz="0" w:space="0" w:color="auto"/>
        <w:bottom w:val="none" w:sz="0" w:space="0" w:color="auto"/>
        <w:right w:val="none" w:sz="0" w:space="0" w:color="auto"/>
      </w:divBdr>
    </w:div>
    <w:div w:id="1848860773">
      <w:bodyDiv w:val="1"/>
      <w:marLeft w:val="0"/>
      <w:marRight w:val="0"/>
      <w:marTop w:val="0"/>
      <w:marBottom w:val="0"/>
      <w:divBdr>
        <w:top w:val="none" w:sz="0" w:space="0" w:color="auto"/>
        <w:left w:val="none" w:sz="0" w:space="0" w:color="auto"/>
        <w:bottom w:val="none" w:sz="0" w:space="0" w:color="auto"/>
        <w:right w:val="none" w:sz="0" w:space="0" w:color="auto"/>
      </w:divBdr>
    </w:div>
    <w:div w:id="1849784085">
      <w:bodyDiv w:val="1"/>
      <w:marLeft w:val="0"/>
      <w:marRight w:val="0"/>
      <w:marTop w:val="0"/>
      <w:marBottom w:val="0"/>
      <w:divBdr>
        <w:top w:val="none" w:sz="0" w:space="0" w:color="auto"/>
        <w:left w:val="none" w:sz="0" w:space="0" w:color="auto"/>
        <w:bottom w:val="none" w:sz="0" w:space="0" w:color="auto"/>
        <w:right w:val="none" w:sz="0" w:space="0" w:color="auto"/>
      </w:divBdr>
    </w:div>
    <w:div w:id="1852064452">
      <w:bodyDiv w:val="1"/>
      <w:marLeft w:val="0"/>
      <w:marRight w:val="0"/>
      <w:marTop w:val="0"/>
      <w:marBottom w:val="0"/>
      <w:divBdr>
        <w:top w:val="none" w:sz="0" w:space="0" w:color="auto"/>
        <w:left w:val="none" w:sz="0" w:space="0" w:color="auto"/>
        <w:bottom w:val="none" w:sz="0" w:space="0" w:color="auto"/>
        <w:right w:val="none" w:sz="0" w:space="0" w:color="auto"/>
      </w:divBdr>
    </w:div>
    <w:div w:id="1868326958">
      <w:bodyDiv w:val="1"/>
      <w:marLeft w:val="0"/>
      <w:marRight w:val="0"/>
      <w:marTop w:val="0"/>
      <w:marBottom w:val="0"/>
      <w:divBdr>
        <w:top w:val="none" w:sz="0" w:space="0" w:color="auto"/>
        <w:left w:val="none" w:sz="0" w:space="0" w:color="auto"/>
        <w:bottom w:val="none" w:sz="0" w:space="0" w:color="auto"/>
        <w:right w:val="none" w:sz="0" w:space="0" w:color="auto"/>
      </w:divBdr>
    </w:div>
    <w:div w:id="1870486695">
      <w:bodyDiv w:val="1"/>
      <w:marLeft w:val="0"/>
      <w:marRight w:val="0"/>
      <w:marTop w:val="0"/>
      <w:marBottom w:val="0"/>
      <w:divBdr>
        <w:top w:val="none" w:sz="0" w:space="0" w:color="auto"/>
        <w:left w:val="none" w:sz="0" w:space="0" w:color="auto"/>
        <w:bottom w:val="none" w:sz="0" w:space="0" w:color="auto"/>
        <w:right w:val="none" w:sz="0" w:space="0" w:color="auto"/>
      </w:divBdr>
    </w:div>
    <w:div w:id="1877154869">
      <w:bodyDiv w:val="1"/>
      <w:marLeft w:val="0"/>
      <w:marRight w:val="0"/>
      <w:marTop w:val="0"/>
      <w:marBottom w:val="0"/>
      <w:divBdr>
        <w:top w:val="none" w:sz="0" w:space="0" w:color="auto"/>
        <w:left w:val="none" w:sz="0" w:space="0" w:color="auto"/>
        <w:bottom w:val="none" w:sz="0" w:space="0" w:color="auto"/>
        <w:right w:val="none" w:sz="0" w:space="0" w:color="auto"/>
      </w:divBdr>
    </w:div>
    <w:div w:id="1884054405">
      <w:bodyDiv w:val="1"/>
      <w:marLeft w:val="0"/>
      <w:marRight w:val="0"/>
      <w:marTop w:val="0"/>
      <w:marBottom w:val="0"/>
      <w:divBdr>
        <w:top w:val="none" w:sz="0" w:space="0" w:color="auto"/>
        <w:left w:val="none" w:sz="0" w:space="0" w:color="auto"/>
        <w:bottom w:val="none" w:sz="0" w:space="0" w:color="auto"/>
        <w:right w:val="none" w:sz="0" w:space="0" w:color="auto"/>
      </w:divBdr>
      <w:divsChild>
        <w:div w:id="1095446056">
          <w:marLeft w:val="1526"/>
          <w:marRight w:val="0"/>
          <w:marTop w:val="0"/>
          <w:marBottom w:val="0"/>
          <w:divBdr>
            <w:top w:val="none" w:sz="0" w:space="0" w:color="auto"/>
            <w:left w:val="none" w:sz="0" w:space="0" w:color="auto"/>
            <w:bottom w:val="none" w:sz="0" w:space="0" w:color="auto"/>
            <w:right w:val="none" w:sz="0" w:space="0" w:color="auto"/>
          </w:divBdr>
        </w:div>
        <w:div w:id="1323270096">
          <w:marLeft w:val="1526"/>
          <w:marRight w:val="0"/>
          <w:marTop w:val="0"/>
          <w:marBottom w:val="0"/>
          <w:divBdr>
            <w:top w:val="none" w:sz="0" w:space="0" w:color="auto"/>
            <w:left w:val="none" w:sz="0" w:space="0" w:color="auto"/>
            <w:bottom w:val="none" w:sz="0" w:space="0" w:color="auto"/>
            <w:right w:val="none" w:sz="0" w:space="0" w:color="auto"/>
          </w:divBdr>
        </w:div>
        <w:div w:id="1859082052">
          <w:marLeft w:val="1526"/>
          <w:marRight w:val="0"/>
          <w:marTop w:val="0"/>
          <w:marBottom w:val="0"/>
          <w:divBdr>
            <w:top w:val="none" w:sz="0" w:space="0" w:color="auto"/>
            <w:left w:val="none" w:sz="0" w:space="0" w:color="auto"/>
            <w:bottom w:val="none" w:sz="0" w:space="0" w:color="auto"/>
            <w:right w:val="none" w:sz="0" w:space="0" w:color="auto"/>
          </w:divBdr>
        </w:div>
        <w:div w:id="1636526881">
          <w:marLeft w:val="1526"/>
          <w:marRight w:val="0"/>
          <w:marTop w:val="0"/>
          <w:marBottom w:val="0"/>
          <w:divBdr>
            <w:top w:val="none" w:sz="0" w:space="0" w:color="auto"/>
            <w:left w:val="none" w:sz="0" w:space="0" w:color="auto"/>
            <w:bottom w:val="none" w:sz="0" w:space="0" w:color="auto"/>
            <w:right w:val="none" w:sz="0" w:space="0" w:color="auto"/>
          </w:divBdr>
        </w:div>
        <w:div w:id="548538081">
          <w:marLeft w:val="1526"/>
          <w:marRight w:val="0"/>
          <w:marTop w:val="0"/>
          <w:marBottom w:val="0"/>
          <w:divBdr>
            <w:top w:val="none" w:sz="0" w:space="0" w:color="auto"/>
            <w:left w:val="none" w:sz="0" w:space="0" w:color="auto"/>
            <w:bottom w:val="none" w:sz="0" w:space="0" w:color="auto"/>
            <w:right w:val="none" w:sz="0" w:space="0" w:color="auto"/>
          </w:divBdr>
        </w:div>
        <w:div w:id="2017078356">
          <w:marLeft w:val="1526"/>
          <w:marRight w:val="0"/>
          <w:marTop w:val="0"/>
          <w:marBottom w:val="0"/>
          <w:divBdr>
            <w:top w:val="none" w:sz="0" w:space="0" w:color="auto"/>
            <w:left w:val="none" w:sz="0" w:space="0" w:color="auto"/>
            <w:bottom w:val="none" w:sz="0" w:space="0" w:color="auto"/>
            <w:right w:val="none" w:sz="0" w:space="0" w:color="auto"/>
          </w:divBdr>
        </w:div>
        <w:div w:id="600990568">
          <w:marLeft w:val="1526"/>
          <w:marRight w:val="0"/>
          <w:marTop w:val="0"/>
          <w:marBottom w:val="0"/>
          <w:divBdr>
            <w:top w:val="none" w:sz="0" w:space="0" w:color="auto"/>
            <w:left w:val="none" w:sz="0" w:space="0" w:color="auto"/>
            <w:bottom w:val="none" w:sz="0" w:space="0" w:color="auto"/>
            <w:right w:val="none" w:sz="0" w:space="0" w:color="auto"/>
          </w:divBdr>
        </w:div>
        <w:div w:id="889262857">
          <w:marLeft w:val="1526"/>
          <w:marRight w:val="0"/>
          <w:marTop w:val="0"/>
          <w:marBottom w:val="0"/>
          <w:divBdr>
            <w:top w:val="none" w:sz="0" w:space="0" w:color="auto"/>
            <w:left w:val="none" w:sz="0" w:space="0" w:color="auto"/>
            <w:bottom w:val="none" w:sz="0" w:space="0" w:color="auto"/>
            <w:right w:val="none" w:sz="0" w:space="0" w:color="auto"/>
          </w:divBdr>
        </w:div>
        <w:div w:id="1569922154">
          <w:marLeft w:val="1526"/>
          <w:marRight w:val="0"/>
          <w:marTop w:val="0"/>
          <w:marBottom w:val="0"/>
          <w:divBdr>
            <w:top w:val="none" w:sz="0" w:space="0" w:color="auto"/>
            <w:left w:val="none" w:sz="0" w:space="0" w:color="auto"/>
            <w:bottom w:val="none" w:sz="0" w:space="0" w:color="auto"/>
            <w:right w:val="none" w:sz="0" w:space="0" w:color="auto"/>
          </w:divBdr>
        </w:div>
        <w:div w:id="2092314746">
          <w:marLeft w:val="1526"/>
          <w:marRight w:val="0"/>
          <w:marTop w:val="0"/>
          <w:marBottom w:val="0"/>
          <w:divBdr>
            <w:top w:val="none" w:sz="0" w:space="0" w:color="auto"/>
            <w:left w:val="none" w:sz="0" w:space="0" w:color="auto"/>
            <w:bottom w:val="none" w:sz="0" w:space="0" w:color="auto"/>
            <w:right w:val="none" w:sz="0" w:space="0" w:color="auto"/>
          </w:divBdr>
        </w:div>
        <w:div w:id="1127046927">
          <w:marLeft w:val="1526"/>
          <w:marRight w:val="0"/>
          <w:marTop w:val="0"/>
          <w:marBottom w:val="0"/>
          <w:divBdr>
            <w:top w:val="none" w:sz="0" w:space="0" w:color="auto"/>
            <w:left w:val="none" w:sz="0" w:space="0" w:color="auto"/>
            <w:bottom w:val="none" w:sz="0" w:space="0" w:color="auto"/>
            <w:right w:val="none" w:sz="0" w:space="0" w:color="auto"/>
          </w:divBdr>
        </w:div>
      </w:divsChild>
    </w:div>
    <w:div w:id="1896814523">
      <w:bodyDiv w:val="1"/>
      <w:marLeft w:val="0"/>
      <w:marRight w:val="0"/>
      <w:marTop w:val="0"/>
      <w:marBottom w:val="0"/>
      <w:divBdr>
        <w:top w:val="none" w:sz="0" w:space="0" w:color="auto"/>
        <w:left w:val="none" w:sz="0" w:space="0" w:color="auto"/>
        <w:bottom w:val="none" w:sz="0" w:space="0" w:color="auto"/>
        <w:right w:val="none" w:sz="0" w:space="0" w:color="auto"/>
      </w:divBdr>
      <w:divsChild>
        <w:div w:id="1781607385">
          <w:marLeft w:val="274"/>
          <w:marRight w:val="0"/>
          <w:marTop w:val="0"/>
          <w:marBottom w:val="0"/>
          <w:divBdr>
            <w:top w:val="none" w:sz="0" w:space="0" w:color="auto"/>
            <w:left w:val="none" w:sz="0" w:space="0" w:color="auto"/>
            <w:bottom w:val="none" w:sz="0" w:space="0" w:color="auto"/>
            <w:right w:val="none" w:sz="0" w:space="0" w:color="auto"/>
          </w:divBdr>
        </w:div>
        <w:div w:id="755323077">
          <w:marLeft w:val="274"/>
          <w:marRight w:val="0"/>
          <w:marTop w:val="0"/>
          <w:marBottom w:val="0"/>
          <w:divBdr>
            <w:top w:val="none" w:sz="0" w:space="0" w:color="auto"/>
            <w:left w:val="none" w:sz="0" w:space="0" w:color="auto"/>
            <w:bottom w:val="none" w:sz="0" w:space="0" w:color="auto"/>
            <w:right w:val="none" w:sz="0" w:space="0" w:color="auto"/>
          </w:divBdr>
        </w:div>
        <w:div w:id="840781499">
          <w:marLeft w:val="274"/>
          <w:marRight w:val="0"/>
          <w:marTop w:val="0"/>
          <w:marBottom w:val="0"/>
          <w:divBdr>
            <w:top w:val="none" w:sz="0" w:space="0" w:color="auto"/>
            <w:left w:val="none" w:sz="0" w:space="0" w:color="auto"/>
            <w:bottom w:val="none" w:sz="0" w:space="0" w:color="auto"/>
            <w:right w:val="none" w:sz="0" w:space="0" w:color="auto"/>
          </w:divBdr>
        </w:div>
      </w:divsChild>
    </w:div>
    <w:div w:id="1906913258">
      <w:bodyDiv w:val="1"/>
      <w:marLeft w:val="0"/>
      <w:marRight w:val="0"/>
      <w:marTop w:val="0"/>
      <w:marBottom w:val="0"/>
      <w:divBdr>
        <w:top w:val="none" w:sz="0" w:space="0" w:color="auto"/>
        <w:left w:val="none" w:sz="0" w:space="0" w:color="auto"/>
        <w:bottom w:val="none" w:sz="0" w:space="0" w:color="auto"/>
        <w:right w:val="none" w:sz="0" w:space="0" w:color="auto"/>
      </w:divBdr>
      <w:divsChild>
        <w:div w:id="1122387121">
          <w:marLeft w:val="706"/>
          <w:marRight w:val="0"/>
          <w:marTop w:val="0"/>
          <w:marBottom w:val="0"/>
          <w:divBdr>
            <w:top w:val="none" w:sz="0" w:space="0" w:color="auto"/>
            <w:left w:val="none" w:sz="0" w:space="0" w:color="auto"/>
            <w:bottom w:val="none" w:sz="0" w:space="0" w:color="auto"/>
            <w:right w:val="none" w:sz="0" w:space="0" w:color="auto"/>
          </w:divBdr>
        </w:div>
        <w:div w:id="1501772610">
          <w:marLeft w:val="706"/>
          <w:marRight w:val="0"/>
          <w:marTop w:val="0"/>
          <w:marBottom w:val="0"/>
          <w:divBdr>
            <w:top w:val="none" w:sz="0" w:space="0" w:color="auto"/>
            <w:left w:val="none" w:sz="0" w:space="0" w:color="auto"/>
            <w:bottom w:val="none" w:sz="0" w:space="0" w:color="auto"/>
            <w:right w:val="none" w:sz="0" w:space="0" w:color="auto"/>
          </w:divBdr>
        </w:div>
        <w:div w:id="1640265457">
          <w:marLeft w:val="706"/>
          <w:marRight w:val="0"/>
          <w:marTop w:val="0"/>
          <w:marBottom w:val="0"/>
          <w:divBdr>
            <w:top w:val="none" w:sz="0" w:space="0" w:color="auto"/>
            <w:left w:val="none" w:sz="0" w:space="0" w:color="auto"/>
            <w:bottom w:val="none" w:sz="0" w:space="0" w:color="auto"/>
            <w:right w:val="none" w:sz="0" w:space="0" w:color="auto"/>
          </w:divBdr>
        </w:div>
        <w:div w:id="714935731">
          <w:marLeft w:val="706"/>
          <w:marRight w:val="0"/>
          <w:marTop w:val="0"/>
          <w:marBottom w:val="0"/>
          <w:divBdr>
            <w:top w:val="none" w:sz="0" w:space="0" w:color="auto"/>
            <w:left w:val="none" w:sz="0" w:space="0" w:color="auto"/>
            <w:bottom w:val="none" w:sz="0" w:space="0" w:color="auto"/>
            <w:right w:val="none" w:sz="0" w:space="0" w:color="auto"/>
          </w:divBdr>
        </w:div>
        <w:div w:id="714934169">
          <w:marLeft w:val="706"/>
          <w:marRight w:val="0"/>
          <w:marTop w:val="0"/>
          <w:marBottom w:val="0"/>
          <w:divBdr>
            <w:top w:val="none" w:sz="0" w:space="0" w:color="auto"/>
            <w:left w:val="none" w:sz="0" w:space="0" w:color="auto"/>
            <w:bottom w:val="none" w:sz="0" w:space="0" w:color="auto"/>
            <w:right w:val="none" w:sz="0" w:space="0" w:color="auto"/>
          </w:divBdr>
        </w:div>
      </w:divsChild>
    </w:div>
    <w:div w:id="1907300428">
      <w:bodyDiv w:val="1"/>
      <w:marLeft w:val="0"/>
      <w:marRight w:val="0"/>
      <w:marTop w:val="0"/>
      <w:marBottom w:val="0"/>
      <w:divBdr>
        <w:top w:val="none" w:sz="0" w:space="0" w:color="auto"/>
        <w:left w:val="none" w:sz="0" w:space="0" w:color="auto"/>
        <w:bottom w:val="none" w:sz="0" w:space="0" w:color="auto"/>
        <w:right w:val="none" w:sz="0" w:space="0" w:color="auto"/>
      </w:divBdr>
    </w:div>
    <w:div w:id="1947808725">
      <w:bodyDiv w:val="1"/>
      <w:marLeft w:val="0"/>
      <w:marRight w:val="0"/>
      <w:marTop w:val="0"/>
      <w:marBottom w:val="0"/>
      <w:divBdr>
        <w:top w:val="none" w:sz="0" w:space="0" w:color="auto"/>
        <w:left w:val="none" w:sz="0" w:space="0" w:color="auto"/>
        <w:bottom w:val="none" w:sz="0" w:space="0" w:color="auto"/>
        <w:right w:val="none" w:sz="0" w:space="0" w:color="auto"/>
      </w:divBdr>
    </w:div>
    <w:div w:id="1956018215">
      <w:bodyDiv w:val="1"/>
      <w:marLeft w:val="0"/>
      <w:marRight w:val="0"/>
      <w:marTop w:val="0"/>
      <w:marBottom w:val="0"/>
      <w:divBdr>
        <w:top w:val="none" w:sz="0" w:space="0" w:color="auto"/>
        <w:left w:val="none" w:sz="0" w:space="0" w:color="auto"/>
        <w:bottom w:val="none" w:sz="0" w:space="0" w:color="auto"/>
        <w:right w:val="none" w:sz="0" w:space="0" w:color="auto"/>
      </w:divBdr>
      <w:divsChild>
        <w:div w:id="1743597247">
          <w:marLeft w:val="274"/>
          <w:marRight w:val="0"/>
          <w:marTop w:val="0"/>
          <w:marBottom w:val="0"/>
          <w:divBdr>
            <w:top w:val="none" w:sz="0" w:space="0" w:color="auto"/>
            <w:left w:val="none" w:sz="0" w:space="0" w:color="auto"/>
            <w:bottom w:val="none" w:sz="0" w:space="0" w:color="auto"/>
            <w:right w:val="none" w:sz="0" w:space="0" w:color="auto"/>
          </w:divBdr>
        </w:div>
      </w:divsChild>
    </w:div>
    <w:div w:id="1957129996">
      <w:bodyDiv w:val="1"/>
      <w:marLeft w:val="0"/>
      <w:marRight w:val="0"/>
      <w:marTop w:val="0"/>
      <w:marBottom w:val="0"/>
      <w:divBdr>
        <w:top w:val="none" w:sz="0" w:space="0" w:color="auto"/>
        <w:left w:val="none" w:sz="0" w:space="0" w:color="auto"/>
        <w:bottom w:val="none" w:sz="0" w:space="0" w:color="auto"/>
        <w:right w:val="none" w:sz="0" w:space="0" w:color="auto"/>
      </w:divBdr>
    </w:div>
    <w:div w:id="1958222242">
      <w:bodyDiv w:val="1"/>
      <w:marLeft w:val="0"/>
      <w:marRight w:val="0"/>
      <w:marTop w:val="0"/>
      <w:marBottom w:val="0"/>
      <w:divBdr>
        <w:top w:val="none" w:sz="0" w:space="0" w:color="auto"/>
        <w:left w:val="none" w:sz="0" w:space="0" w:color="auto"/>
        <w:bottom w:val="none" w:sz="0" w:space="0" w:color="auto"/>
        <w:right w:val="none" w:sz="0" w:space="0" w:color="auto"/>
      </w:divBdr>
      <w:divsChild>
        <w:div w:id="1201474587">
          <w:marLeft w:val="274"/>
          <w:marRight w:val="0"/>
          <w:marTop w:val="0"/>
          <w:marBottom w:val="0"/>
          <w:divBdr>
            <w:top w:val="none" w:sz="0" w:space="0" w:color="auto"/>
            <w:left w:val="none" w:sz="0" w:space="0" w:color="auto"/>
            <w:bottom w:val="none" w:sz="0" w:space="0" w:color="auto"/>
            <w:right w:val="none" w:sz="0" w:space="0" w:color="auto"/>
          </w:divBdr>
        </w:div>
      </w:divsChild>
    </w:div>
    <w:div w:id="1962761059">
      <w:bodyDiv w:val="1"/>
      <w:marLeft w:val="0"/>
      <w:marRight w:val="0"/>
      <w:marTop w:val="0"/>
      <w:marBottom w:val="0"/>
      <w:divBdr>
        <w:top w:val="none" w:sz="0" w:space="0" w:color="auto"/>
        <w:left w:val="none" w:sz="0" w:space="0" w:color="auto"/>
        <w:bottom w:val="none" w:sz="0" w:space="0" w:color="auto"/>
        <w:right w:val="none" w:sz="0" w:space="0" w:color="auto"/>
      </w:divBdr>
      <w:divsChild>
        <w:div w:id="966548312">
          <w:marLeft w:val="274"/>
          <w:marRight w:val="0"/>
          <w:marTop w:val="0"/>
          <w:marBottom w:val="0"/>
          <w:divBdr>
            <w:top w:val="none" w:sz="0" w:space="0" w:color="auto"/>
            <w:left w:val="none" w:sz="0" w:space="0" w:color="auto"/>
            <w:bottom w:val="none" w:sz="0" w:space="0" w:color="auto"/>
            <w:right w:val="none" w:sz="0" w:space="0" w:color="auto"/>
          </w:divBdr>
        </w:div>
      </w:divsChild>
    </w:div>
    <w:div w:id="1965505263">
      <w:bodyDiv w:val="1"/>
      <w:marLeft w:val="0"/>
      <w:marRight w:val="0"/>
      <w:marTop w:val="0"/>
      <w:marBottom w:val="0"/>
      <w:divBdr>
        <w:top w:val="none" w:sz="0" w:space="0" w:color="auto"/>
        <w:left w:val="none" w:sz="0" w:space="0" w:color="auto"/>
        <w:bottom w:val="none" w:sz="0" w:space="0" w:color="auto"/>
        <w:right w:val="none" w:sz="0" w:space="0" w:color="auto"/>
      </w:divBdr>
      <w:divsChild>
        <w:div w:id="1938440783">
          <w:marLeft w:val="274"/>
          <w:marRight w:val="0"/>
          <w:marTop w:val="0"/>
          <w:marBottom w:val="0"/>
          <w:divBdr>
            <w:top w:val="none" w:sz="0" w:space="0" w:color="auto"/>
            <w:left w:val="none" w:sz="0" w:space="0" w:color="auto"/>
            <w:bottom w:val="none" w:sz="0" w:space="0" w:color="auto"/>
            <w:right w:val="none" w:sz="0" w:space="0" w:color="auto"/>
          </w:divBdr>
        </w:div>
      </w:divsChild>
    </w:div>
    <w:div w:id="1969126300">
      <w:bodyDiv w:val="1"/>
      <w:marLeft w:val="0"/>
      <w:marRight w:val="0"/>
      <w:marTop w:val="0"/>
      <w:marBottom w:val="0"/>
      <w:divBdr>
        <w:top w:val="none" w:sz="0" w:space="0" w:color="auto"/>
        <w:left w:val="none" w:sz="0" w:space="0" w:color="auto"/>
        <w:bottom w:val="none" w:sz="0" w:space="0" w:color="auto"/>
        <w:right w:val="none" w:sz="0" w:space="0" w:color="auto"/>
      </w:divBdr>
    </w:div>
    <w:div w:id="1974947408">
      <w:bodyDiv w:val="1"/>
      <w:marLeft w:val="0"/>
      <w:marRight w:val="0"/>
      <w:marTop w:val="0"/>
      <w:marBottom w:val="0"/>
      <w:divBdr>
        <w:top w:val="none" w:sz="0" w:space="0" w:color="auto"/>
        <w:left w:val="none" w:sz="0" w:space="0" w:color="auto"/>
        <w:bottom w:val="none" w:sz="0" w:space="0" w:color="auto"/>
        <w:right w:val="none" w:sz="0" w:space="0" w:color="auto"/>
      </w:divBdr>
      <w:divsChild>
        <w:div w:id="1504280137">
          <w:marLeft w:val="274"/>
          <w:marRight w:val="0"/>
          <w:marTop w:val="0"/>
          <w:marBottom w:val="0"/>
          <w:divBdr>
            <w:top w:val="none" w:sz="0" w:space="0" w:color="auto"/>
            <w:left w:val="none" w:sz="0" w:space="0" w:color="auto"/>
            <w:bottom w:val="none" w:sz="0" w:space="0" w:color="auto"/>
            <w:right w:val="none" w:sz="0" w:space="0" w:color="auto"/>
          </w:divBdr>
        </w:div>
      </w:divsChild>
    </w:div>
    <w:div w:id="1978872483">
      <w:bodyDiv w:val="1"/>
      <w:marLeft w:val="0"/>
      <w:marRight w:val="0"/>
      <w:marTop w:val="0"/>
      <w:marBottom w:val="0"/>
      <w:divBdr>
        <w:top w:val="none" w:sz="0" w:space="0" w:color="auto"/>
        <w:left w:val="none" w:sz="0" w:space="0" w:color="auto"/>
        <w:bottom w:val="none" w:sz="0" w:space="0" w:color="auto"/>
        <w:right w:val="none" w:sz="0" w:space="0" w:color="auto"/>
      </w:divBdr>
      <w:divsChild>
        <w:div w:id="324940313">
          <w:marLeft w:val="720"/>
          <w:marRight w:val="0"/>
          <w:marTop w:val="0"/>
          <w:marBottom w:val="120"/>
          <w:divBdr>
            <w:top w:val="none" w:sz="0" w:space="0" w:color="auto"/>
            <w:left w:val="none" w:sz="0" w:space="0" w:color="auto"/>
            <w:bottom w:val="none" w:sz="0" w:space="0" w:color="auto"/>
            <w:right w:val="none" w:sz="0" w:space="0" w:color="auto"/>
          </w:divBdr>
        </w:div>
        <w:div w:id="398670590">
          <w:marLeft w:val="1440"/>
          <w:marRight w:val="0"/>
          <w:marTop w:val="0"/>
          <w:marBottom w:val="120"/>
          <w:divBdr>
            <w:top w:val="none" w:sz="0" w:space="0" w:color="auto"/>
            <w:left w:val="none" w:sz="0" w:space="0" w:color="auto"/>
            <w:bottom w:val="none" w:sz="0" w:space="0" w:color="auto"/>
            <w:right w:val="none" w:sz="0" w:space="0" w:color="auto"/>
          </w:divBdr>
        </w:div>
        <w:div w:id="121309799">
          <w:marLeft w:val="1440"/>
          <w:marRight w:val="0"/>
          <w:marTop w:val="0"/>
          <w:marBottom w:val="360"/>
          <w:divBdr>
            <w:top w:val="none" w:sz="0" w:space="0" w:color="auto"/>
            <w:left w:val="none" w:sz="0" w:space="0" w:color="auto"/>
            <w:bottom w:val="none" w:sz="0" w:space="0" w:color="auto"/>
            <w:right w:val="none" w:sz="0" w:space="0" w:color="auto"/>
          </w:divBdr>
        </w:div>
        <w:div w:id="1439567640">
          <w:marLeft w:val="720"/>
          <w:marRight w:val="0"/>
          <w:marTop w:val="240"/>
          <w:marBottom w:val="120"/>
          <w:divBdr>
            <w:top w:val="none" w:sz="0" w:space="0" w:color="auto"/>
            <w:left w:val="none" w:sz="0" w:space="0" w:color="auto"/>
            <w:bottom w:val="none" w:sz="0" w:space="0" w:color="auto"/>
            <w:right w:val="none" w:sz="0" w:space="0" w:color="auto"/>
          </w:divBdr>
        </w:div>
        <w:div w:id="1844389725">
          <w:marLeft w:val="720"/>
          <w:marRight w:val="0"/>
          <w:marTop w:val="240"/>
          <w:marBottom w:val="120"/>
          <w:divBdr>
            <w:top w:val="none" w:sz="0" w:space="0" w:color="auto"/>
            <w:left w:val="none" w:sz="0" w:space="0" w:color="auto"/>
            <w:bottom w:val="none" w:sz="0" w:space="0" w:color="auto"/>
            <w:right w:val="none" w:sz="0" w:space="0" w:color="auto"/>
          </w:divBdr>
        </w:div>
        <w:div w:id="1489781751">
          <w:marLeft w:val="720"/>
          <w:marRight w:val="0"/>
          <w:marTop w:val="240"/>
          <w:marBottom w:val="120"/>
          <w:divBdr>
            <w:top w:val="none" w:sz="0" w:space="0" w:color="auto"/>
            <w:left w:val="none" w:sz="0" w:space="0" w:color="auto"/>
            <w:bottom w:val="none" w:sz="0" w:space="0" w:color="auto"/>
            <w:right w:val="none" w:sz="0" w:space="0" w:color="auto"/>
          </w:divBdr>
        </w:div>
        <w:div w:id="1921282452">
          <w:marLeft w:val="720"/>
          <w:marRight w:val="0"/>
          <w:marTop w:val="240"/>
          <w:marBottom w:val="360"/>
          <w:divBdr>
            <w:top w:val="none" w:sz="0" w:space="0" w:color="auto"/>
            <w:left w:val="none" w:sz="0" w:space="0" w:color="auto"/>
            <w:bottom w:val="none" w:sz="0" w:space="0" w:color="auto"/>
            <w:right w:val="none" w:sz="0" w:space="0" w:color="auto"/>
          </w:divBdr>
        </w:div>
      </w:divsChild>
    </w:div>
    <w:div w:id="1982877467">
      <w:bodyDiv w:val="1"/>
      <w:marLeft w:val="0"/>
      <w:marRight w:val="0"/>
      <w:marTop w:val="0"/>
      <w:marBottom w:val="0"/>
      <w:divBdr>
        <w:top w:val="none" w:sz="0" w:space="0" w:color="auto"/>
        <w:left w:val="none" w:sz="0" w:space="0" w:color="auto"/>
        <w:bottom w:val="none" w:sz="0" w:space="0" w:color="auto"/>
        <w:right w:val="none" w:sz="0" w:space="0" w:color="auto"/>
      </w:divBdr>
      <w:divsChild>
        <w:div w:id="332757621">
          <w:marLeft w:val="547"/>
          <w:marRight w:val="0"/>
          <w:marTop w:val="0"/>
          <w:marBottom w:val="0"/>
          <w:divBdr>
            <w:top w:val="none" w:sz="0" w:space="0" w:color="auto"/>
            <w:left w:val="none" w:sz="0" w:space="0" w:color="auto"/>
            <w:bottom w:val="none" w:sz="0" w:space="0" w:color="auto"/>
            <w:right w:val="none" w:sz="0" w:space="0" w:color="auto"/>
          </w:divBdr>
        </w:div>
        <w:div w:id="884373762">
          <w:marLeft w:val="547"/>
          <w:marRight w:val="0"/>
          <w:marTop w:val="0"/>
          <w:marBottom w:val="0"/>
          <w:divBdr>
            <w:top w:val="none" w:sz="0" w:space="0" w:color="auto"/>
            <w:left w:val="none" w:sz="0" w:space="0" w:color="auto"/>
            <w:bottom w:val="none" w:sz="0" w:space="0" w:color="auto"/>
            <w:right w:val="none" w:sz="0" w:space="0" w:color="auto"/>
          </w:divBdr>
        </w:div>
        <w:div w:id="1709790670">
          <w:marLeft w:val="547"/>
          <w:marRight w:val="0"/>
          <w:marTop w:val="0"/>
          <w:marBottom w:val="0"/>
          <w:divBdr>
            <w:top w:val="none" w:sz="0" w:space="0" w:color="auto"/>
            <w:left w:val="none" w:sz="0" w:space="0" w:color="auto"/>
            <w:bottom w:val="none" w:sz="0" w:space="0" w:color="auto"/>
            <w:right w:val="none" w:sz="0" w:space="0" w:color="auto"/>
          </w:divBdr>
        </w:div>
        <w:div w:id="1039742897">
          <w:marLeft w:val="547"/>
          <w:marRight w:val="0"/>
          <w:marTop w:val="0"/>
          <w:marBottom w:val="0"/>
          <w:divBdr>
            <w:top w:val="none" w:sz="0" w:space="0" w:color="auto"/>
            <w:left w:val="none" w:sz="0" w:space="0" w:color="auto"/>
            <w:bottom w:val="none" w:sz="0" w:space="0" w:color="auto"/>
            <w:right w:val="none" w:sz="0" w:space="0" w:color="auto"/>
          </w:divBdr>
        </w:div>
        <w:div w:id="889926404">
          <w:marLeft w:val="547"/>
          <w:marRight w:val="0"/>
          <w:marTop w:val="0"/>
          <w:marBottom w:val="0"/>
          <w:divBdr>
            <w:top w:val="none" w:sz="0" w:space="0" w:color="auto"/>
            <w:left w:val="none" w:sz="0" w:space="0" w:color="auto"/>
            <w:bottom w:val="none" w:sz="0" w:space="0" w:color="auto"/>
            <w:right w:val="none" w:sz="0" w:space="0" w:color="auto"/>
          </w:divBdr>
        </w:div>
        <w:div w:id="2129929818">
          <w:marLeft w:val="547"/>
          <w:marRight w:val="0"/>
          <w:marTop w:val="0"/>
          <w:marBottom w:val="0"/>
          <w:divBdr>
            <w:top w:val="none" w:sz="0" w:space="0" w:color="auto"/>
            <w:left w:val="none" w:sz="0" w:space="0" w:color="auto"/>
            <w:bottom w:val="none" w:sz="0" w:space="0" w:color="auto"/>
            <w:right w:val="none" w:sz="0" w:space="0" w:color="auto"/>
          </w:divBdr>
        </w:div>
        <w:div w:id="626156305">
          <w:marLeft w:val="547"/>
          <w:marRight w:val="0"/>
          <w:marTop w:val="0"/>
          <w:marBottom w:val="0"/>
          <w:divBdr>
            <w:top w:val="none" w:sz="0" w:space="0" w:color="auto"/>
            <w:left w:val="none" w:sz="0" w:space="0" w:color="auto"/>
            <w:bottom w:val="none" w:sz="0" w:space="0" w:color="auto"/>
            <w:right w:val="none" w:sz="0" w:space="0" w:color="auto"/>
          </w:divBdr>
        </w:div>
        <w:div w:id="848956891">
          <w:marLeft w:val="547"/>
          <w:marRight w:val="0"/>
          <w:marTop w:val="0"/>
          <w:marBottom w:val="0"/>
          <w:divBdr>
            <w:top w:val="none" w:sz="0" w:space="0" w:color="auto"/>
            <w:left w:val="none" w:sz="0" w:space="0" w:color="auto"/>
            <w:bottom w:val="none" w:sz="0" w:space="0" w:color="auto"/>
            <w:right w:val="none" w:sz="0" w:space="0" w:color="auto"/>
          </w:divBdr>
        </w:div>
        <w:div w:id="1494448697">
          <w:marLeft w:val="547"/>
          <w:marRight w:val="0"/>
          <w:marTop w:val="0"/>
          <w:marBottom w:val="0"/>
          <w:divBdr>
            <w:top w:val="none" w:sz="0" w:space="0" w:color="auto"/>
            <w:left w:val="none" w:sz="0" w:space="0" w:color="auto"/>
            <w:bottom w:val="none" w:sz="0" w:space="0" w:color="auto"/>
            <w:right w:val="none" w:sz="0" w:space="0" w:color="auto"/>
          </w:divBdr>
        </w:div>
      </w:divsChild>
    </w:div>
    <w:div w:id="1983071354">
      <w:bodyDiv w:val="1"/>
      <w:marLeft w:val="0"/>
      <w:marRight w:val="0"/>
      <w:marTop w:val="0"/>
      <w:marBottom w:val="0"/>
      <w:divBdr>
        <w:top w:val="none" w:sz="0" w:space="0" w:color="auto"/>
        <w:left w:val="none" w:sz="0" w:space="0" w:color="auto"/>
        <w:bottom w:val="none" w:sz="0" w:space="0" w:color="auto"/>
        <w:right w:val="none" w:sz="0" w:space="0" w:color="auto"/>
      </w:divBdr>
      <w:divsChild>
        <w:div w:id="662657646">
          <w:marLeft w:val="547"/>
          <w:marRight w:val="0"/>
          <w:marTop w:val="0"/>
          <w:marBottom w:val="0"/>
          <w:divBdr>
            <w:top w:val="none" w:sz="0" w:space="0" w:color="auto"/>
            <w:left w:val="none" w:sz="0" w:space="0" w:color="auto"/>
            <w:bottom w:val="none" w:sz="0" w:space="0" w:color="auto"/>
            <w:right w:val="none" w:sz="0" w:space="0" w:color="auto"/>
          </w:divBdr>
        </w:div>
        <w:div w:id="459231618">
          <w:marLeft w:val="547"/>
          <w:marRight w:val="0"/>
          <w:marTop w:val="0"/>
          <w:marBottom w:val="0"/>
          <w:divBdr>
            <w:top w:val="none" w:sz="0" w:space="0" w:color="auto"/>
            <w:left w:val="none" w:sz="0" w:space="0" w:color="auto"/>
            <w:bottom w:val="none" w:sz="0" w:space="0" w:color="auto"/>
            <w:right w:val="none" w:sz="0" w:space="0" w:color="auto"/>
          </w:divBdr>
        </w:div>
        <w:div w:id="49118997">
          <w:marLeft w:val="1166"/>
          <w:marRight w:val="0"/>
          <w:marTop w:val="0"/>
          <w:marBottom w:val="0"/>
          <w:divBdr>
            <w:top w:val="none" w:sz="0" w:space="0" w:color="auto"/>
            <w:left w:val="none" w:sz="0" w:space="0" w:color="auto"/>
            <w:bottom w:val="none" w:sz="0" w:space="0" w:color="auto"/>
            <w:right w:val="none" w:sz="0" w:space="0" w:color="auto"/>
          </w:divBdr>
        </w:div>
      </w:divsChild>
    </w:div>
    <w:div w:id="2004506585">
      <w:bodyDiv w:val="1"/>
      <w:marLeft w:val="0"/>
      <w:marRight w:val="0"/>
      <w:marTop w:val="0"/>
      <w:marBottom w:val="0"/>
      <w:divBdr>
        <w:top w:val="none" w:sz="0" w:space="0" w:color="auto"/>
        <w:left w:val="none" w:sz="0" w:space="0" w:color="auto"/>
        <w:bottom w:val="none" w:sz="0" w:space="0" w:color="auto"/>
        <w:right w:val="none" w:sz="0" w:space="0" w:color="auto"/>
      </w:divBdr>
    </w:div>
    <w:div w:id="2004579290">
      <w:bodyDiv w:val="1"/>
      <w:marLeft w:val="0"/>
      <w:marRight w:val="0"/>
      <w:marTop w:val="0"/>
      <w:marBottom w:val="0"/>
      <w:divBdr>
        <w:top w:val="none" w:sz="0" w:space="0" w:color="auto"/>
        <w:left w:val="none" w:sz="0" w:space="0" w:color="auto"/>
        <w:bottom w:val="none" w:sz="0" w:space="0" w:color="auto"/>
        <w:right w:val="none" w:sz="0" w:space="0" w:color="auto"/>
      </w:divBdr>
    </w:div>
    <w:div w:id="2027436269">
      <w:bodyDiv w:val="1"/>
      <w:marLeft w:val="0"/>
      <w:marRight w:val="0"/>
      <w:marTop w:val="0"/>
      <w:marBottom w:val="0"/>
      <w:divBdr>
        <w:top w:val="none" w:sz="0" w:space="0" w:color="auto"/>
        <w:left w:val="none" w:sz="0" w:space="0" w:color="auto"/>
        <w:bottom w:val="none" w:sz="0" w:space="0" w:color="auto"/>
        <w:right w:val="none" w:sz="0" w:space="0" w:color="auto"/>
      </w:divBdr>
    </w:div>
    <w:div w:id="2028747986">
      <w:bodyDiv w:val="1"/>
      <w:marLeft w:val="0"/>
      <w:marRight w:val="0"/>
      <w:marTop w:val="0"/>
      <w:marBottom w:val="0"/>
      <w:divBdr>
        <w:top w:val="none" w:sz="0" w:space="0" w:color="auto"/>
        <w:left w:val="none" w:sz="0" w:space="0" w:color="auto"/>
        <w:bottom w:val="none" w:sz="0" w:space="0" w:color="auto"/>
        <w:right w:val="none" w:sz="0" w:space="0" w:color="auto"/>
      </w:divBdr>
    </w:div>
    <w:div w:id="2029019818">
      <w:bodyDiv w:val="1"/>
      <w:marLeft w:val="0"/>
      <w:marRight w:val="0"/>
      <w:marTop w:val="0"/>
      <w:marBottom w:val="0"/>
      <w:divBdr>
        <w:top w:val="none" w:sz="0" w:space="0" w:color="auto"/>
        <w:left w:val="none" w:sz="0" w:space="0" w:color="auto"/>
        <w:bottom w:val="none" w:sz="0" w:space="0" w:color="auto"/>
        <w:right w:val="none" w:sz="0" w:space="0" w:color="auto"/>
      </w:divBdr>
      <w:divsChild>
        <w:div w:id="1170177313">
          <w:marLeft w:val="274"/>
          <w:marRight w:val="0"/>
          <w:marTop w:val="0"/>
          <w:marBottom w:val="0"/>
          <w:divBdr>
            <w:top w:val="none" w:sz="0" w:space="0" w:color="auto"/>
            <w:left w:val="none" w:sz="0" w:space="0" w:color="auto"/>
            <w:bottom w:val="none" w:sz="0" w:space="0" w:color="auto"/>
            <w:right w:val="none" w:sz="0" w:space="0" w:color="auto"/>
          </w:divBdr>
        </w:div>
      </w:divsChild>
    </w:div>
    <w:div w:id="2035420978">
      <w:bodyDiv w:val="1"/>
      <w:marLeft w:val="0"/>
      <w:marRight w:val="0"/>
      <w:marTop w:val="0"/>
      <w:marBottom w:val="0"/>
      <w:divBdr>
        <w:top w:val="none" w:sz="0" w:space="0" w:color="auto"/>
        <w:left w:val="none" w:sz="0" w:space="0" w:color="auto"/>
        <w:bottom w:val="none" w:sz="0" w:space="0" w:color="auto"/>
        <w:right w:val="none" w:sz="0" w:space="0" w:color="auto"/>
      </w:divBdr>
    </w:div>
    <w:div w:id="2065985767">
      <w:bodyDiv w:val="1"/>
      <w:marLeft w:val="0"/>
      <w:marRight w:val="0"/>
      <w:marTop w:val="0"/>
      <w:marBottom w:val="0"/>
      <w:divBdr>
        <w:top w:val="none" w:sz="0" w:space="0" w:color="auto"/>
        <w:left w:val="none" w:sz="0" w:space="0" w:color="auto"/>
        <w:bottom w:val="none" w:sz="0" w:space="0" w:color="auto"/>
        <w:right w:val="none" w:sz="0" w:space="0" w:color="auto"/>
      </w:divBdr>
    </w:div>
    <w:div w:id="2076968410">
      <w:bodyDiv w:val="1"/>
      <w:marLeft w:val="0"/>
      <w:marRight w:val="0"/>
      <w:marTop w:val="0"/>
      <w:marBottom w:val="0"/>
      <w:divBdr>
        <w:top w:val="none" w:sz="0" w:space="0" w:color="auto"/>
        <w:left w:val="none" w:sz="0" w:space="0" w:color="auto"/>
        <w:bottom w:val="none" w:sz="0" w:space="0" w:color="auto"/>
        <w:right w:val="none" w:sz="0" w:space="0" w:color="auto"/>
      </w:divBdr>
      <w:divsChild>
        <w:div w:id="1930429082">
          <w:marLeft w:val="461"/>
          <w:marRight w:val="0"/>
          <w:marTop w:val="0"/>
          <w:marBottom w:val="0"/>
          <w:divBdr>
            <w:top w:val="none" w:sz="0" w:space="0" w:color="auto"/>
            <w:left w:val="none" w:sz="0" w:space="0" w:color="auto"/>
            <w:bottom w:val="none" w:sz="0" w:space="0" w:color="auto"/>
            <w:right w:val="none" w:sz="0" w:space="0" w:color="auto"/>
          </w:divBdr>
        </w:div>
        <w:div w:id="1615750478">
          <w:marLeft w:val="461"/>
          <w:marRight w:val="0"/>
          <w:marTop w:val="170"/>
          <w:marBottom w:val="0"/>
          <w:divBdr>
            <w:top w:val="none" w:sz="0" w:space="0" w:color="auto"/>
            <w:left w:val="none" w:sz="0" w:space="0" w:color="auto"/>
            <w:bottom w:val="none" w:sz="0" w:space="0" w:color="auto"/>
            <w:right w:val="none" w:sz="0" w:space="0" w:color="auto"/>
          </w:divBdr>
        </w:div>
        <w:div w:id="905650872">
          <w:marLeft w:val="461"/>
          <w:marRight w:val="0"/>
          <w:marTop w:val="170"/>
          <w:marBottom w:val="0"/>
          <w:divBdr>
            <w:top w:val="none" w:sz="0" w:space="0" w:color="auto"/>
            <w:left w:val="none" w:sz="0" w:space="0" w:color="auto"/>
            <w:bottom w:val="none" w:sz="0" w:space="0" w:color="auto"/>
            <w:right w:val="none" w:sz="0" w:space="0" w:color="auto"/>
          </w:divBdr>
        </w:div>
      </w:divsChild>
    </w:div>
    <w:div w:id="2077163974">
      <w:bodyDiv w:val="1"/>
      <w:marLeft w:val="0"/>
      <w:marRight w:val="0"/>
      <w:marTop w:val="0"/>
      <w:marBottom w:val="0"/>
      <w:divBdr>
        <w:top w:val="none" w:sz="0" w:space="0" w:color="auto"/>
        <w:left w:val="none" w:sz="0" w:space="0" w:color="auto"/>
        <w:bottom w:val="none" w:sz="0" w:space="0" w:color="auto"/>
        <w:right w:val="none" w:sz="0" w:space="0" w:color="auto"/>
      </w:divBdr>
    </w:div>
    <w:div w:id="2077825048">
      <w:bodyDiv w:val="1"/>
      <w:marLeft w:val="0"/>
      <w:marRight w:val="0"/>
      <w:marTop w:val="0"/>
      <w:marBottom w:val="0"/>
      <w:divBdr>
        <w:top w:val="none" w:sz="0" w:space="0" w:color="auto"/>
        <w:left w:val="none" w:sz="0" w:space="0" w:color="auto"/>
        <w:bottom w:val="none" w:sz="0" w:space="0" w:color="auto"/>
        <w:right w:val="none" w:sz="0" w:space="0" w:color="auto"/>
      </w:divBdr>
    </w:div>
    <w:div w:id="2088529244">
      <w:bodyDiv w:val="1"/>
      <w:marLeft w:val="0"/>
      <w:marRight w:val="0"/>
      <w:marTop w:val="0"/>
      <w:marBottom w:val="0"/>
      <w:divBdr>
        <w:top w:val="none" w:sz="0" w:space="0" w:color="auto"/>
        <w:left w:val="none" w:sz="0" w:space="0" w:color="auto"/>
        <w:bottom w:val="none" w:sz="0" w:space="0" w:color="auto"/>
        <w:right w:val="none" w:sz="0" w:space="0" w:color="auto"/>
      </w:divBdr>
    </w:div>
    <w:div w:id="2092509517">
      <w:bodyDiv w:val="1"/>
      <w:marLeft w:val="0"/>
      <w:marRight w:val="0"/>
      <w:marTop w:val="0"/>
      <w:marBottom w:val="0"/>
      <w:divBdr>
        <w:top w:val="none" w:sz="0" w:space="0" w:color="auto"/>
        <w:left w:val="none" w:sz="0" w:space="0" w:color="auto"/>
        <w:bottom w:val="none" w:sz="0" w:space="0" w:color="auto"/>
        <w:right w:val="none" w:sz="0" w:space="0" w:color="auto"/>
      </w:divBdr>
      <w:divsChild>
        <w:div w:id="1405493537">
          <w:marLeft w:val="547"/>
          <w:marRight w:val="0"/>
          <w:marTop w:val="0"/>
          <w:marBottom w:val="0"/>
          <w:divBdr>
            <w:top w:val="none" w:sz="0" w:space="0" w:color="auto"/>
            <w:left w:val="none" w:sz="0" w:space="0" w:color="auto"/>
            <w:bottom w:val="none" w:sz="0" w:space="0" w:color="auto"/>
            <w:right w:val="none" w:sz="0" w:space="0" w:color="auto"/>
          </w:divBdr>
        </w:div>
      </w:divsChild>
    </w:div>
    <w:div w:id="2096394330">
      <w:bodyDiv w:val="1"/>
      <w:marLeft w:val="0"/>
      <w:marRight w:val="0"/>
      <w:marTop w:val="0"/>
      <w:marBottom w:val="0"/>
      <w:divBdr>
        <w:top w:val="none" w:sz="0" w:space="0" w:color="auto"/>
        <w:left w:val="none" w:sz="0" w:space="0" w:color="auto"/>
        <w:bottom w:val="none" w:sz="0" w:space="0" w:color="auto"/>
        <w:right w:val="none" w:sz="0" w:space="0" w:color="auto"/>
      </w:divBdr>
      <w:divsChild>
        <w:div w:id="1277103688">
          <w:marLeft w:val="274"/>
          <w:marRight w:val="0"/>
          <w:marTop w:val="0"/>
          <w:marBottom w:val="0"/>
          <w:divBdr>
            <w:top w:val="none" w:sz="0" w:space="0" w:color="auto"/>
            <w:left w:val="none" w:sz="0" w:space="0" w:color="auto"/>
            <w:bottom w:val="none" w:sz="0" w:space="0" w:color="auto"/>
            <w:right w:val="none" w:sz="0" w:space="0" w:color="auto"/>
          </w:divBdr>
        </w:div>
      </w:divsChild>
    </w:div>
    <w:div w:id="2100248827">
      <w:bodyDiv w:val="1"/>
      <w:marLeft w:val="0"/>
      <w:marRight w:val="0"/>
      <w:marTop w:val="0"/>
      <w:marBottom w:val="0"/>
      <w:divBdr>
        <w:top w:val="none" w:sz="0" w:space="0" w:color="auto"/>
        <w:left w:val="none" w:sz="0" w:space="0" w:color="auto"/>
        <w:bottom w:val="none" w:sz="0" w:space="0" w:color="auto"/>
        <w:right w:val="none" w:sz="0" w:space="0" w:color="auto"/>
      </w:divBdr>
    </w:div>
    <w:div w:id="2113818164">
      <w:bodyDiv w:val="1"/>
      <w:marLeft w:val="0"/>
      <w:marRight w:val="0"/>
      <w:marTop w:val="0"/>
      <w:marBottom w:val="0"/>
      <w:divBdr>
        <w:top w:val="none" w:sz="0" w:space="0" w:color="auto"/>
        <w:left w:val="none" w:sz="0" w:space="0" w:color="auto"/>
        <w:bottom w:val="none" w:sz="0" w:space="0" w:color="auto"/>
        <w:right w:val="none" w:sz="0" w:space="0" w:color="auto"/>
      </w:divBdr>
    </w:div>
    <w:div w:id="2115511467">
      <w:bodyDiv w:val="1"/>
      <w:marLeft w:val="0"/>
      <w:marRight w:val="0"/>
      <w:marTop w:val="0"/>
      <w:marBottom w:val="0"/>
      <w:divBdr>
        <w:top w:val="none" w:sz="0" w:space="0" w:color="auto"/>
        <w:left w:val="none" w:sz="0" w:space="0" w:color="auto"/>
        <w:bottom w:val="none" w:sz="0" w:space="0" w:color="auto"/>
        <w:right w:val="none" w:sz="0" w:space="0" w:color="auto"/>
      </w:divBdr>
    </w:div>
    <w:div w:id="2127767770">
      <w:bodyDiv w:val="1"/>
      <w:marLeft w:val="0"/>
      <w:marRight w:val="0"/>
      <w:marTop w:val="0"/>
      <w:marBottom w:val="0"/>
      <w:divBdr>
        <w:top w:val="none" w:sz="0" w:space="0" w:color="auto"/>
        <w:left w:val="none" w:sz="0" w:space="0" w:color="auto"/>
        <w:bottom w:val="none" w:sz="0" w:space="0" w:color="auto"/>
        <w:right w:val="none" w:sz="0" w:space="0" w:color="auto"/>
      </w:divBdr>
    </w:div>
    <w:div w:id="2131240434">
      <w:bodyDiv w:val="1"/>
      <w:marLeft w:val="0"/>
      <w:marRight w:val="0"/>
      <w:marTop w:val="0"/>
      <w:marBottom w:val="0"/>
      <w:divBdr>
        <w:top w:val="none" w:sz="0" w:space="0" w:color="auto"/>
        <w:left w:val="none" w:sz="0" w:space="0" w:color="auto"/>
        <w:bottom w:val="none" w:sz="0" w:space="0" w:color="auto"/>
        <w:right w:val="none" w:sz="0" w:space="0" w:color="auto"/>
      </w:divBdr>
    </w:div>
    <w:div w:id="2133665414">
      <w:bodyDiv w:val="1"/>
      <w:marLeft w:val="0"/>
      <w:marRight w:val="0"/>
      <w:marTop w:val="0"/>
      <w:marBottom w:val="0"/>
      <w:divBdr>
        <w:top w:val="none" w:sz="0" w:space="0" w:color="auto"/>
        <w:left w:val="none" w:sz="0" w:space="0" w:color="auto"/>
        <w:bottom w:val="none" w:sz="0" w:space="0" w:color="auto"/>
        <w:right w:val="none" w:sz="0" w:space="0" w:color="auto"/>
      </w:divBdr>
      <w:divsChild>
        <w:div w:id="381175100">
          <w:marLeft w:val="274"/>
          <w:marRight w:val="0"/>
          <w:marTop w:val="0"/>
          <w:marBottom w:val="0"/>
          <w:divBdr>
            <w:top w:val="none" w:sz="0" w:space="0" w:color="auto"/>
            <w:left w:val="none" w:sz="0" w:space="0" w:color="auto"/>
            <w:bottom w:val="none" w:sz="0" w:space="0" w:color="auto"/>
            <w:right w:val="none" w:sz="0" w:space="0" w:color="auto"/>
          </w:divBdr>
        </w:div>
        <w:div w:id="1790513671">
          <w:marLeft w:val="274"/>
          <w:marRight w:val="0"/>
          <w:marTop w:val="0"/>
          <w:marBottom w:val="0"/>
          <w:divBdr>
            <w:top w:val="none" w:sz="0" w:space="0" w:color="auto"/>
            <w:left w:val="none" w:sz="0" w:space="0" w:color="auto"/>
            <w:bottom w:val="none" w:sz="0" w:space="0" w:color="auto"/>
            <w:right w:val="none" w:sz="0" w:space="0" w:color="auto"/>
          </w:divBdr>
        </w:div>
        <w:div w:id="1770589586">
          <w:marLeft w:val="274"/>
          <w:marRight w:val="0"/>
          <w:marTop w:val="0"/>
          <w:marBottom w:val="0"/>
          <w:divBdr>
            <w:top w:val="none" w:sz="0" w:space="0" w:color="auto"/>
            <w:left w:val="none" w:sz="0" w:space="0" w:color="auto"/>
            <w:bottom w:val="none" w:sz="0" w:space="0" w:color="auto"/>
            <w:right w:val="none" w:sz="0" w:space="0" w:color="auto"/>
          </w:divBdr>
        </w:div>
        <w:div w:id="1496801146">
          <w:marLeft w:val="274"/>
          <w:marRight w:val="0"/>
          <w:marTop w:val="0"/>
          <w:marBottom w:val="0"/>
          <w:divBdr>
            <w:top w:val="none" w:sz="0" w:space="0" w:color="auto"/>
            <w:left w:val="none" w:sz="0" w:space="0" w:color="auto"/>
            <w:bottom w:val="none" w:sz="0" w:space="0" w:color="auto"/>
            <w:right w:val="none" w:sz="0" w:space="0" w:color="auto"/>
          </w:divBdr>
        </w:div>
      </w:divsChild>
    </w:div>
    <w:div w:id="2133818988">
      <w:bodyDiv w:val="1"/>
      <w:marLeft w:val="0"/>
      <w:marRight w:val="0"/>
      <w:marTop w:val="0"/>
      <w:marBottom w:val="0"/>
      <w:divBdr>
        <w:top w:val="none" w:sz="0" w:space="0" w:color="auto"/>
        <w:left w:val="none" w:sz="0" w:space="0" w:color="auto"/>
        <w:bottom w:val="none" w:sz="0" w:space="0" w:color="auto"/>
        <w:right w:val="none" w:sz="0" w:space="0" w:color="auto"/>
      </w:divBdr>
    </w:div>
    <w:div w:id="213714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37453E-DAE6-4DAC-AEC2-B824B147E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663</TotalTime>
  <Pages>51</Pages>
  <Words>12005</Words>
  <Characters>68431</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Barri Ahmadi</cp:lastModifiedBy>
  <cp:revision>51</cp:revision>
  <cp:lastPrinted>2020-01-24T10:13:00Z</cp:lastPrinted>
  <dcterms:created xsi:type="dcterms:W3CDTF">2019-06-11T02:46:00Z</dcterms:created>
  <dcterms:modified xsi:type="dcterms:W3CDTF">2020-01-24T10:18:00Z</dcterms:modified>
</cp:coreProperties>
</file>